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EF515" w14:textId="77777777" w:rsidR="00052F60" w:rsidRPr="003B354C" w:rsidRDefault="00052F60" w:rsidP="007801E1">
      <w:pPr>
        <w:spacing w:after="0" w:line="240" w:lineRule="auto"/>
        <w:contextualSpacing/>
        <w:rPr>
          <w:rFonts w:ascii="Times New Roman" w:hAnsi="Times New Roman"/>
          <w:b/>
          <w:bCs/>
          <w:color w:val="000000"/>
          <w:sz w:val="24"/>
          <w:szCs w:val="24"/>
          <w:lang w:val="en-US"/>
        </w:rPr>
      </w:pPr>
      <w:bookmarkStart w:id="0" w:name="_GoBack"/>
      <w:bookmarkEnd w:id="0"/>
    </w:p>
    <w:p w14:paraId="75CD1AFD" w14:textId="77777777" w:rsidR="003365ED" w:rsidRPr="00B31BCA" w:rsidRDefault="003365ED" w:rsidP="007801E1">
      <w:pPr>
        <w:spacing w:after="0" w:line="240" w:lineRule="auto"/>
        <w:contextualSpacing/>
        <w:rPr>
          <w:rFonts w:ascii="Times New Roman" w:hAnsi="Times New Roman"/>
          <w:b/>
          <w:bCs/>
          <w:color w:val="000000"/>
          <w:sz w:val="24"/>
          <w:szCs w:val="24"/>
          <w:lang w:val="sr-Cyrl-CS"/>
        </w:rPr>
      </w:pPr>
    </w:p>
    <w:p w14:paraId="58915F7C" w14:textId="77777777" w:rsidR="00052F60" w:rsidRDefault="00052F60" w:rsidP="00B20006">
      <w:pPr>
        <w:spacing w:after="0" w:line="240" w:lineRule="auto"/>
        <w:contextualSpacing/>
        <w:jc w:val="right"/>
        <w:rPr>
          <w:rFonts w:ascii="Times New Roman" w:hAnsi="Times New Roman"/>
          <w:b/>
          <w:bCs/>
          <w:color w:val="000000"/>
          <w:sz w:val="24"/>
          <w:szCs w:val="24"/>
        </w:rPr>
      </w:pPr>
    </w:p>
    <w:p w14:paraId="5C08F063" w14:textId="77777777" w:rsidR="00052F60" w:rsidRPr="00935AD2" w:rsidRDefault="00052F60" w:rsidP="00B20006">
      <w:pPr>
        <w:spacing w:after="0" w:line="240" w:lineRule="auto"/>
        <w:ind w:left="7200" w:firstLine="720"/>
        <w:contextualSpacing/>
        <w:jc w:val="center"/>
        <w:outlineLvl w:val="0"/>
        <w:rPr>
          <w:rFonts w:ascii="Times New Roman" w:hAnsi="Times New Roman"/>
          <w:b/>
          <w:bCs/>
          <w:color w:val="000000"/>
          <w:sz w:val="24"/>
          <w:szCs w:val="24"/>
        </w:rPr>
      </w:pPr>
      <w:r w:rsidRPr="00935AD2">
        <w:rPr>
          <w:rFonts w:ascii="Times New Roman" w:hAnsi="Times New Roman"/>
          <w:b/>
          <w:bCs/>
          <w:color w:val="000000"/>
          <w:sz w:val="24"/>
          <w:szCs w:val="24"/>
        </w:rPr>
        <w:t>НАЦРТ</w:t>
      </w:r>
    </w:p>
    <w:p w14:paraId="5DFAE5B9" w14:textId="77777777" w:rsidR="00052F60" w:rsidRDefault="00052F60" w:rsidP="00B20006">
      <w:pPr>
        <w:spacing w:after="0" w:line="240" w:lineRule="auto"/>
        <w:contextualSpacing/>
        <w:jc w:val="both"/>
        <w:rPr>
          <w:rFonts w:ascii="Times New Roman" w:hAnsi="Times New Roman"/>
          <w:bCs/>
          <w:color w:val="FF00FF"/>
          <w:sz w:val="24"/>
          <w:szCs w:val="24"/>
        </w:rPr>
      </w:pPr>
    </w:p>
    <w:p w14:paraId="4E434AA4" w14:textId="77777777" w:rsidR="008D6AF5" w:rsidRPr="008D6AF5" w:rsidRDefault="008D6AF5" w:rsidP="00B20006">
      <w:pPr>
        <w:spacing w:after="0" w:line="240" w:lineRule="auto"/>
        <w:contextualSpacing/>
        <w:jc w:val="both"/>
        <w:rPr>
          <w:rFonts w:ascii="Times New Roman" w:hAnsi="Times New Roman"/>
          <w:bCs/>
          <w:color w:val="FF00FF"/>
          <w:sz w:val="24"/>
          <w:szCs w:val="24"/>
          <w:lang w:val="en-US"/>
        </w:rPr>
      </w:pPr>
    </w:p>
    <w:p w14:paraId="06935E08" w14:textId="77777777" w:rsidR="00052F60" w:rsidRPr="00935AD2" w:rsidRDefault="00052F60" w:rsidP="00B20006">
      <w:pPr>
        <w:spacing w:after="0" w:line="240" w:lineRule="auto"/>
        <w:contextualSpacing/>
        <w:jc w:val="center"/>
        <w:outlineLvl w:val="0"/>
        <w:rPr>
          <w:rFonts w:ascii="Times New Roman" w:hAnsi="Times New Roman"/>
          <w:b/>
          <w:bCs/>
          <w:color w:val="000000"/>
          <w:sz w:val="24"/>
          <w:szCs w:val="24"/>
          <w:lang w:val="sr-Cyrl-CS"/>
        </w:rPr>
      </w:pPr>
      <w:r w:rsidRPr="00935AD2">
        <w:rPr>
          <w:rFonts w:ascii="Times New Roman" w:hAnsi="Times New Roman"/>
          <w:b/>
          <w:bCs/>
          <w:color w:val="000000"/>
          <w:sz w:val="24"/>
          <w:szCs w:val="24"/>
          <w:lang w:val="sr-Cyrl-CS"/>
        </w:rPr>
        <w:t xml:space="preserve">  ЗАКОН</w:t>
      </w:r>
    </w:p>
    <w:p w14:paraId="5E8B1453" w14:textId="77777777" w:rsidR="00052F60" w:rsidRPr="00314C19" w:rsidRDefault="00052F60" w:rsidP="00B20006">
      <w:pPr>
        <w:spacing w:after="0" w:line="240" w:lineRule="auto"/>
        <w:contextualSpacing/>
        <w:jc w:val="center"/>
        <w:rPr>
          <w:rFonts w:ascii="Times New Roman" w:hAnsi="Times New Roman"/>
          <w:bCs/>
          <w:color w:val="000000"/>
          <w:sz w:val="24"/>
          <w:szCs w:val="24"/>
          <w:lang w:val="sr-Cyrl-CS"/>
        </w:rPr>
      </w:pPr>
      <w:r w:rsidRPr="00935AD2">
        <w:rPr>
          <w:rFonts w:ascii="Times New Roman" w:hAnsi="Times New Roman"/>
          <w:b/>
          <w:bCs/>
          <w:color w:val="000000"/>
          <w:sz w:val="24"/>
          <w:szCs w:val="24"/>
          <w:lang w:val="sr-Cyrl-CS"/>
        </w:rPr>
        <w:t>О РОДНОЈ РАВНОПРАВНОСТИ</w:t>
      </w:r>
    </w:p>
    <w:p w14:paraId="18978F91" w14:textId="77777777" w:rsidR="00052F60" w:rsidRPr="004F6A8E" w:rsidRDefault="00052F60" w:rsidP="00B20006">
      <w:pPr>
        <w:spacing w:after="0" w:line="240" w:lineRule="auto"/>
        <w:contextualSpacing/>
        <w:rPr>
          <w:rFonts w:ascii="Times New Roman" w:hAnsi="Times New Roman"/>
          <w:bCs/>
          <w:color w:val="000000"/>
          <w:sz w:val="20"/>
          <w:szCs w:val="20"/>
          <w:lang w:val="sr-Cyrl-CS"/>
        </w:rPr>
      </w:pPr>
    </w:p>
    <w:p w14:paraId="096B783C" w14:textId="77777777" w:rsidR="00052F60" w:rsidRPr="004F6A8E" w:rsidRDefault="00052F60" w:rsidP="00B20006">
      <w:pPr>
        <w:spacing w:after="0" w:line="240" w:lineRule="auto"/>
        <w:contextualSpacing/>
        <w:rPr>
          <w:rFonts w:ascii="Times New Roman" w:hAnsi="Times New Roman"/>
          <w:bCs/>
          <w:color w:val="000000"/>
          <w:sz w:val="20"/>
          <w:szCs w:val="20"/>
          <w:lang w:val="sr-Cyrl-CS"/>
        </w:rPr>
      </w:pPr>
    </w:p>
    <w:p w14:paraId="7AF03F01" w14:textId="77777777" w:rsidR="00052F60" w:rsidRPr="00314C19" w:rsidRDefault="00052F60" w:rsidP="00B20006">
      <w:pPr>
        <w:spacing w:after="0" w:line="240" w:lineRule="auto"/>
        <w:contextualSpacing/>
        <w:jc w:val="center"/>
        <w:outlineLvl w:val="0"/>
        <w:rPr>
          <w:rFonts w:ascii="Times New Roman" w:hAnsi="Times New Roman"/>
          <w:bCs/>
          <w:color w:val="000000"/>
          <w:sz w:val="24"/>
          <w:szCs w:val="24"/>
          <w:lang w:val="sr-Cyrl-CS"/>
        </w:rPr>
      </w:pPr>
      <w:r w:rsidRPr="00314C19">
        <w:rPr>
          <w:rFonts w:ascii="Times New Roman" w:hAnsi="Times New Roman"/>
          <w:bCs/>
          <w:color w:val="000000"/>
          <w:sz w:val="24"/>
          <w:szCs w:val="24"/>
          <w:lang w:val="sr-Cyrl-CS"/>
        </w:rPr>
        <w:t xml:space="preserve">I </w:t>
      </w:r>
      <w:r>
        <w:rPr>
          <w:rFonts w:ascii="Times New Roman" w:hAnsi="Times New Roman"/>
          <w:bCs/>
          <w:color w:val="000000"/>
          <w:sz w:val="24"/>
          <w:szCs w:val="24"/>
          <w:lang w:val="sr-Cyrl-CS"/>
        </w:rPr>
        <w:t xml:space="preserve">ОСНОВНЕ </w:t>
      </w:r>
      <w:r w:rsidRPr="00314C19">
        <w:rPr>
          <w:rFonts w:ascii="Times New Roman" w:hAnsi="Times New Roman"/>
          <w:bCs/>
          <w:color w:val="000000"/>
          <w:sz w:val="24"/>
          <w:szCs w:val="24"/>
          <w:lang w:val="sr-Cyrl-CS"/>
        </w:rPr>
        <w:t>ОДРЕДБЕ</w:t>
      </w:r>
    </w:p>
    <w:p w14:paraId="6DAE05D1" w14:textId="77777777" w:rsidR="00052F60" w:rsidRDefault="00052F60" w:rsidP="007801E1">
      <w:pPr>
        <w:spacing w:after="0" w:line="240" w:lineRule="auto"/>
        <w:contextualSpacing/>
        <w:outlineLvl w:val="0"/>
        <w:rPr>
          <w:rFonts w:ascii="Times New Roman" w:hAnsi="Times New Roman"/>
          <w:bCs/>
          <w:color w:val="000000"/>
          <w:sz w:val="24"/>
          <w:szCs w:val="24"/>
        </w:rPr>
      </w:pPr>
    </w:p>
    <w:p w14:paraId="482217E4" w14:textId="77777777" w:rsidR="00052F60" w:rsidRDefault="00052F60" w:rsidP="00B20006">
      <w:pPr>
        <w:spacing w:after="0" w:line="240" w:lineRule="auto"/>
        <w:contextualSpacing/>
        <w:jc w:val="center"/>
        <w:outlineLvl w:val="0"/>
        <w:rPr>
          <w:rFonts w:ascii="Times New Roman" w:hAnsi="Times New Roman"/>
          <w:bCs/>
          <w:color w:val="000000"/>
          <w:sz w:val="24"/>
          <w:szCs w:val="24"/>
          <w:lang w:val="sr-Cyrl-CS"/>
        </w:rPr>
      </w:pPr>
      <w:r w:rsidRPr="00314C19">
        <w:rPr>
          <w:rFonts w:ascii="Times New Roman" w:hAnsi="Times New Roman"/>
          <w:bCs/>
          <w:color w:val="000000"/>
          <w:sz w:val="24"/>
          <w:szCs w:val="24"/>
          <w:lang w:val="sr-Cyrl-CS"/>
        </w:rPr>
        <w:t>Предмет</w:t>
      </w:r>
    </w:p>
    <w:p w14:paraId="5EFB4E22" w14:textId="77777777" w:rsidR="00052F60" w:rsidRPr="00314C19" w:rsidRDefault="00052F60" w:rsidP="00B20006">
      <w:pPr>
        <w:spacing w:after="0" w:line="240" w:lineRule="auto"/>
        <w:contextualSpacing/>
        <w:jc w:val="center"/>
        <w:rPr>
          <w:rFonts w:ascii="Times New Roman" w:hAnsi="Times New Roman"/>
          <w:bCs/>
          <w:color w:val="000000"/>
          <w:sz w:val="24"/>
          <w:szCs w:val="24"/>
          <w:lang w:val="sr-Cyrl-CS"/>
        </w:rPr>
      </w:pPr>
    </w:p>
    <w:p w14:paraId="69F1530E" w14:textId="77777777" w:rsidR="00052F60" w:rsidRPr="006B2B9D" w:rsidRDefault="00052F60" w:rsidP="00A50154">
      <w:pPr>
        <w:spacing w:after="0" w:line="240" w:lineRule="auto"/>
        <w:contextualSpacing/>
        <w:jc w:val="center"/>
        <w:outlineLvl w:val="0"/>
        <w:rPr>
          <w:rFonts w:ascii="Times New Roman" w:hAnsi="Times New Roman"/>
          <w:bCs/>
          <w:color w:val="000000"/>
          <w:sz w:val="24"/>
          <w:szCs w:val="24"/>
        </w:rPr>
      </w:pPr>
      <w:r w:rsidRPr="00F9734A">
        <w:rPr>
          <w:rFonts w:ascii="Times New Roman" w:hAnsi="Times New Roman"/>
          <w:bCs/>
          <w:color w:val="000000"/>
          <w:sz w:val="24"/>
          <w:szCs w:val="24"/>
          <w:lang w:val="sr-Cyrl-CS"/>
        </w:rPr>
        <w:t>Члан 1.</w:t>
      </w:r>
    </w:p>
    <w:p w14:paraId="6A0C1EB8" w14:textId="1B9B679E" w:rsidR="00052F60" w:rsidRPr="00867DAC" w:rsidRDefault="00052F60" w:rsidP="00A50154">
      <w:pPr>
        <w:pStyle w:val="Default"/>
        <w:ind w:firstLine="708"/>
        <w:contextualSpacing/>
        <w:jc w:val="both"/>
        <w:outlineLvl w:val="0"/>
        <w:rPr>
          <w:bCs/>
          <w:color w:val="auto"/>
          <w:lang w:val="sr-Cyrl-CS"/>
        </w:rPr>
      </w:pPr>
      <w:r w:rsidRPr="006B2B9D">
        <w:rPr>
          <w:bCs/>
          <w:lang w:val="sr-Cyrl-CS"/>
        </w:rPr>
        <w:t xml:space="preserve">Овим законом </w:t>
      </w:r>
      <w:r w:rsidR="00BC0DDD">
        <w:rPr>
          <w:bCs/>
          <w:lang w:val="sr-Cyrl-CS"/>
        </w:rPr>
        <w:t xml:space="preserve">уређују </w:t>
      </w:r>
      <w:r w:rsidRPr="006B2B9D">
        <w:rPr>
          <w:bCs/>
          <w:lang w:val="sr-Cyrl-CS"/>
        </w:rPr>
        <w:t xml:space="preserve">се </w:t>
      </w:r>
      <w:r w:rsidR="00E60D3E" w:rsidRPr="001B4D04">
        <w:rPr>
          <w:bCs/>
          <w:lang w:val="sr-Cyrl-CS"/>
        </w:rPr>
        <w:t xml:space="preserve">услови и начин </w:t>
      </w:r>
      <w:r w:rsidRPr="001B4D04">
        <w:rPr>
          <w:bCs/>
        </w:rPr>
        <w:t>остваривањ</w:t>
      </w:r>
      <w:r w:rsidR="00E60D3E" w:rsidRPr="001B4D04">
        <w:rPr>
          <w:bCs/>
          <w:lang w:val="sr-Cyrl-CS"/>
        </w:rPr>
        <w:t>а</w:t>
      </w:r>
      <w:r w:rsidRPr="001B4D04">
        <w:rPr>
          <w:bCs/>
        </w:rPr>
        <w:t xml:space="preserve"> и унапређивањ</w:t>
      </w:r>
      <w:r w:rsidR="001B4D04" w:rsidRPr="001B4D04">
        <w:rPr>
          <w:bCs/>
          <w:lang w:val="sr-Cyrl-RS"/>
        </w:rPr>
        <w:t>а</w:t>
      </w:r>
      <w:r w:rsidR="00E755CA" w:rsidRPr="001B4D04">
        <w:rPr>
          <w:bCs/>
        </w:rPr>
        <w:t xml:space="preserve"> </w:t>
      </w:r>
      <w:r w:rsidRPr="001B4D04">
        <w:rPr>
          <w:bCs/>
          <w:lang w:val="sr-Cyrl-CS"/>
        </w:rPr>
        <w:t>родне равноправности, одређују</w:t>
      </w:r>
      <w:r w:rsidR="00E755CA" w:rsidRPr="001B4D04">
        <w:rPr>
          <w:bCs/>
          <w:lang w:val="sr-Cyrl-CS"/>
        </w:rPr>
        <w:t xml:space="preserve"> </w:t>
      </w:r>
      <w:r w:rsidRPr="001B4D04">
        <w:rPr>
          <w:bCs/>
        </w:rPr>
        <w:t xml:space="preserve">се </w:t>
      </w:r>
      <w:r w:rsidRPr="001B4D04">
        <w:rPr>
          <w:bCs/>
          <w:lang w:val="sr-Cyrl-CS"/>
        </w:rPr>
        <w:t xml:space="preserve">мере </w:t>
      </w:r>
      <w:r w:rsidRPr="001B4D04">
        <w:rPr>
          <w:bCs/>
        </w:rPr>
        <w:t xml:space="preserve">за </w:t>
      </w:r>
      <w:r w:rsidR="00F95C03" w:rsidRPr="001B4D04">
        <w:rPr>
          <w:bCs/>
          <w:lang w:val="sr-Cyrl-RS"/>
        </w:rPr>
        <w:t>остваривање и унапређивање родне равноправности</w:t>
      </w:r>
      <w:r w:rsidRPr="001B4D04">
        <w:rPr>
          <w:bCs/>
        </w:rPr>
        <w:t xml:space="preserve"> </w:t>
      </w:r>
      <w:r w:rsidRPr="001B4D04">
        <w:rPr>
          <w:bCs/>
          <w:lang w:val="sr-Cyrl-CS"/>
        </w:rPr>
        <w:t xml:space="preserve">и обезбеђује стварање једнаких могућности за учешће жена и мушкараца у свим областима </w:t>
      </w:r>
      <w:r w:rsidRPr="001B4D04">
        <w:rPr>
          <w:bCs/>
        </w:rPr>
        <w:t xml:space="preserve">друштвеног </w:t>
      </w:r>
      <w:r w:rsidRPr="001B4D04">
        <w:rPr>
          <w:bCs/>
          <w:lang w:val="sr-Cyrl-CS"/>
        </w:rPr>
        <w:t>живота</w:t>
      </w:r>
      <w:r w:rsidRPr="001B4D04">
        <w:rPr>
          <w:bCs/>
          <w:color w:val="auto"/>
          <w:lang w:val="sr-Cyrl-CS"/>
        </w:rPr>
        <w:t xml:space="preserve">, </w:t>
      </w:r>
      <w:r w:rsidRPr="001B4D04">
        <w:rPr>
          <w:bCs/>
          <w:color w:val="auto"/>
        </w:rPr>
        <w:t>одређују врсте планских аката</w:t>
      </w:r>
      <w:r w:rsidR="00BC0DDD" w:rsidRPr="001B4D04">
        <w:rPr>
          <w:bCs/>
          <w:color w:val="auto"/>
        </w:rPr>
        <w:t xml:space="preserve"> </w:t>
      </w:r>
      <w:r w:rsidRPr="001B4D04">
        <w:rPr>
          <w:bCs/>
          <w:color w:val="auto"/>
        </w:rPr>
        <w:t xml:space="preserve">у области родне равноправности и уређује начин  извештавања о реализацији планских аката, </w:t>
      </w:r>
      <w:r w:rsidRPr="001B4D04">
        <w:rPr>
          <w:bCs/>
          <w:color w:val="auto"/>
          <w:lang w:val="sr-Cyrl-CS"/>
        </w:rPr>
        <w:t>утврђују</w:t>
      </w:r>
      <w:r w:rsidR="00BC0DDD" w:rsidRPr="001B4D04">
        <w:rPr>
          <w:bCs/>
          <w:color w:val="auto"/>
          <w:lang w:val="sr-Cyrl-CS"/>
        </w:rPr>
        <w:t xml:space="preserve"> </w:t>
      </w:r>
      <w:r w:rsidRPr="001B4D04">
        <w:rPr>
          <w:bCs/>
          <w:color w:val="auto"/>
          <w:lang w:val="sr-Cyrl-CS"/>
        </w:rPr>
        <w:t>обавезе органа јавне власти и других лица које се односе на заштиту и унапређ</w:t>
      </w:r>
      <w:r w:rsidR="00E60D3E" w:rsidRPr="001B4D04">
        <w:rPr>
          <w:bCs/>
          <w:color w:val="auto"/>
          <w:lang w:val="sr-Cyrl-CS"/>
        </w:rPr>
        <w:t>ивање</w:t>
      </w:r>
      <w:r w:rsidRPr="001B4D04">
        <w:rPr>
          <w:bCs/>
          <w:color w:val="auto"/>
          <w:lang w:val="sr-Cyrl-CS"/>
        </w:rPr>
        <w:t xml:space="preserve"> </w:t>
      </w:r>
      <w:r w:rsidRPr="001B4D04">
        <w:rPr>
          <w:bCs/>
          <w:color w:val="auto"/>
        </w:rPr>
        <w:t xml:space="preserve">родне </w:t>
      </w:r>
      <w:r w:rsidRPr="001B4D04">
        <w:rPr>
          <w:bCs/>
          <w:color w:val="auto"/>
          <w:lang w:val="sr-Cyrl-CS"/>
        </w:rPr>
        <w:t xml:space="preserve">равноправности, одређују области у којима се утврђују и предузимају посебне мере </w:t>
      </w:r>
      <w:r w:rsidRPr="001B4D04">
        <w:rPr>
          <w:bCs/>
          <w:color w:val="auto"/>
        </w:rPr>
        <w:t xml:space="preserve">за </w:t>
      </w:r>
      <w:r w:rsidR="00F95C03" w:rsidRPr="001B4D04">
        <w:rPr>
          <w:bCs/>
          <w:color w:val="auto"/>
          <w:lang w:val="sr-Cyrl-RS"/>
        </w:rPr>
        <w:t xml:space="preserve">остваривање и </w:t>
      </w:r>
      <w:r w:rsidRPr="001B4D04">
        <w:rPr>
          <w:bCs/>
          <w:color w:val="auto"/>
        </w:rPr>
        <w:t>унапређивање родне равноправности</w:t>
      </w:r>
      <w:r w:rsidRPr="001B4D04">
        <w:rPr>
          <w:bCs/>
          <w:color w:val="auto"/>
          <w:lang w:val="sr-Cyrl-CS"/>
        </w:rPr>
        <w:t>, уређује спречавање и сузбијање родно заснованог насиља и насиља према женама,</w:t>
      </w:r>
      <w:r w:rsidR="008D43AF" w:rsidRPr="001B4D04">
        <w:rPr>
          <w:bCs/>
          <w:color w:val="auto"/>
          <w:lang w:val="sr-Cyrl-CS"/>
        </w:rPr>
        <w:t xml:space="preserve"> </w:t>
      </w:r>
      <w:r w:rsidRPr="001B4D04">
        <w:rPr>
          <w:bCs/>
          <w:color w:val="auto"/>
          <w:lang w:val="sr-Cyrl-CS"/>
        </w:rPr>
        <w:t>одређуј</w:t>
      </w:r>
      <w:r w:rsidR="00305076" w:rsidRPr="001B4D04">
        <w:rPr>
          <w:bCs/>
          <w:color w:val="auto"/>
          <w:lang w:val="sr-Cyrl-CS"/>
        </w:rPr>
        <w:t>е</w:t>
      </w:r>
      <w:r w:rsidRPr="001B4D04">
        <w:rPr>
          <w:bCs/>
          <w:color w:val="auto"/>
          <w:lang w:val="sr-Cyrl-CS"/>
        </w:rPr>
        <w:t xml:space="preserve"> институционални </w:t>
      </w:r>
      <w:r w:rsidR="00305076" w:rsidRPr="001B4D04">
        <w:rPr>
          <w:bCs/>
          <w:color w:val="auto"/>
          <w:lang w:val="sr-Cyrl-CS"/>
        </w:rPr>
        <w:t xml:space="preserve">оквир </w:t>
      </w:r>
      <w:r w:rsidRPr="001B4D04">
        <w:rPr>
          <w:bCs/>
          <w:color w:val="auto"/>
          <w:lang w:val="sr-Cyrl-CS"/>
        </w:rPr>
        <w:t xml:space="preserve"> за остваривање родне равноправности и начин остваривања координације послова за </w:t>
      </w:r>
      <w:r w:rsidR="00F95C03" w:rsidRPr="001B4D04">
        <w:rPr>
          <w:bCs/>
          <w:color w:val="auto"/>
          <w:lang w:val="sr-Cyrl-CS"/>
        </w:rPr>
        <w:t xml:space="preserve">остваривање и </w:t>
      </w:r>
      <w:r w:rsidRPr="001B4D04">
        <w:rPr>
          <w:bCs/>
          <w:color w:val="auto"/>
        </w:rPr>
        <w:t>унапређ</w:t>
      </w:r>
      <w:r w:rsidR="00E60D3E" w:rsidRPr="001B4D04">
        <w:rPr>
          <w:bCs/>
          <w:color w:val="auto"/>
          <w:lang w:val="sr-Cyrl-CS"/>
        </w:rPr>
        <w:t>ивање</w:t>
      </w:r>
      <w:r w:rsidRPr="001B4D04">
        <w:rPr>
          <w:bCs/>
          <w:color w:val="auto"/>
        </w:rPr>
        <w:t xml:space="preserve"> </w:t>
      </w:r>
      <w:r w:rsidRPr="001B4D04">
        <w:rPr>
          <w:bCs/>
          <w:color w:val="auto"/>
          <w:lang w:val="sr-Cyrl-CS"/>
        </w:rPr>
        <w:t>родне равноправности, надзор над применом овог закона</w:t>
      </w:r>
      <w:r w:rsidR="00227E03" w:rsidRPr="001B4D04">
        <w:rPr>
          <w:bCs/>
          <w:color w:val="auto"/>
        </w:rPr>
        <w:t>,</w:t>
      </w:r>
      <w:r w:rsidR="00AA09D5" w:rsidRPr="001B4D04">
        <w:rPr>
          <w:bCs/>
          <w:color w:val="auto"/>
          <w:lang w:val="sr-Cyrl-CS"/>
        </w:rPr>
        <w:t xml:space="preserve"> као</w:t>
      </w:r>
      <w:r w:rsidRPr="001B4D04">
        <w:rPr>
          <w:bCs/>
          <w:color w:val="auto"/>
          <w:lang w:val="sr-Cyrl-CS"/>
        </w:rPr>
        <w:t xml:space="preserve"> и  друга питања од значаја за </w:t>
      </w:r>
      <w:r w:rsidR="009436A9" w:rsidRPr="001B4D04">
        <w:rPr>
          <w:bCs/>
          <w:color w:val="auto"/>
          <w:lang w:val="sr-Cyrl-CS"/>
        </w:rPr>
        <w:t>остваривање</w:t>
      </w:r>
      <w:r w:rsidR="009436A9">
        <w:rPr>
          <w:bCs/>
          <w:color w:val="auto"/>
          <w:lang w:val="sr-Cyrl-CS"/>
        </w:rPr>
        <w:t xml:space="preserve"> и </w:t>
      </w:r>
      <w:r w:rsidR="00AA09D5">
        <w:rPr>
          <w:bCs/>
          <w:color w:val="auto"/>
          <w:lang w:val="sr-Cyrl-CS"/>
        </w:rPr>
        <w:t xml:space="preserve">унапређивање </w:t>
      </w:r>
      <w:r w:rsidRPr="00867DAC">
        <w:rPr>
          <w:bCs/>
          <w:color w:val="auto"/>
          <w:lang w:val="sr-Cyrl-CS"/>
        </w:rPr>
        <w:t>родне равноправности.</w:t>
      </w:r>
    </w:p>
    <w:p w14:paraId="6E03627D" w14:textId="77777777" w:rsidR="00052F60" w:rsidRPr="00867DAC" w:rsidRDefault="00052F60" w:rsidP="00A50154">
      <w:pPr>
        <w:pStyle w:val="Default"/>
        <w:ind w:firstLine="708"/>
        <w:contextualSpacing/>
        <w:jc w:val="both"/>
        <w:outlineLvl w:val="0"/>
        <w:rPr>
          <w:bCs/>
          <w:lang w:val="sr-Cyrl-CS"/>
        </w:rPr>
      </w:pPr>
    </w:p>
    <w:p w14:paraId="12E659F6" w14:textId="77777777" w:rsidR="00052F60" w:rsidRDefault="00D42DF4" w:rsidP="00D42DF4">
      <w:pPr>
        <w:spacing w:after="0" w:line="240" w:lineRule="auto"/>
        <w:contextualSpacing/>
        <w:jc w:val="both"/>
        <w:rPr>
          <w:rFonts w:ascii="Times New Roman" w:hAnsi="Times New Roman"/>
          <w:bCs/>
          <w:color w:val="000000"/>
          <w:sz w:val="24"/>
          <w:szCs w:val="24"/>
          <w:lang w:val="sr-Cyrl-CS"/>
        </w:rPr>
      </w:pPr>
      <w:r>
        <w:rPr>
          <w:rFonts w:ascii="Times New Roman" w:hAnsi="Times New Roman"/>
          <w:bCs/>
          <w:color w:val="000000"/>
          <w:sz w:val="24"/>
          <w:szCs w:val="24"/>
          <w:lang w:val="en-US"/>
        </w:rPr>
        <w:t xml:space="preserve">                                                        </w:t>
      </w:r>
      <w:r w:rsidR="00052F60">
        <w:rPr>
          <w:rFonts w:ascii="Times New Roman" w:hAnsi="Times New Roman"/>
          <w:bCs/>
          <w:color w:val="000000"/>
          <w:sz w:val="24"/>
          <w:szCs w:val="24"/>
          <w:lang w:val="sr-Cyrl-CS"/>
        </w:rPr>
        <w:t>Заштита стечених права</w:t>
      </w:r>
    </w:p>
    <w:p w14:paraId="2A15F248" w14:textId="77777777" w:rsidR="00D42DF4" w:rsidRDefault="00D42DF4" w:rsidP="00D42DF4">
      <w:pPr>
        <w:spacing w:after="0" w:line="240" w:lineRule="auto"/>
        <w:contextualSpacing/>
        <w:jc w:val="both"/>
        <w:rPr>
          <w:rFonts w:ascii="Times New Roman" w:hAnsi="Times New Roman"/>
          <w:bCs/>
          <w:color w:val="000000"/>
          <w:sz w:val="24"/>
          <w:szCs w:val="24"/>
        </w:rPr>
      </w:pPr>
    </w:p>
    <w:p w14:paraId="26FC8BAD" w14:textId="77777777" w:rsidR="00052F60" w:rsidRDefault="00052F60" w:rsidP="00B20006">
      <w:pPr>
        <w:spacing w:after="0" w:line="240" w:lineRule="auto"/>
        <w:ind w:left="4320"/>
        <w:contextualSpacing/>
        <w:jc w:val="both"/>
        <w:rPr>
          <w:rFonts w:ascii="Times New Roman" w:hAnsi="Times New Roman"/>
          <w:bCs/>
          <w:color w:val="000000"/>
          <w:sz w:val="24"/>
          <w:szCs w:val="24"/>
        </w:rPr>
      </w:pPr>
      <w:r w:rsidRPr="00B55A0F">
        <w:rPr>
          <w:rFonts w:ascii="Times New Roman" w:hAnsi="Times New Roman"/>
          <w:bCs/>
          <w:color w:val="000000"/>
          <w:sz w:val="24"/>
          <w:szCs w:val="24"/>
          <w:lang w:val="sr-Cyrl-CS"/>
        </w:rPr>
        <w:t>Члан 2.</w:t>
      </w:r>
    </w:p>
    <w:p w14:paraId="41872551" w14:textId="77777777" w:rsidR="00052F60" w:rsidRDefault="00052F60" w:rsidP="007801E1">
      <w:pPr>
        <w:spacing w:after="0" w:line="240" w:lineRule="auto"/>
        <w:ind w:firstLine="720"/>
        <w:contextualSpacing/>
        <w:jc w:val="both"/>
        <w:rPr>
          <w:rFonts w:ascii="Times New Roman" w:hAnsi="Times New Roman"/>
          <w:bCs/>
          <w:color w:val="FF0000"/>
          <w:sz w:val="24"/>
          <w:szCs w:val="24"/>
        </w:rPr>
      </w:pPr>
      <w:r w:rsidRPr="002E16F5">
        <w:rPr>
          <w:rFonts w:ascii="Times New Roman" w:hAnsi="Times New Roman"/>
          <w:color w:val="000000"/>
          <w:sz w:val="24"/>
          <w:szCs w:val="24"/>
          <w:lang w:val="sr-Cyrl-CS"/>
        </w:rPr>
        <w:t xml:space="preserve">Одредбе овог закона не </w:t>
      </w:r>
      <w:r w:rsidRPr="0097591D">
        <w:rPr>
          <w:rFonts w:ascii="Times New Roman" w:hAnsi="Times New Roman"/>
          <w:sz w:val="24"/>
          <w:szCs w:val="24"/>
          <w:lang w:val="sr-Cyrl-CS"/>
        </w:rPr>
        <w:t>могу се</w:t>
      </w:r>
      <w:r w:rsidRPr="002E16F5">
        <w:rPr>
          <w:rFonts w:ascii="Times New Roman" w:hAnsi="Times New Roman"/>
          <w:color w:val="000000"/>
          <w:sz w:val="24"/>
          <w:szCs w:val="24"/>
          <w:lang w:val="sr-Cyrl-CS"/>
        </w:rPr>
        <w:t xml:space="preserve"> тумачити нити примењивати на начин који</w:t>
      </w:r>
      <w:r>
        <w:rPr>
          <w:rFonts w:ascii="Times New Roman" w:hAnsi="Times New Roman"/>
          <w:color w:val="000000"/>
          <w:sz w:val="24"/>
          <w:szCs w:val="24"/>
        </w:rPr>
        <w:t xml:space="preserve">м </w:t>
      </w:r>
      <w:r>
        <w:rPr>
          <w:rFonts w:ascii="Times New Roman" w:hAnsi="Times New Roman"/>
          <w:color w:val="000000"/>
          <w:sz w:val="24"/>
          <w:szCs w:val="24"/>
          <w:lang w:val="sr-Cyrl-CS"/>
        </w:rPr>
        <w:t xml:space="preserve">се </w:t>
      </w:r>
      <w:r w:rsidRPr="002E16F5">
        <w:rPr>
          <w:rFonts w:ascii="Times New Roman" w:hAnsi="Times New Roman"/>
          <w:color w:val="000000"/>
          <w:sz w:val="24"/>
          <w:szCs w:val="24"/>
          <w:lang w:val="sr-Cyrl-CS"/>
        </w:rPr>
        <w:t>укида</w:t>
      </w:r>
      <w:r>
        <w:rPr>
          <w:rFonts w:ascii="Times New Roman" w:hAnsi="Times New Roman"/>
          <w:color w:val="000000"/>
          <w:sz w:val="24"/>
          <w:szCs w:val="24"/>
          <w:lang w:val="sr-Cyrl-CS"/>
        </w:rPr>
        <w:t>ју</w:t>
      </w:r>
      <w:r w:rsidRPr="002E16F5">
        <w:rPr>
          <w:rFonts w:ascii="Times New Roman" w:hAnsi="Times New Roman"/>
          <w:color w:val="000000"/>
          <w:sz w:val="24"/>
          <w:szCs w:val="24"/>
          <w:lang w:val="sr-Cyrl-CS"/>
        </w:rPr>
        <w:t xml:space="preserve"> или огранич</w:t>
      </w:r>
      <w:r>
        <w:rPr>
          <w:rFonts w:ascii="Times New Roman" w:hAnsi="Times New Roman"/>
          <w:color w:val="000000"/>
          <w:sz w:val="24"/>
          <w:szCs w:val="24"/>
          <w:lang w:val="sr-Cyrl-CS"/>
        </w:rPr>
        <w:t>авају</w:t>
      </w:r>
      <w:r w:rsidRPr="002E16F5">
        <w:rPr>
          <w:rFonts w:ascii="Times New Roman" w:hAnsi="Times New Roman"/>
          <w:color w:val="000000"/>
          <w:sz w:val="24"/>
          <w:szCs w:val="24"/>
          <w:lang w:val="sr-Cyrl-CS"/>
        </w:rPr>
        <w:t xml:space="preserve"> права утврђен</w:t>
      </w:r>
      <w:r>
        <w:rPr>
          <w:rFonts w:ascii="Times New Roman" w:hAnsi="Times New Roman"/>
          <w:color w:val="000000"/>
          <w:sz w:val="24"/>
          <w:szCs w:val="24"/>
          <w:lang w:val="sr-Cyrl-CS"/>
        </w:rPr>
        <w:t>а</w:t>
      </w:r>
      <w:r w:rsidRPr="002E16F5">
        <w:rPr>
          <w:rFonts w:ascii="Times New Roman" w:hAnsi="Times New Roman"/>
          <w:color w:val="000000"/>
          <w:sz w:val="24"/>
          <w:szCs w:val="24"/>
          <w:lang w:val="sr-Cyrl-CS"/>
        </w:rPr>
        <w:t xml:space="preserve"> другим пропис</w:t>
      </w:r>
      <w:r w:rsidR="00AA09D5">
        <w:rPr>
          <w:rFonts w:ascii="Times New Roman" w:hAnsi="Times New Roman"/>
          <w:color w:val="000000"/>
          <w:sz w:val="24"/>
          <w:szCs w:val="24"/>
          <w:lang w:val="sr-Cyrl-CS"/>
        </w:rPr>
        <w:t>има</w:t>
      </w:r>
      <w:r w:rsidRPr="002E16F5">
        <w:rPr>
          <w:rFonts w:ascii="Times New Roman" w:hAnsi="Times New Roman"/>
          <w:color w:val="000000"/>
          <w:sz w:val="24"/>
          <w:szCs w:val="24"/>
          <w:lang w:val="sr-Cyrl-CS"/>
        </w:rPr>
        <w:t xml:space="preserve"> или ограничава или умањује достигнути ниво људских права у домену </w:t>
      </w:r>
      <w:r>
        <w:rPr>
          <w:rFonts w:ascii="Times New Roman" w:hAnsi="Times New Roman"/>
          <w:color w:val="000000"/>
          <w:sz w:val="24"/>
          <w:szCs w:val="24"/>
          <w:lang w:val="sr-Cyrl-CS"/>
        </w:rPr>
        <w:t>родне</w:t>
      </w:r>
      <w:r w:rsidR="008D43AF">
        <w:rPr>
          <w:rFonts w:ascii="Times New Roman" w:hAnsi="Times New Roman"/>
          <w:color w:val="000000"/>
          <w:sz w:val="24"/>
          <w:szCs w:val="24"/>
          <w:lang w:val="sr-Cyrl-CS"/>
        </w:rPr>
        <w:t xml:space="preserve"> </w:t>
      </w:r>
      <w:r w:rsidRPr="002E16F5">
        <w:rPr>
          <w:rFonts w:ascii="Times New Roman" w:hAnsi="Times New Roman"/>
          <w:color w:val="000000"/>
          <w:sz w:val="24"/>
          <w:szCs w:val="24"/>
          <w:lang w:val="sr-Cyrl-CS"/>
        </w:rPr>
        <w:t>равноправности који проистиче из Устава Републике Србије, општеприхваћених правила међународног права и потврђених међународних уговора</w:t>
      </w:r>
      <w:r>
        <w:rPr>
          <w:rFonts w:ascii="Times New Roman" w:hAnsi="Times New Roman"/>
          <w:color w:val="000000"/>
          <w:sz w:val="24"/>
          <w:szCs w:val="24"/>
          <w:lang w:val="sr-Cyrl-CS"/>
        </w:rPr>
        <w:t xml:space="preserve">. </w:t>
      </w:r>
    </w:p>
    <w:p w14:paraId="78AF7A7A" w14:textId="77777777" w:rsidR="00052F60" w:rsidRPr="007801E1" w:rsidRDefault="00052F60" w:rsidP="007801E1">
      <w:pPr>
        <w:spacing w:after="0" w:line="240" w:lineRule="auto"/>
        <w:ind w:firstLine="720"/>
        <w:contextualSpacing/>
        <w:jc w:val="both"/>
        <w:rPr>
          <w:rFonts w:ascii="Times New Roman" w:hAnsi="Times New Roman"/>
          <w:bCs/>
          <w:color w:val="FF0000"/>
          <w:sz w:val="24"/>
          <w:szCs w:val="24"/>
        </w:rPr>
      </w:pPr>
    </w:p>
    <w:p w14:paraId="7EFA834B" w14:textId="77777777" w:rsidR="00052F60" w:rsidRDefault="00052F60" w:rsidP="00D42DF4">
      <w:pPr>
        <w:spacing w:after="0" w:line="240" w:lineRule="auto"/>
        <w:contextualSpacing/>
        <w:jc w:val="center"/>
        <w:rPr>
          <w:rFonts w:ascii="Times New Roman" w:hAnsi="Times New Roman"/>
          <w:bCs/>
          <w:color w:val="000000"/>
          <w:sz w:val="24"/>
          <w:szCs w:val="24"/>
          <w:lang w:val="sr-Cyrl-CS"/>
        </w:rPr>
      </w:pPr>
      <w:r w:rsidRPr="00D42DF4">
        <w:rPr>
          <w:rFonts w:ascii="Times New Roman" w:hAnsi="Times New Roman"/>
          <w:bCs/>
          <w:color w:val="000000"/>
          <w:sz w:val="24"/>
          <w:szCs w:val="24"/>
          <w:lang w:val="sr-Cyrl-CS"/>
        </w:rPr>
        <w:t>Родна равноправност</w:t>
      </w:r>
    </w:p>
    <w:p w14:paraId="6B8BC084" w14:textId="77777777" w:rsidR="00D42DF4" w:rsidRPr="00D42DF4" w:rsidRDefault="00D42DF4" w:rsidP="00D42DF4">
      <w:pPr>
        <w:spacing w:after="0" w:line="240" w:lineRule="auto"/>
        <w:contextualSpacing/>
        <w:jc w:val="center"/>
        <w:rPr>
          <w:rFonts w:ascii="Times New Roman" w:hAnsi="Times New Roman"/>
          <w:bCs/>
          <w:color w:val="000000"/>
          <w:sz w:val="24"/>
          <w:szCs w:val="24"/>
          <w:lang w:val="sr-Cyrl-CS"/>
        </w:rPr>
      </w:pPr>
    </w:p>
    <w:p w14:paraId="6B6573EC" w14:textId="77777777" w:rsidR="00052F60" w:rsidRPr="00D42DF4" w:rsidRDefault="00052F60" w:rsidP="00D42DF4">
      <w:pPr>
        <w:spacing w:after="0" w:line="240" w:lineRule="auto"/>
        <w:contextualSpacing/>
        <w:jc w:val="center"/>
        <w:rPr>
          <w:rFonts w:ascii="Times New Roman" w:hAnsi="Times New Roman"/>
          <w:bCs/>
          <w:color w:val="000000"/>
          <w:sz w:val="24"/>
          <w:szCs w:val="24"/>
          <w:lang w:val="sr-Cyrl-CS"/>
        </w:rPr>
      </w:pPr>
      <w:r w:rsidRPr="00D42DF4">
        <w:rPr>
          <w:rFonts w:ascii="Times New Roman" w:hAnsi="Times New Roman"/>
          <w:bCs/>
          <w:color w:val="000000"/>
          <w:sz w:val="24"/>
          <w:szCs w:val="24"/>
          <w:lang w:val="sr-Cyrl-CS"/>
        </w:rPr>
        <w:t>Члан 3.</w:t>
      </w:r>
    </w:p>
    <w:p w14:paraId="2E1D1B33" w14:textId="77777777" w:rsidR="00052F60" w:rsidRDefault="00052F60" w:rsidP="00D42DF4">
      <w:pPr>
        <w:spacing w:after="0" w:line="240" w:lineRule="auto"/>
        <w:contextualSpacing/>
        <w:jc w:val="both"/>
        <w:rPr>
          <w:rFonts w:ascii="Times New Roman" w:hAnsi="Times New Roman"/>
          <w:bCs/>
          <w:color w:val="000000"/>
          <w:sz w:val="24"/>
          <w:szCs w:val="24"/>
          <w:lang w:val="sr-Cyrl-CS"/>
        </w:rPr>
      </w:pPr>
      <w:r w:rsidRPr="00D42DF4">
        <w:rPr>
          <w:rFonts w:ascii="Times New Roman" w:hAnsi="Times New Roman"/>
          <w:bCs/>
          <w:color w:val="000000"/>
          <w:sz w:val="24"/>
          <w:szCs w:val="24"/>
          <w:lang w:val="sr-Cyrl-CS"/>
        </w:rPr>
        <w:tab/>
        <w:t>Родна равноправност подразумева равноправн</w:t>
      </w:r>
      <w:r w:rsidR="00D25303">
        <w:rPr>
          <w:rFonts w:ascii="Times New Roman" w:hAnsi="Times New Roman"/>
          <w:bCs/>
          <w:color w:val="000000"/>
          <w:sz w:val="24"/>
          <w:szCs w:val="24"/>
          <w:lang w:val="en-GB"/>
        </w:rPr>
        <w:t xml:space="preserve">o </w:t>
      </w:r>
      <w:r w:rsidR="00D25303">
        <w:rPr>
          <w:rFonts w:ascii="Times New Roman" w:hAnsi="Times New Roman"/>
          <w:bCs/>
          <w:color w:val="000000"/>
          <w:sz w:val="24"/>
          <w:szCs w:val="24"/>
        </w:rPr>
        <w:t xml:space="preserve">учешће и </w:t>
      </w:r>
      <w:r w:rsidR="00ED7739">
        <w:rPr>
          <w:rFonts w:ascii="Times New Roman" w:hAnsi="Times New Roman"/>
          <w:bCs/>
          <w:color w:val="000000"/>
          <w:sz w:val="24"/>
          <w:szCs w:val="24"/>
          <w:lang w:val="sr-Cyrl-CS"/>
        </w:rPr>
        <w:t xml:space="preserve">заступљеност </w:t>
      </w:r>
      <w:r>
        <w:rPr>
          <w:lang w:val="sr-Cyrl-CS"/>
        </w:rPr>
        <w:t xml:space="preserve"> </w:t>
      </w:r>
      <w:r w:rsidRPr="00D42DF4">
        <w:rPr>
          <w:rFonts w:ascii="Times New Roman" w:hAnsi="Times New Roman"/>
          <w:bCs/>
          <w:color w:val="000000"/>
          <w:sz w:val="24"/>
          <w:szCs w:val="24"/>
          <w:lang w:val="sr-Cyrl-CS"/>
        </w:rPr>
        <w:t xml:space="preserve">жена и мушкараца у свим областима друштвеног живота, равноправан </w:t>
      </w:r>
      <w:r w:rsidR="00D25303">
        <w:rPr>
          <w:rFonts w:ascii="Times New Roman" w:hAnsi="Times New Roman"/>
          <w:bCs/>
          <w:color w:val="000000"/>
          <w:sz w:val="24"/>
          <w:szCs w:val="24"/>
          <w:lang w:val="sr-Cyrl-CS"/>
        </w:rPr>
        <w:t xml:space="preserve">третман, </w:t>
      </w:r>
      <w:r w:rsidRPr="00D42DF4">
        <w:rPr>
          <w:rFonts w:ascii="Times New Roman" w:hAnsi="Times New Roman"/>
          <w:bCs/>
          <w:color w:val="000000"/>
          <w:sz w:val="24"/>
          <w:szCs w:val="24"/>
          <w:lang w:val="sr-Cyrl-CS"/>
        </w:rPr>
        <w:t>положај и једнаке могућности за остваривање права и слобода и коришћење личних знања и способности за развој друштва, као и остваривање једнаке користи од резултата рада.</w:t>
      </w:r>
    </w:p>
    <w:p w14:paraId="2DA92DC0" w14:textId="77777777" w:rsidR="00677577" w:rsidRPr="00D25303" w:rsidRDefault="00052F60" w:rsidP="008C56A6">
      <w:pPr>
        <w:spacing w:after="0" w:line="240" w:lineRule="auto"/>
        <w:ind w:firstLine="720"/>
        <w:contextualSpacing/>
        <w:jc w:val="both"/>
        <w:rPr>
          <w:szCs w:val="24"/>
          <w:lang w:val="sr-Cyrl-CS"/>
        </w:rPr>
      </w:pPr>
      <w:r w:rsidRPr="00D25303">
        <w:rPr>
          <w:rFonts w:ascii="Times New Roman" w:hAnsi="Times New Roman"/>
          <w:sz w:val="24"/>
          <w:szCs w:val="24"/>
          <w:lang w:val="sr-Cyrl-CS"/>
        </w:rPr>
        <w:t xml:space="preserve">Родна равноправност остварује се, унапређује и развија </w:t>
      </w:r>
      <w:r w:rsidRPr="00D25303">
        <w:rPr>
          <w:rFonts w:ascii="Times New Roman" w:hAnsi="Times New Roman"/>
          <w:sz w:val="24"/>
          <w:szCs w:val="24"/>
        </w:rPr>
        <w:t xml:space="preserve">спречавањем, сузбијањем и заштитом од родно засноване дискриминације </w:t>
      </w:r>
      <w:r w:rsidR="00085FA1" w:rsidRPr="00D25303">
        <w:rPr>
          <w:rFonts w:ascii="Times New Roman" w:hAnsi="Times New Roman"/>
          <w:sz w:val="24"/>
          <w:szCs w:val="24"/>
        </w:rPr>
        <w:t xml:space="preserve">и </w:t>
      </w:r>
      <w:r w:rsidR="001267F4" w:rsidRPr="00D25303">
        <w:rPr>
          <w:rFonts w:ascii="Times New Roman" w:hAnsi="Times New Roman"/>
          <w:sz w:val="24"/>
          <w:szCs w:val="24"/>
        </w:rPr>
        <w:t>п</w:t>
      </w:r>
      <w:r w:rsidRPr="00D25303">
        <w:rPr>
          <w:rFonts w:ascii="Times New Roman" w:hAnsi="Times New Roman"/>
          <w:sz w:val="24"/>
          <w:szCs w:val="24"/>
        </w:rPr>
        <w:t xml:space="preserve">рименом </w:t>
      </w:r>
      <w:r w:rsidR="004A4B54" w:rsidRPr="00D25303">
        <w:rPr>
          <w:rFonts w:ascii="Times New Roman" w:hAnsi="Times New Roman"/>
          <w:sz w:val="24"/>
          <w:szCs w:val="24"/>
        </w:rPr>
        <w:t xml:space="preserve">општих </w:t>
      </w:r>
      <w:r w:rsidR="004A4B54" w:rsidRPr="00D25303">
        <w:rPr>
          <w:rFonts w:ascii="Times New Roman" w:hAnsi="Times New Roman"/>
          <w:sz w:val="24"/>
          <w:szCs w:val="24"/>
          <w:lang w:val="sr-Cyrl-CS"/>
        </w:rPr>
        <w:t>и</w:t>
      </w:r>
      <w:r w:rsidR="00FD1FB6" w:rsidRPr="00D25303">
        <w:rPr>
          <w:rFonts w:ascii="Times New Roman" w:hAnsi="Times New Roman"/>
          <w:sz w:val="24"/>
          <w:szCs w:val="24"/>
          <w:lang w:val="en-US"/>
        </w:rPr>
        <w:t xml:space="preserve"> </w:t>
      </w:r>
      <w:r w:rsidRPr="00D25303">
        <w:rPr>
          <w:rFonts w:ascii="Times New Roman" w:hAnsi="Times New Roman"/>
          <w:sz w:val="24"/>
          <w:szCs w:val="24"/>
        </w:rPr>
        <w:t xml:space="preserve">посебних </w:t>
      </w:r>
      <w:r w:rsidRPr="00D25303">
        <w:rPr>
          <w:rFonts w:ascii="Times New Roman" w:hAnsi="Times New Roman"/>
          <w:sz w:val="24"/>
          <w:szCs w:val="24"/>
          <w:lang w:val="sr-Cyrl-CS"/>
        </w:rPr>
        <w:t xml:space="preserve">мера </w:t>
      </w:r>
      <w:r w:rsidRPr="00D25303">
        <w:rPr>
          <w:rFonts w:ascii="Times New Roman" w:hAnsi="Times New Roman"/>
          <w:sz w:val="24"/>
          <w:szCs w:val="24"/>
        </w:rPr>
        <w:t>у складу са овим законом</w:t>
      </w:r>
      <w:r w:rsidR="008C56A6" w:rsidRPr="00D25303">
        <w:rPr>
          <w:rFonts w:ascii="Times New Roman" w:hAnsi="Times New Roman"/>
          <w:sz w:val="24"/>
          <w:szCs w:val="24"/>
          <w:lang w:val="sr-Cyrl-CS"/>
        </w:rPr>
        <w:t>.</w:t>
      </w:r>
    </w:p>
    <w:p w14:paraId="4E4CD765" w14:textId="77777777" w:rsidR="00BC6D45" w:rsidRDefault="00052F60" w:rsidP="00BC6D45">
      <w:pPr>
        <w:pStyle w:val="MediumGrid21"/>
        <w:ind w:firstLine="708"/>
        <w:jc w:val="both"/>
        <w:outlineLvl w:val="0"/>
      </w:pPr>
      <w:r>
        <w:t xml:space="preserve">Свако је дужан да поштује </w:t>
      </w:r>
      <w:r w:rsidRPr="00A15233">
        <w:t xml:space="preserve">равноправност жена и мушкараца у свим областима </w:t>
      </w:r>
      <w:r>
        <w:t xml:space="preserve">друштвеног </w:t>
      </w:r>
      <w:r w:rsidRPr="00A15233">
        <w:t xml:space="preserve">живота, у складу са </w:t>
      </w:r>
      <w:r w:rsidR="00D25303">
        <w:t xml:space="preserve">Уставом Републике Србије, </w:t>
      </w:r>
      <w:r w:rsidRPr="00A15233">
        <w:t xml:space="preserve">општеприхваћеним </w:t>
      </w:r>
      <w:r w:rsidRPr="00A15233">
        <w:lastRenderedPageBreak/>
        <w:t>правилима међународног права, потврђеним међународним уговорима и законом</w:t>
      </w:r>
      <w:r>
        <w:t xml:space="preserve">, односно </w:t>
      </w:r>
      <w:r w:rsidRPr="00A15233">
        <w:t xml:space="preserve">забрану непосредне или посредне дискриминације по основу пола </w:t>
      </w:r>
      <w:r>
        <w:t>односно род</w:t>
      </w:r>
      <w:r w:rsidR="00677577">
        <w:rPr>
          <w:lang w:val="sr-Cyrl-CS"/>
        </w:rPr>
        <w:t>а</w:t>
      </w:r>
      <w:r w:rsidR="00BC6D45">
        <w:t>.</w:t>
      </w:r>
    </w:p>
    <w:p w14:paraId="74F023D1" w14:textId="77777777" w:rsidR="00BC6D45" w:rsidRDefault="00BC6D45" w:rsidP="00BC6D45">
      <w:pPr>
        <w:pStyle w:val="MediumGrid21"/>
        <w:ind w:firstLine="708"/>
        <w:jc w:val="both"/>
        <w:outlineLvl w:val="0"/>
      </w:pPr>
    </w:p>
    <w:p w14:paraId="3B9AF8DF" w14:textId="77777777" w:rsidR="00052F60" w:rsidRDefault="00052F60" w:rsidP="00B20006">
      <w:pPr>
        <w:pStyle w:val="MediumGrid21"/>
        <w:jc w:val="center"/>
        <w:outlineLvl w:val="0"/>
        <w:rPr>
          <w:lang w:val="sr-Cyrl-CS"/>
        </w:rPr>
      </w:pPr>
      <w:r>
        <w:rPr>
          <w:lang w:val="sr-Cyrl-CS"/>
        </w:rPr>
        <w:t>Родно заснована дискриминација</w:t>
      </w:r>
    </w:p>
    <w:p w14:paraId="434A44E0" w14:textId="77777777" w:rsidR="00052F60" w:rsidRDefault="00052F60" w:rsidP="00B20006">
      <w:pPr>
        <w:pStyle w:val="MediumGrid21"/>
        <w:jc w:val="center"/>
        <w:rPr>
          <w:lang w:val="sr-Cyrl-CS"/>
        </w:rPr>
      </w:pPr>
    </w:p>
    <w:p w14:paraId="13411241" w14:textId="77777777" w:rsidR="00052F60" w:rsidRDefault="00052F60" w:rsidP="00B20006">
      <w:pPr>
        <w:pStyle w:val="MediumGrid21"/>
        <w:jc w:val="center"/>
        <w:outlineLvl w:val="0"/>
        <w:rPr>
          <w:lang w:val="sr-Cyrl-CS"/>
        </w:rPr>
      </w:pPr>
      <w:r>
        <w:rPr>
          <w:lang w:val="sr-Cyrl-CS"/>
        </w:rPr>
        <w:t xml:space="preserve">Члан </w:t>
      </w:r>
      <w:r>
        <w:t>4</w:t>
      </w:r>
      <w:r>
        <w:rPr>
          <w:lang w:val="sr-Cyrl-CS"/>
        </w:rPr>
        <w:t>.</w:t>
      </w:r>
    </w:p>
    <w:p w14:paraId="42660907" w14:textId="295AD20C" w:rsidR="00052F60" w:rsidRDefault="00052F60" w:rsidP="00B20006">
      <w:pPr>
        <w:pStyle w:val="Default"/>
        <w:ind w:firstLine="720"/>
        <w:contextualSpacing/>
        <w:jc w:val="both"/>
        <w:rPr>
          <w:rFonts w:eastAsia="ヒラギノ角ゴ Pro W3"/>
          <w:color w:val="auto"/>
          <w:lang w:val="sr-Cyrl-CS" w:eastAsia="sr-Cyrl-CS"/>
        </w:rPr>
      </w:pPr>
      <w:r w:rsidRPr="00E85B9E">
        <w:rPr>
          <w:bCs/>
          <w:color w:val="auto"/>
          <w:lang w:val="sr-Cyrl-CS"/>
        </w:rPr>
        <w:t>Родно заснована дискриминација</w:t>
      </w:r>
      <w:r>
        <w:rPr>
          <w:bCs/>
          <w:color w:val="auto"/>
          <w:lang w:val="sr-Cyrl-CS"/>
        </w:rPr>
        <w:t xml:space="preserve"> (у даљем тексту: родна д</w:t>
      </w:r>
      <w:r w:rsidRPr="00D319DB">
        <w:rPr>
          <w:color w:val="auto"/>
          <w:lang w:val="sr-Cyrl-CS" w:eastAsia="en-GB"/>
        </w:rPr>
        <w:t>искриминација</w:t>
      </w:r>
      <w:r>
        <w:rPr>
          <w:color w:val="auto"/>
          <w:lang w:val="sr-Cyrl-CS" w:eastAsia="en-GB"/>
        </w:rPr>
        <w:t>)</w:t>
      </w:r>
      <w:r w:rsidRPr="00D319DB">
        <w:rPr>
          <w:color w:val="auto"/>
          <w:lang w:val="sr-Cyrl-CS" w:eastAsia="en-GB"/>
        </w:rPr>
        <w:t xml:space="preserve"> јесте</w:t>
      </w:r>
      <w:r w:rsidRPr="007A54A1">
        <w:rPr>
          <w:rFonts w:eastAsia="ヒラギノ角ゴ Pro W3"/>
          <w:color w:val="auto"/>
          <w:lang w:val="sr-Cyrl-CS" w:eastAsia="sr-Cyrl-CS"/>
        </w:rPr>
        <w:t xml:space="preserve"> свако</w:t>
      </w:r>
      <w:r>
        <w:rPr>
          <w:rFonts w:eastAsia="ヒラギノ角ゴ Pro W3"/>
          <w:color w:val="auto"/>
          <w:lang w:val="sr-Cyrl-CS" w:eastAsia="sr-Cyrl-CS"/>
        </w:rPr>
        <w:t xml:space="preserve"> разликовање</w:t>
      </w:r>
      <w:r w:rsidRPr="007A54A1">
        <w:rPr>
          <w:rFonts w:eastAsia="ヒラギノ角ゴ Pro W3"/>
          <w:color w:val="auto"/>
          <w:lang w:val="sr-Cyrl-CS" w:eastAsia="sr-Cyrl-CS"/>
        </w:rPr>
        <w:t>,</w:t>
      </w:r>
      <w:r w:rsidR="008D43AF">
        <w:rPr>
          <w:rFonts w:eastAsia="ヒラギノ角ゴ Pro W3"/>
          <w:color w:val="auto"/>
          <w:lang w:val="sr-Cyrl-CS" w:eastAsia="sr-Cyrl-CS"/>
        </w:rPr>
        <w:t xml:space="preserve"> </w:t>
      </w:r>
      <w:r w:rsidRPr="007A54A1">
        <w:rPr>
          <w:rFonts w:eastAsia="ヒラギノ角ゴ Pro W3"/>
          <w:color w:val="auto"/>
          <w:lang w:val="sr-Cyrl-CS" w:eastAsia="sr-Cyrl-CS"/>
        </w:rPr>
        <w:t>неједнако</w:t>
      </w:r>
      <w:r w:rsidR="008D43AF">
        <w:rPr>
          <w:rFonts w:eastAsia="ヒラギノ角ゴ Pro W3"/>
          <w:color w:val="auto"/>
          <w:lang w:val="sr-Cyrl-CS" w:eastAsia="sr-Cyrl-CS"/>
        </w:rPr>
        <w:t xml:space="preserve"> </w:t>
      </w:r>
      <w:r w:rsidRPr="007A54A1">
        <w:rPr>
          <w:rFonts w:eastAsia="ヒラギノ角ゴ Pro W3"/>
          <w:color w:val="auto"/>
          <w:lang w:val="sr-Cyrl-CS" w:eastAsia="sr-Cyrl-CS"/>
        </w:rPr>
        <w:t>поступање,</w:t>
      </w:r>
      <w:r w:rsidR="008D43AF">
        <w:rPr>
          <w:rFonts w:eastAsia="ヒラギノ角ゴ Pro W3"/>
          <w:color w:val="auto"/>
          <w:lang w:val="sr-Cyrl-CS" w:eastAsia="sr-Cyrl-CS"/>
        </w:rPr>
        <w:t xml:space="preserve"> </w:t>
      </w:r>
      <w:r w:rsidRPr="007A54A1">
        <w:rPr>
          <w:rFonts w:eastAsia="ヒラギノ角ゴ Pro W3"/>
          <w:color w:val="auto"/>
          <w:lang w:val="sr-Cyrl-CS" w:eastAsia="sr-Cyrl-CS"/>
        </w:rPr>
        <w:t>односно</w:t>
      </w:r>
      <w:r w:rsidR="008D43AF">
        <w:rPr>
          <w:rFonts w:eastAsia="ヒラギノ角ゴ Pro W3"/>
          <w:color w:val="auto"/>
          <w:lang w:val="sr-Cyrl-CS" w:eastAsia="sr-Cyrl-CS"/>
        </w:rPr>
        <w:t xml:space="preserve"> </w:t>
      </w:r>
      <w:r w:rsidRPr="007A54A1">
        <w:rPr>
          <w:rFonts w:eastAsia="ヒラギノ角ゴ Pro W3"/>
          <w:color w:val="auto"/>
          <w:lang w:val="sr-Cyrl-CS" w:eastAsia="sr-Cyrl-CS"/>
        </w:rPr>
        <w:t>пропуштање (искључивање, ограничавање или давање првенства</w:t>
      </w:r>
      <w:r>
        <w:rPr>
          <w:rFonts w:eastAsia="ヒラギノ角ゴ Pro W3"/>
          <w:color w:val="auto"/>
          <w:lang w:val="sr-Cyrl-CS" w:eastAsia="sr-Cyrl-CS"/>
        </w:rPr>
        <w:t xml:space="preserve">), </w:t>
      </w:r>
      <w:r w:rsidRPr="007A54A1">
        <w:rPr>
          <w:rFonts w:eastAsia="ヒラギノ角ゴ Pro W3"/>
          <w:color w:val="auto"/>
          <w:lang w:val="sr-Cyrl-CS" w:eastAsia="sr-Cyrl-CS"/>
        </w:rPr>
        <w:t>на отворен или прикривен начин,</w:t>
      </w:r>
      <w:r w:rsidR="00BC0DDD">
        <w:rPr>
          <w:rFonts w:eastAsia="ヒラギノ角ゴ Pro W3"/>
          <w:color w:val="auto"/>
          <w:lang w:val="sr-Cyrl-CS" w:eastAsia="sr-Cyrl-CS"/>
        </w:rPr>
        <w:t xml:space="preserve"> </w:t>
      </w:r>
      <w:r>
        <w:rPr>
          <w:rFonts w:eastAsia="ヒラギノ角ゴ Pro W3"/>
          <w:color w:val="auto"/>
          <w:lang w:val="uz-Cyrl-UZ" w:eastAsia="sr-Cyrl-CS"/>
        </w:rPr>
        <w:t>у односу на лица или групе лица, као и чланове њихових породица или њима блиска лица, засновано на полу односно роду</w:t>
      </w:r>
      <w:r>
        <w:rPr>
          <w:rFonts w:eastAsia="ヒラギノ角ゴ Pro W3"/>
          <w:color w:val="auto"/>
          <w:lang w:eastAsia="sr-Cyrl-CS"/>
        </w:rPr>
        <w:t xml:space="preserve">, </w:t>
      </w:r>
      <w:r w:rsidRPr="007A54A1">
        <w:rPr>
          <w:rFonts w:eastAsia="ヒラギノ角ゴ Pro W3"/>
          <w:color w:val="auto"/>
          <w:lang w:val="sr-Cyrl-CS" w:eastAsia="sr-Cyrl-CS"/>
        </w:rPr>
        <w:t>у политичко</w:t>
      </w:r>
      <w:r>
        <w:rPr>
          <w:rFonts w:eastAsia="ヒラギノ角ゴ Pro W3"/>
          <w:color w:val="auto"/>
          <w:lang w:val="sr-Cyrl-CS" w:eastAsia="sr-Cyrl-CS"/>
        </w:rPr>
        <w:t>м</w:t>
      </w:r>
      <w:r w:rsidRPr="007A54A1">
        <w:rPr>
          <w:rFonts w:eastAsia="ヒラギノ角ゴ Pro W3"/>
          <w:color w:val="auto"/>
          <w:lang w:val="sr-Cyrl-CS" w:eastAsia="sr-Cyrl-CS"/>
        </w:rPr>
        <w:t xml:space="preserve">, </w:t>
      </w:r>
      <w:r>
        <w:rPr>
          <w:rFonts w:eastAsia="ヒラギノ角ゴ Pro W3"/>
          <w:color w:val="auto"/>
          <w:lang w:val="sr-Cyrl-CS" w:eastAsia="sr-Cyrl-CS"/>
        </w:rPr>
        <w:t xml:space="preserve">образовном, </w:t>
      </w:r>
      <w:r w:rsidRPr="007A54A1">
        <w:rPr>
          <w:rFonts w:eastAsia="ヒラギノ角ゴ Pro W3"/>
          <w:color w:val="auto"/>
          <w:lang w:val="sr-Cyrl-CS" w:eastAsia="sr-Cyrl-CS"/>
        </w:rPr>
        <w:t>економско</w:t>
      </w:r>
      <w:r>
        <w:rPr>
          <w:rFonts w:eastAsia="ヒラギノ角ゴ Pro W3"/>
          <w:color w:val="auto"/>
          <w:lang w:val="sr-Cyrl-CS" w:eastAsia="sr-Cyrl-CS"/>
        </w:rPr>
        <w:t>м</w:t>
      </w:r>
      <w:r w:rsidRPr="007A54A1">
        <w:rPr>
          <w:rFonts w:eastAsia="ヒラギノ角ゴ Pro W3"/>
          <w:color w:val="auto"/>
          <w:lang w:val="sr-Cyrl-CS" w:eastAsia="sr-Cyrl-CS"/>
        </w:rPr>
        <w:t xml:space="preserve">, </w:t>
      </w:r>
      <w:r>
        <w:rPr>
          <w:rFonts w:eastAsia="ヒラギノ角ゴ Pro W3"/>
          <w:color w:val="auto"/>
          <w:lang w:val="sr-Cyrl-CS" w:eastAsia="sr-Cyrl-CS"/>
        </w:rPr>
        <w:t xml:space="preserve">социјалном, </w:t>
      </w:r>
      <w:r w:rsidRPr="007A54A1">
        <w:rPr>
          <w:rFonts w:eastAsia="ヒラギノ角ゴ Pro W3"/>
          <w:color w:val="auto"/>
          <w:lang w:val="sr-Cyrl-CS" w:eastAsia="sr-Cyrl-CS"/>
        </w:rPr>
        <w:t xml:space="preserve"> културно</w:t>
      </w:r>
      <w:r>
        <w:rPr>
          <w:rFonts w:eastAsia="ヒラギノ角ゴ Pro W3"/>
          <w:color w:val="auto"/>
          <w:lang w:val="sr-Cyrl-CS" w:eastAsia="sr-Cyrl-CS"/>
        </w:rPr>
        <w:t>м</w:t>
      </w:r>
      <w:r w:rsidRPr="007A54A1">
        <w:rPr>
          <w:rFonts w:eastAsia="ヒラギノ角ゴ Pro W3"/>
          <w:color w:val="auto"/>
          <w:lang w:val="sr-Cyrl-CS" w:eastAsia="sr-Cyrl-CS"/>
        </w:rPr>
        <w:t>,</w:t>
      </w:r>
      <w:r>
        <w:rPr>
          <w:rFonts w:eastAsia="ヒラギノ角ゴ Pro W3"/>
          <w:color w:val="auto"/>
          <w:lang w:val="sr-Cyrl-CS" w:eastAsia="sr-Cyrl-CS"/>
        </w:rPr>
        <w:t xml:space="preserve"> спортском и другим</w:t>
      </w:r>
      <w:r w:rsidR="007E6B26">
        <w:rPr>
          <w:rFonts w:eastAsia="ヒラギノ角ゴ Pro W3"/>
          <w:color w:val="auto"/>
          <w:lang w:eastAsia="sr-Cyrl-CS"/>
        </w:rPr>
        <w:t xml:space="preserve"> </w:t>
      </w:r>
      <w:r w:rsidR="007E6B26">
        <w:rPr>
          <w:rFonts w:eastAsia="ヒラギノ角ゴ Pro W3"/>
          <w:color w:val="auto"/>
          <w:lang w:val="sr-Cyrl-RS" w:eastAsia="sr-Cyrl-CS"/>
        </w:rPr>
        <w:t>сферама</w:t>
      </w:r>
      <w:r>
        <w:rPr>
          <w:rFonts w:eastAsia="ヒラギノ角ゴ Pro W3"/>
          <w:color w:val="auto"/>
          <w:lang w:val="sr-Cyrl-CS" w:eastAsia="sr-Cyrl-CS"/>
        </w:rPr>
        <w:t xml:space="preserve"> друштвеног живота.</w:t>
      </w:r>
    </w:p>
    <w:p w14:paraId="5F751AF9" w14:textId="77777777" w:rsidR="00052F60" w:rsidRPr="00F016AB" w:rsidRDefault="00052F60" w:rsidP="00B20006">
      <w:pPr>
        <w:pStyle w:val="Default"/>
        <w:ind w:firstLine="720"/>
        <w:contextualSpacing/>
        <w:jc w:val="both"/>
        <w:rPr>
          <w:rFonts w:eastAsia="ヒラギノ角ゴ Pro W3"/>
          <w:color w:val="auto"/>
          <w:lang w:val="uz-Cyrl-UZ" w:eastAsia="sr-Cyrl-CS"/>
        </w:rPr>
      </w:pPr>
      <w:r w:rsidRPr="00E85B9E">
        <w:rPr>
          <w:rFonts w:eastAsia="ヒラギノ角ゴ Pro W3"/>
          <w:color w:val="auto"/>
          <w:lang w:val="sr-Cyrl-CS" w:eastAsia="sr-Cyrl-CS"/>
        </w:rPr>
        <w:t>Родном дискриминацијом</w:t>
      </w:r>
      <w:r w:rsidRPr="004330C4">
        <w:rPr>
          <w:rFonts w:eastAsia="ヒラギノ角ゴ Pro W3"/>
          <w:color w:val="auto"/>
          <w:lang w:val="sr-Cyrl-CS" w:eastAsia="sr-Cyrl-CS"/>
        </w:rPr>
        <w:t xml:space="preserve"> сматра се и неповољније поступање према другом лицу или групи лица,</w:t>
      </w:r>
      <w:r w:rsidR="008D43AF">
        <w:rPr>
          <w:rFonts w:eastAsia="ヒラギノ角ゴ Pro W3"/>
          <w:color w:val="auto"/>
          <w:lang w:val="sr-Cyrl-CS" w:eastAsia="sr-Cyrl-CS"/>
        </w:rPr>
        <w:t xml:space="preserve"> </w:t>
      </w:r>
      <w:r w:rsidRPr="004330C4">
        <w:rPr>
          <w:rFonts w:eastAsia="ヒラギノ角ゴ Pro W3"/>
          <w:color w:val="auto"/>
          <w:lang w:val="sr-Cyrl-CS" w:eastAsia="sr-Cyrl-CS"/>
        </w:rPr>
        <w:t>искључиво или углавном зато што су тражили</w:t>
      </w:r>
      <w:r w:rsidRPr="004330C4">
        <w:rPr>
          <w:rFonts w:eastAsia="ヒラギノ角ゴ Pro W3"/>
          <w:color w:val="auto"/>
          <w:lang w:val="uz-Cyrl-UZ" w:eastAsia="sr-Cyrl-CS"/>
        </w:rPr>
        <w:t>,</w:t>
      </w:r>
      <w:r w:rsidRPr="004330C4">
        <w:rPr>
          <w:rFonts w:eastAsia="ヒラギノ角ゴ Pro W3"/>
          <w:color w:val="auto"/>
          <w:lang w:val="sr-Cyrl-CS" w:eastAsia="sr-Cyrl-CS"/>
        </w:rPr>
        <w:t xml:space="preserve"> покренули или намеравали да покрену поступак за заштиту од </w:t>
      </w:r>
      <w:r>
        <w:rPr>
          <w:rFonts w:eastAsia="ヒラギノ角ゴ Pro W3"/>
          <w:color w:val="auto"/>
          <w:lang w:val="uz-Cyrl-UZ" w:eastAsia="sr-Cyrl-CS"/>
        </w:rPr>
        <w:t xml:space="preserve">родне </w:t>
      </w:r>
      <w:r w:rsidRPr="00E85B9E">
        <w:rPr>
          <w:rFonts w:eastAsia="ヒラギノ角ゴ Pro W3"/>
          <w:color w:val="auto"/>
          <w:lang w:val="sr-Cyrl-CS" w:eastAsia="sr-Cyrl-CS"/>
        </w:rPr>
        <w:t>дискриминације</w:t>
      </w:r>
      <w:r>
        <w:rPr>
          <w:rFonts w:eastAsia="ヒラギノ角ゴ Pro W3"/>
          <w:color w:val="auto"/>
          <w:lang w:val="uz-Cyrl-UZ" w:eastAsia="sr-Cyrl-CS"/>
        </w:rPr>
        <w:t>,</w:t>
      </w:r>
      <w:r w:rsidRPr="004330C4">
        <w:rPr>
          <w:rFonts w:eastAsia="ヒラギノ角ゴ Pro W3"/>
          <w:color w:val="auto"/>
          <w:lang w:val="sr-Cyrl-CS" w:eastAsia="sr-Cyrl-CS"/>
        </w:rPr>
        <w:t xml:space="preserve"> понудили или намеравали да понуде доказе о </w:t>
      </w:r>
      <w:r>
        <w:rPr>
          <w:rFonts w:eastAsia="ヒラギノ角ゴ Pro W3"/>
          <w:color w:val="auto"/>
          <w:lang w:val="uz-Cyrl-UZ" w:eastAsia="sr-Cyrl-CS"/>
        </w:rPr>
        <w:t>родној дискриминацији</w:t>
      </w:r>
      <w:r w:rsidRPr="004330C4">
        <w:rPr>
          <w:rFonts w:eastAsia="ヒラギノ角ゴ Pro W3"/>
          <w:color w:val="auto"/>
          <w:lang w:val="sr-Cyrl-CS" w:eastAsia="sr-Cyrl-CS"/>
        </w:rPr>
        <w:t>, дали исказ пред надлежним</w:t>
      </w:r>
      <w:r w:rsidR="008D43AF">
        <w:rPr>
          <w:rFonts w:eastAsia="ヒラギノ角ゴ Pro W3"/>
          <w:color w:val="auto"/>
          <w:lang w:val="sr-Cyrl-CS" w:eastAsia="sr-Cyrl-CS"/>
        </w:rPr>
        <w:t xml:space="preserve"> </w:t>
      </w:r>
      <w:r w:rsidRPr="00FB19B5">
        <w:rPr>
          <w:rFonts w:eastAsia="ヒラギノ角ゴ Pro W3"/>
          <w:color w:val="auto"/>
          <w:lang w:val="sr-Cyrl-CS" w:eastAsia="sr-Cyrl-CS"/>
        </w:rPr>
        <w:t>органом и</w:t>
      </w:r>
      <w:r w:rsidR="008D43AF">
        <w:rPr>
          <w:rFonts w:eastAsia="ヒラギノ角ゴ Pro W3"/>
          <w:color w:val="auto"/>
          <w:lang w:val="sr-Cyrl-CS" w:eastAsia="sr-Cyrl-CS"/>
        </w:rPr>
        <w:t xml:space="preserve"> </w:t>
      </w:r>
      <w:r w:rsidRPr="004330C4">
        <w:rPr>
          <w:rFonts w:eastAsia="ヒラギノ角ゴ Pro W3"/>
          <w:color w:val="auto"/>
          <w:lang w:val="sr-Cyrl-CS" w:eastAsia="sr-Cyrl-CS"/>
        </w:rPr>
        <w:t xml:space="preserve">телом о случају </w:t>
      </w:r>
      <w:r>
        <w:rPr>
          <w:rFonts w:eastAsia="ヒラギノ角ゴ Pro W3"/>
          <w:color w:val="auto"/>
          <w:lang w:val="uz-Cyrl-UZ" w:eastAsia="sr-Cyrl-CS"/>
        </w:rPr>
        <w:t xml:space="preserve">родне </w:t>
      </w:r>
      <w:r w:rsidRPr="00F016AB">
        <w:rPr>
          <w:rFonts w:eastAsia="ヒラギノ角ゴ Pro W3"/>
          <w:color w:val="auto"/>
          <w:lang w:val="sr-Cyrl-CS" w:eastAsia="sr-Cyrl-CS"/>
        </w:rPr>
        <w:t>дискриминације,</w:t>
      </w:r>
      <w:r w:rsidRPr="004330C4">
        <w:rPr>
          <w:rFonts w:eastAsia="ヒラギノ角ゴ Pro W3"/>
          <w:color w:val="auto"/>
          <w:lang w:val="sr-Cyrl-CS" w:eastAsia="sr-Cyrl-CS"/>
        </w:rPr>
        <w:t xml:space="preserve"> упозорили јавност на случај такве дискриминације или пружили другу врсту подршке у покренутом поступку за заштиту од </w:t>
      </w:r>
      <w:r>
        <w:rPr>
          <w:rFonts w:eastAsia="ヒラギノ角ゴ Pro W3"/>
          <w:color w:val="auto"/>
          <w:lang w:val="uz-Cyrl-UZ" w:eastAsia="sr-Cyrl-CS"/>
        </w:rPr>
        <w:t xml:space="preserve">родне </w:t>
      </w:r>
      <w:r w:rsidRPr="00F016AB">
        <w:rPr>
          <w:rFonts w:eastAsia="ヒラギノ角ゴ Pro W3"/>
          <w:color w:val="auto"/>
          <w:lang w:val="sr-Cyrl-CS" w:eastAsia="sr-Cyrl-CS"/>
        </w:rPr>
        <w:t>дискриминације</w:t>
      </w:r>
      <w:r w:rsidRPr="00F016AB">
        <w:rPr>
          <w:rFonts w:eastAsia="ヒラギノ角ゴ Pro W3"/>
          <w:color w:val="auto"/>
          <w:lang w:val="uz-Cyrl-UZ" w:eastAsia="sr-Cyrl-CS"/>
        </w:rPr>
        <w:t>.</w:t>
      </w:r>
    </w:p>
    <w:p w14:paraId="2A989C99" w14:textId="77777777" w:rsidR="00052F60" w:rsidRDefault="00052F60" w:rsidP="00B20006">
      <w:pPr>
        <w:pStyle w:val="Default"/>
        <w:ind w:firstLine="720"/>
        <w:contextualSpacing/>
        <w:jc w:val="both"/>
        <w:rPr>
          <w:rFonts w:eastAsia="ヒラギノ角ゴ Pro W3"/>
          <w:color w:val="auto"/>
          <w:lang w:eastAsia="sr-Cyrl-CS"/>
        </w:rPr>
      </w:pPr>
      <w:r w:rsidRPr="00F016AB">
        <w:rPr>
          <w:rFonts w:eastAsia="ヒラギノ角ゴ Pro W3"/>
          <w:color w:val="auto"/>
          <w:lang w:val="sr-Cyrl-CS" w:eastAsia="sr-Cyrl-CS"/>
        </w:rPr>
        <w:t>Родном дискриминацијом</w:t>
      </w:r>
      <w:r w:rsidRPr="004330C4">
        <w:rPr>
          <w:rFonts w:eastAsia="ヒラギノ角ゴ Pro W3"/>
          <w:color w:val="auto"/>
          <w:lang w:val="sr-Cyrl-CS" w:eastAsia="sr-Cyrl-CS"/>
        </w:rPr>
        <w:t xml:space="preserve"> сматра се и узнемиравање, сексуално узнемиравање и сексуално уцењивање, </w:t>
      </w:r>
      <w:r>
        <w:rPr>
          <w:rFonts w:eastAsia="ヒラギノ角ゴ Pro W3"/>
          <w:color w:val="auto"/>
          <w:lang w:val="sr-Cyrl-CS" w:eastAsia="sr-Cyrl-CS"/>
        </w:rPr>
        <w:t xml:space="preserve">родно засновано насиље и </w:t>
      </w:r>
      <w:r w:rsidRPr="007801E1">
        <w:rPr>
          <w:rFonts w:eastAsia="ヒラギノ角ゴ Pro W3"/>
          <w:color w:val="auto"/>
          <w:lang w:val="sr-Cyrl-CS" w:eastAsia="sr-Cyrl-CS"/>
        </w:rPr>
        <w:t>насиље према женама,</w:t>
      </w:r>
      <w:r w:rsidR="00543356">
        <w:rPr>
          <w:rFonts w:eastAsia="ヒラギノ角ゴ Pro W3"/>
          <w:color w:val="auto"/>
          <w:lang w:val="sr-Cyrl-CS" w:eastAsia="sr-Cyrl-CS"/>
        </w:rPr>
        <w:t xml:space="preserve"> </w:t>
      </w:r>
      <w:r>
        <w:rPr>
          <w:rFonts w:eastAsia="ヒラギノ角ゴ Pro W3"/>
          <w:color w:val="auto"/>
          <w:lang w:val="uz-Cyrl-UZ" w:eastAsia="sr-Cyrl-CS"/>
        </w:rPr>
        <w:t xml:space="preserve">неједнако поступање на основу трудноће, породиљског одсуства, одсуства ради неге детета, одсуства ради посебне неге детета, </w:t>
      </w:r>
      <w:r w:rsidRPr="004330C4">
        <w:rPr>
          <w:rFonts w:eastAsia="ヒラギノ角ゴ Pro W3"/>
          <w:color w:val="auto"/>
          <w:lang w:val="sr-Cyrl-CS" w:eastAsia="sr-Cyrl-CS"/>
        </w:rPr>
        <w:t>као и подстицање другог лица на дискриминацију.</w:t>
      </w:r>
    </w:p>
    <w:p w14:paraId="3BBC60C4" w14:textId="77777777" w:rsidR="00052F60" w:rsidRPr="00761923" w:rsidRDefault="00052F60" w:rsidP="00B20006">
      <w:pPr>
        <w:pStyle w:val="Default"/>
        <w:jc w:val="both"/>
        <w:rPr>
          <w:lang w:val="sr-Cyrl-CS"/>
        </w:rPr>
      </w:pPr>
      <w:r w:rsidRPr="004330C4">
        <w:rPr>
          <w:color w:val="auto"/>
          <w:lang w:val="sr-Cyrl-CS"/>
        </w:rPr>
        <w:tab/>
      </w:r>
      <w:r w:rsidRPr="00761923">
        <w:rPr>
          <w:color w:val="auto"/>
          <w:lang w:val="sr-Cyrl-CS"/>
        </w:rPr>
        <w:t xml:space="preserve">Не сматрају се родном дискриминацијом </w:t>
      </w:r>
      <w:r w:rsidRPr="00761923">
        <w:rPr>
          <w:color w:val="auto"/>
          <w:lang w:val="uz-Cyrl-UZ"/>
        </w:rPr>
        <w:t xml:space="preserve">мере </w:t>
      </w:r>
      <w:r w:rsidRPr="00761923">
        <w:rPr>
          <w:lang w:val="uz-Cyrl-UZ"/>
        </w:rPr>
        <w:t xml:space="preserve">за </w:t>
      </w:r>
      <w:r w:rsidRPr="00761923">
        <w:rPr>
          <w:lang w:val="sr-Cyrl-CS"/>
        </w:rPr>
        <w:t xml:space="preserve">заштиту материнства, као и посебна заштита </w:t>
      </w:r>
      <w:r w:rsidRPr="00761923">
        <w:rPr>
          <w:lang w:val="uz-Cyrl-UZ"/>
        </w:rPr>
        <w:t xml:space="preserve">жена </w:t>
      </w:r>
      <w:r w:rsidRPr="00761923">
        <w:rPr>
          <w:lang w:val="sr-Cyrl-CS"/>
        </w:rPr>
        <w:t>на раду</w:t>
      </w:r>
      <w:r w:rsidRPr="00761923">
        <w:rPr>
          <w:lang w:val="uz-Cyrl-UZ"/>
        </w:rPr>
        <w:t xml:space="preserve">, </w:t>
      </w:r>
      <w:r w:rsidRPr="00761923">
        <w:rPr>
          <w:lang w:val="sr-Cyrl-CS"/>
        </w:rPr>
        <w:t xml:space="preserve">у складу са прописима </w:t>
      </w:r>
      <w:r w:rsidRPr="00761923">
        <w:rPr>
          <w:color w:val="auto"/>
          <w:lang w:val="sr-Cyrl-CS"/>
        </w:rPr>
        <w:t>којима се уређују радни односи</w:t>
      </w:r>
      <w:r>
        <w:rPr>
          <w:color w:val="auto"/>
          <w:lang w:val="sr-Cyrl-CS"/>
        </w:rPr>
        <w:t xml:space="preserve"> и безбедност и здравље на раду</w:t>
      </w:r>
      <w:r w:rsidRPr="00761923">
        <w:rPr>
          <w:lang w:val="sr-Cyrl-CS"/>
        </w:rPr>
        <w:t>.</w:t>
      </w:r>
    </w:p>
    <w:p w14:paraId="44D9081C" w14:textId="77777777" w:rsidR="00052F60" w:rsidRPr="00B72916" w:rsidRDefault="00052F60" w:rsidP="00B20006">
      <w:pPr>
        <w:spacing w:after="0" w:line="240" w:lineRule="auto"/>
        <w:jc w:val="both"/>
        <w:rPr>
          <w:rFonts w:ascii="Times New Roman" w:hAnsi="Times New Roman"/>
          <w:sz w:val="24"/>
          <w:szCs w:val="24"/>
        </w:rPr>
      </w:pPr>
      <w:r w:rsidRPr="00761923">
        <w:rPr>
          <w:lang w:val="sr-Cyrl-CS"/>
        </w:rPr>
        <w:tab/>
      </w:r>
      <w:r w:rsidRPr="00761923">
        <w:rPr>
          <w:rFonts w:ascii="Times New Roman" w:hAnsi="Times New Roman"/>
          <w:sz w:val="24"/>
          <w:szCs w:val="24"/>
        </w:rPr>
        <w:t>Не сматра</w:t>
      </w:r>
      <w:r w:rsidR="00846903">
        <w:rPr>
          <w:rFonts w:ascii="Times New Roman" w:hAnsi="Times New Roman"/>
          <w:sz w:val="24"/>
          <w:szCs w:val="24"/>
        </w:rPr>
        <w:t xml:space="preserve">ју </w:t>
      </w:r>
      <w:r w:rsidRPr="00761923">
        <w:rPr>
          <w:rFonts w:ascii="Times New Roman" w:hAnsi="Times New Roman"/>
          <w:sz w:val="24"/>
          <w:szCs w:val="24"/>
        </w:rPr>
        <w:t xml:space="preserve"> се</w:t>
      </w:r>
      <w:r w:rsidR="00543356">
        <w:rPr>
          <w:rFonts w:ascii="Times New Roman" w:hAnsi="Times New Roman"/>
          <w:sz w:val="24"/>
          <w:szCs w:val="24"/>
        </w:rPr>
        <w:t xml:space="preserve"> </w:t>
      </w:r>
      <w:r w:rsidRPr="00761923">
        <w:rPr>
          <w:rFonts w:ascii="Times New Roman" w:hAnsi="Times New Roman"/>
          <w:sz w:val="24"/>
          <w:szCs w:val="24"/>
        </w:rPr>
        <w:t>родном дискриминацијом</w:t>
      </w:r>
      <w:r w:rsidR="00543356">
        <w:rPr>
          <w:rFonts w:ascii="Times New Roman" w:hAnsi="Times New Roman"/>
          <w:sz w:val="24"/>
          <w:szCs w:val="24"/>
        </w:rPr>
        <w:t xml:space="preserve"> </w:t>
      </w:r>
      <w:r w:rsidR="00846903">
        <w:rPr>
          <w:rFonts w:ascii="Times New Roman" w:hAnsi="Times New Roman"/>
          <w:sz w:val="24"/>
          <w:szCs w:val="24"/>
        </w:rPr>
        <w:t xml:space="preserve">посебне мере </w:t>
      </w:r>
      <w:r w:rsidR="0020793B">
        <w:rPr>
          <w:rFonts w:ascii="Times New Roman" w:hAnsi="Times New Roman"/>
          <w:sz w:val="24"/>
          <w:szCs w:val="24"/>
        </w:rPr>
        <w:t xml:space="preserve">донете </w:t>
      </w:r>
      <w:r w:rsidRPr="00761923">
        <w:rPr>
          <w:rFonts w:ascii="Times New Roman" w:hAnsi="Times New Roman"/>
          <w:sz w:val="24"/>
          <w:szCs w:val="24"/>
        </w:rPr>
        <w:t>ради отклањања и спречавања неједнаког положаја жена и мушкараца и остваривања једнаких могућности за жене и мушкарце.</w:t>
      </w:r>
    </w:p>
    <w:p w14:paraId="5518E9E5" w14:textId="77777777" w:rsidR="00052F60" w:rsidRPr="00043CB8" w:rsidRDefault="00052F60" w:rsidP="00B20006">
      <w:pPr>
        <w:pStyle w:val="Default"/>
        <w:jc w:val="both"/>
      </w:pPr>
      <w:r>
        <w:tab/>
      </w:r>
    </w:p>
    <w:p w14:paraId="37D1DA39" w14:textId="77777777" w:rsidR="00D42DF4" w:rsidRDefault="00D42DF4" w:rsidP="008972DD">
      <w:pPr>
        <w:pStyle w:val="Default"/>
        <w:jc w:val="center"/>
        <w:rPr>
          <w:lang w:val="sr-Cyrl-CS"/>
        </w:rPr>
      </w:pPr>
    </w:p>
    <w:p w14:paraId="08AD82FE" w14:textId="77777777" w:rsidR="00052F60" w:rsidRDefault="00052F60" w:rsidP="008972DD">
      <w:pPr>
        <w:pStyle w:val="Default"/>
        <w:jc w:val="center"/>
        <w:rPr>
          <w:lang w:val="sr-Cyrl-CS"/>
        </w:rPr>
      </w:pPr>
      <w:r>
        <w:rPr>
          <w:lang w:val="sr-Cyrl-CS"/>
        </w:rPr>
        <w:t>Непосредна и посредна родна дискриминација</w:t>
      </w:r>
    </w:p>
    <w:p w14:paraId="03870C4A" w14:textId="77777777" w:rsidR="00052F60" w:rsidRDefault="00052F60" w:rsidP="008972DD">
      <w:pPr>
        <w:pStyle w:val="Default"/>
        <w:jc w:val="center"/>
        <w:rPr>
          <w:lang w:val="sr-Cyrl-CS"/>
        </w:rPr>
      </w:pPr>
    </w:p>
    <w:p w14:paraId="6EEF2755" w14:textId="77777777" w:rsidR="00052F60" w:rsidRDefault="00052F60" w:rsidP="00B20006">
      <w:pPr>
        <w:pStyle w:val="Default"/>
        <w:jc w:val="center"/>
        <w:outlineLvl w:val="0"/>
        <w:rPr>
          <w:lang w:val="sr-Cyrl-CS"/>
        </w:rPr>
      </w:pPr>
      <w:r>
        <w:rPr>
          <w:lang w:val="sr-Cyrl-CS"/>
        </w:rPr>
        <w:t xml:space="preserve">Члан </w:t>
      </w:r>
      <w:r>
        <w:t>5</w:t>
      </w:r>
      <w:r>
        <w:rPr>
          <w:lang w:val="sr-Cyrl-CS"/>
        </w:rPr>
        <w:t xml:space="preserve">. </w:t>
      </w:r>
    </w:p>
    <w:p w14:paraId="67C4C769" w14:textId="6D657A5C" w:rsidR="00052F60" w:rsidRDefault="00052F60" w:rsidP="00B20006">
      <w:pPr>
        <w:tabs>
          <w:tab w:val="left" w:pos="720"/>
          <w:tab w:val="left" w:pos="1152"/>
        </w:tabs>
        <w:spacing w:after="0" w:line="240" w:lineRule="auto"/>
        <w:contextualSpacing/>
        <w:jc w:val="both"/>
        <w:rPr>
          <w:rFonts w:ascii="Times New Roman" w:hAnsi="Times New Roman"/>
          <w:sz w:val="24"/>
          <w:szCs w:val="24"/>
        </w:rPr>
      </w:pPr>
      <w:r>
        <w:rPr>
          <w:rFonts w:ascii="Times New Roman" w:hAnsi="Times New Roman"/>
          <w:color w:val="000000"/>
          <w:sz w:val="24"/>
          <w:szCs w:val="24"/>
          <w:lang w:val="sr-Cyrl-CS"/>
        </w:rPr>
        <w:tab/>
      </w:r>
      <w:r w:rsidRPr="004330C4">
        <w:rPr>
          <w:rFonts w:ascii="Times New Roman" w:hAnsi="Times New Roman"/>
          <w:sz w:val="24"/>
          <w:szCs w:val="24"/>
          <w:lang w:val="sr-Cyrl-CS"/>
        </w:rPr>
        <w:t xml:space="preserve">Непосредна родна дискриминација </w:t>
      </w:r>
      <w:r>
        <w:rPr>
          <w:rFonts w:ascii="Times New Roman" w:hAnsi="Times New Roman"/>
          <w:sz w:val="24"/>
          <w:szCs w:val="24"/>
        </w:rPr>
        <w:t>постоји ако се лиц</w:t>
      </w:r>
      <w:r w:rsidR="008E6F70">
        <w:rPr>
          <w:rFonts w:ascii="Times New Roman" w:hAnsi="Times New Roman"/>
          <w:sz w:val="24"/>
          <w:szCs w:val="24"/>
          <w:lang w:val="sr-Cyrl-CS"/>
        </w:rPr>
        <w:t>а</w:t>
      </w:r>
      <w:r>
        <w:rPr>
          <w:rFonts w:ascii="Times New Roman" w:hAnsi="Times New Roman"/>
          <w:sz w:val="24"/>
          <w:szCs w:val="24"/>
        </w:rPr>
        <w:t xml:space="preserve"> или групе лица, због њиховог пола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14:paraId="0322F7C4" w14:textId="77777777" w:rsidR="00052F60" w:rsidRPr="007147CD" w:rsidRDefault="00052F60" w:rsidP="00B20006">
      <w:pPr>
        <w:tabs>
          <w:tab w:val="left" w:pos="720"/>
          <w:tab w:val="left" w:pos="1152"/>
        </w:tabs>
        <w:spacing w:after="0" w:line="240" w:lineRule="auto"/>
        <w:contextualSpacing/>
        <w:jc w:val="both"/>
        <w:rPr>
          <w:rFonts w:ascii="Times New Roman" w:hAnsi="Times New Roman"/>
          <w:sz w:val="24"/>
          <w:szCs w:val="24"/>
          <w:lang w:val="sr-Cyrl-CS"/>
        </w:rPr>
      </w:pPr>
      <w:r w:rsidRPr="004330C4">
        <w:rPr>
          <w:rFonts w:ascii="Times New Roman" w:hAnsi="Times New Roman"/>
          <w:sz w:val="24"/>
          <w:szCs w:val="24"/>
          <w:lang w:val="sr-Cyrl-CS"/>
        </w:rPr>
        <w:tab/>
        <w:t xml:space="preserve">Посредна родна дискриминација постоји </w:t>
      </w:r>
      <w:r>
        <w:rPr>
          <w:rFonts w:ascii="Times New Roman" w:hAnsi="Times New Roman"/>
          <w:sz w:val="24"/>
          <w:szCs w:val="24"/>
        </w:rPr>
        <w:t>ако</w:t>
      </w:r>
      <w:r w:rsidR="008E6F70">
        <w:rPr>
          <w:rFonts w:ascii="Times New Roman" w:hAnsi="Times New Roman"/>
          <w:sz w:val="24"/>
          <w:szCs w:val="24"/>
          <w:lang w:val="sr-Cyrl-CS"/>
        </w:rPr>
        <w:t>,</w:t>
      </w:r>
      <w:r>
        <w:rPr>
          <w:rFonts w:ascii="Times New Roman" w:hAnsi="Times New Roman"/>
          <w:sz w:val="24"/>
          <w:szCs w:val="24"/>
        </w:rPr>
        <w:t xml:space="preserve"> наизглед неутрална одредба, критеријум или пракса</w:t>
      </w:r>
      <w:r w:rsidR="008E6F70">
        <w:rPr>
          <w:rFonts w:ascii="Times New Roman" w:hAnsi="Times New Roman"/>
          <w:sz w:val="24"/>
          <w:szCs w:val="24"/>
          <w:lang w:val="sr-Cyrl-CS"/>
        </w:rPr>
        <w:t>,</w:t>
      </w:r>
      <w:r>
        <w:rPr>
          <w:rFonts w:ascii="Times New Roman" w:hAnsi="Times New Roman"/>
          <w:sz w:val="24"/>
          <w:szCs w:val="24"/>
        </w:rPr>
        <w:t xml:space="preserve"> лице или групу лица, због његовог односно њиховог пола односно рода, ставља или би могла да стави у неповољан положај у поређењу са лицима која се налазе у истој или сличној ситуац</w:t>
      </w:r>
      <w:r w:rsidR="00B84DA1">
        <w:rPr>
          <w:rFonts w:ascii="Times New Roman" w:hAnsi="Times New Roman"/>
          <w:sz w:val="24"/>
          <w:szCs w:val="24"/>
        </w:rPr>
        <w:t>и</w:t>
      </w:r>
      <w:r>
        <w:rPr>
          <w:rFonts w:ascii="Times New Roman" w:hAnsi="Times New Roman"/>
          <w:sz w:val="24"/>
          <w:szCs w:val="24"/>
        </w:rPr>
        <w:t>ји, осим ако је то оправдано законитим циљем, а средства за пост</w:t>
      </w:r>
      <w:r w:rsidR="00B84DA1">
        <w:rPr>
          <w:rFonts w:ascii="Times New Roman" w:hAnsi="Times New Roman"/>
          <w:sz w:val="24"/>
          <w:szCs w:val="24"/>
        </w:rPr>
        <w:t>изање</w:t>
      </w:r>
      <w:r>
        <w:rPr>
          <w:rFonts w:ascii="Times New Roman" w:hAnsi="Times New Roman"/>
          <w:sz w:val="24"/>
          <w:szCs w:val="24"/>
        </w:rPr>
        <w:t xml:space="preserve"> тог циља су </w:t>
      </w:r>
      <w:r w:rsidRPr="009B04C1">
        <w:rPr>
          <w:rFonts w:ascii="Times New Roman" w:hAnsi="Times New Roman"/>
          <w:sz w:val="24"/>
          <w:szCs w:val="24"/>
          <w:lang w:val="sr-Cyrl-CS"/>
        </w:rPr>
        <w:t>примерена и нужна</w:t>
      </w:r>
      <w:r>
        <w:rPr>
          <w:rFonts w:ascii="Times New Roman" w:hAnsi="Times New Roman"/>
          <w:sz w:val="24"/>
          <w:szCs w:val="24"/>
          <w:lang w:val="sr-Cyrl-CS"/>
        </w:rPr>
        <w:t>.</w:t>
      </w:r>
    </w:p>
    <w:p w14:paraId="211C1E10" w14:textId="49A703CE" w:rsidR="008E6F70" w:rsidRDefault="00052F60" w:rsidP="00B20006">
      <w:pPr>
        <w:pStyle w:val="Default"/>
        <w:jc w:val="center"/>
        <w:rPr>
          <w:bCs/>
          <w:lang w:val="sr-Cyrl-CS"/>
        </w:rPr>
      </w:pPr>
      <w:r>
        <w:rPr>
          <w:bCs/>
          <w:lang w:val="sr-Cyrl-CS"/>
        </w:rPr>
        <w:tab/>
      </w:r>
    </w:p>
    <w:p w14:paraId="4EBA04FC" w14:textId="77777777" w:rsidR="00052F60" w:rsidRDefault="00052F60" w:rsidP="00B20006">
      <w:pPr>
        <w:pStyle w:val="Default"/>
        <w:jc w:val="center"/>
        <w:rPr>
          <w:bCs/>
          <w:lang w:val="sr-Cyrl-CS"/>
        </w:rPr>
      </w:pPr>
      <w:r>
        <w:rPr>
          <w:bCs/>
          <w:lang w:val="sr-Cyrl-CS"/>
        </w:rPr>
        <w:t>Вишеструка</w:t>
      </w:r>
      <w:r w:rsidR="00B53ABA">
        <w:rPr>
          <w:bCs/>
          <w:lang w:val="sr-Cyrl-CS"/>
        </w:rPr>
        <w:t xml:space="preserve">,поновљена и продужена </w:t>
      </w:r>
      <w:r>
        <w:rPr>
          <w:bCs/>
          <w:lang w:val="sr-Cyrl-CS"/>
        </w:rPr>
        <w:t>родна дискриминација</w:t>
      </w:r>
    </w:p>
    <w:p w14:paraId="515E0D3A" w14:textId="77777777" w:rsidR="00052F60" w:rsidRDefault="00052F60" w:rsidP="00B20006">
      <w:pPr>
        <w:pStyle w:val="Default"/>
        <w:jc w:val="center"/>
        <w:rPr>
          <w:bCs/>
          <w:lang w:val="sr-Cyrl-CS"/>
        </w:rPr>
      </w:pPr>
    </w:p>
    <w:p w14:paraId="202E4BC7" w14:textId="77777777" w:rsidR="00052F60" w:rsidRDefault="00052F60" w:rsidP="00B20006">
      <w:pPr>
        <w:pStyle w:val="Default"/>
        <w:jc w:val="center"/>
        <w:rPr>
          <w:bCs/>
          <w:lang w:val="sr-Cyrl-CS"/>
        </w:rPr>
      </w:pPr>
      <w:r>
        <w:rPr>
          <w:bCs/>
          <w:lang w:val="sr-Cyrl-CS"/>
        </w:rPr>
        <w:t xml:space="preserve">Члан </w:t>
      </w:r>
      <w:r>
        <w:rPr>
          <w:bCs/>
        </w:rPr>
        <w:t>6</w:t>
      </w:r>
      <w:r>
        <w:rPr>
          <w:bCs/>
          <w:lang w:val="sr-Cyrl-CS"/>
        </w:rPr>
        <w:t>.</w:t>
      </w:r>
    </w:p>
    <w:p w14:paraId="2B1DE5BD" w14:textId="77777777" w:rsidR="00C54A8A" w:rsidRDefault="00052F60" w:rsidP="00C54A8A">
      <w:pPr>
        <w:pStyle w:val="Default"/>
        <w:jc w:val="both"/>
        <w:rPr>
          <w:bCs/>
          <w:lang w:val="sr-Cyrl-CS"/>
        </w:rPr>
      </w:pPr>
      <w:r>
        <w:rPr>
          <w:bCs/>
          <w:lang w:val="sr-Cyrl-CS"/>
        </w:rPr>
        <w:tab/>
      </w:r>
    </w:p>
    <w:p w14:paraId="35035256" w14:textId="6914169A" w:rsidR="00C54A8A" w:rsidRDefault="00C54A8A" w:rsidP="00B84DA1">
      <w:pPr>
        <w:pStyle w:val="Default"/>
        <w:ind w:firstLine="708"/>
        <w:jc w:val="both"/>
        <w:rPr>
          <w:bCs/>
          <w:lang w:val="sr-Cyrl-CS"/>
        </w:rPr>
      </w:pPr>
      <w:r>
        <w:rPr>
          <w:bCs/>
          <w:lang w:val="sr-Cyrl-CS"/>
        </w:rPr>
        <w:lastRenderedPageBreak/>
        <w:t>Вишеструка (укрштена) родна дискриминација постоји када је лице или група лица  изложен</w:t>
      </w:r>
      <w:r w:rsidR="008E6F70">
        <w:rPr>
          <w:bCs/>
          <w:lang w:val="sr-Cyrl-CS"/>
        </w:rPr>
        <w:t>а</w:t>
      </w:r>
      <w:r>
        <w:rPr>
          <w:bCs/>
          <w:lang w:val="sr-Cyrl-CS"/>
        </w:rPr>
        <w:t xml:space="preserve"> дискриминацији по основу пола односно рода и по основу још једног или више личних својстава. </w:t>
      </w:r>
    </w:p>
    <w:p w14:paraId="5B7A7C71" w14:textId="77777777" w:rsidR="00C54A8A" w:rsidRDefault="00C54A8A" w:rsidP="00C54A8A">
      <w:pPr>
        <w:pStyle w:val="Default"/>
        <w:ind w:firstLine="708"/>
        <w:jc w:val="both"/>
        <w:rPr>
          <w:bCs/>
          <w:lang w:val="sr-Cyrl-CS"/>
        </w:rPr>
      </w:pPr>
      <w:r>
        <w:rPr>
          <w:bCs/>
          <w:lang w:val="sr-Cyrl-CS"/>
        </w:rPr>
        <w:t xml:space="preserve">Поновљена родна дискриминација је дискриминација по основу пола односно рода извршена више пута према истом лицу или групи лица.   </w:t>
      </w:r>
    </w:p>
    <w:p w14:paraId="0504D4AB" w14:textId="77777777" w:rsidR="00C54A8A" w:rsidRDefault="00C54A8A" w:rsidP="00C54A8A">
      <w:pPr>
        <w:pStyle w:val="Default"/>
        <w:ind w:firstLine="708"/>
        <w:jc w:val="both"/>
        <w:rPr>
          <w:bCs/>
          <w:lang w:val="sr-Cyrl-CS"/>
        </w:rPr>
      </w:pPr>
      <w:r>
        <w:rPr>
          <w:bCs/>
          <w:lang w:val="sr-Cyrl-CS"/>
        </w:rPr>
        <w:t xml:space="preserve">Продужена родна дискриминација је дискриминација по основу пола односно рода која се чини у дужем временском периоду према истом лицу или групи лица. </w:t>
      </w:r>
    </w:p>
    <w:p w14:paraId="255F60E4" w14:textId="77777777" w:rsidR="00C54A8A" w:rsidRDefault="00C54A8A" w:rsidP="00C54A8A">
      <w:pPr>
        <w:pStyle w:val="Default"/>
        <w:ind w:firstLine="708"/>
        <w:jc w:val="both"/>
        <w:rPr>
          <w:bCs/>
          <w:lang w:val="sr-Cyrl-CS"/>
        </w:rPr>
      </w:pPr>
      <w:r>
        <w:rPr>
          <w:bCs/>
          <w:lang w:val="sr-Cyrl-CS"/>
        </w:rPr>
        <w:t xml:space="preserve">Вишеструка, поновљена и продужена родна дискриминација представљају тешке облике родне дискриминације. </w:t>
      </w:r>
    </w:p>
    <w:p w14:paraId="5714CA37" w14:textId="77777777" w:rsidR="00052F60" w:rsidRDefault="00052F60" w:rsidP="00C54A8A">
      <w:pPr>
        <w:pStyle w:val="Default"/>
        <w:jc w:val="both"/>
        <w:rPr>
          <w:bCs/>
          <w:lang w:val="sr-Cyrl-CS"/>
        </w:rPr>
      </w:pPr>
    </w:p>
    <w:p w14:paraId="539E9372" w14:textId="77777777" w:rsidR="00052F60" w:rsidRDefault="00052F60" w:rsidP="00B20006">
      <w:pPr>
        <w:pStyle w:val="Default"/>
        <w:jc w:val="center"/>
        <w:outlineLvl w:val="0"/>
        <w:rPr>
          <w:bCs/>
          <w:lang w:val="sr-Cyrl-CS"/>
        </w:rPr>
      </w:pPr>
      <w:r>
        <w:rPr>
          <w:bCs/>
          <w:lang w:val="sr-Cyrl-CS"/>
        </w:rPr>
        <w:t>Родно одговорно буџетирање</w:t>
      </w:r>
    </w:p>
    <w:p w14:paraId="058B52BC" w14:textId="77777777" w:rsidR="00052F60" w:rsidRDefault="00052F60" w:rsidP="00B20006">
      <w:pPr>
        <w:pStyle w:val="Default"/>
        <w:jc w:val="center"/>
        <w:rPr>
          <w:bCs/>
          <w:lang w:val="uz-Cyrl-UZ"/>
        </w:rPr>
      </w:pPr>
    </w:p>
    <w:p w14:paraId="4CF1B35D" w14:textId="77777777" w:rsidR="00052F60" w:rsidRDefault="00052F60" w:rsidP="00B20006">
      <w:pPr>
        <w:pStyle w:val="Default"/>
        <w:jc w:val="center"/>
        <w:outlineLvl w:val="0"/>
        <w:rPr>
          <w:bCs/>
          <w:lang w:val="sr-Cyrl-CS"/>
        </w:rPr>
      </w:pPr>
      <w:r>
        <w:rPr>
          <w:bCs/>
          <w:lang w:val="uz-Cyrl-UZ"/>
        </w:rPr>
        <w:t xml:space="preserve">Члан </w:t>
      </w:r>
      <w:r>
        <w:rPr>
          <w:bCs/>
        </w:rPr>
        <w:t>7</w:t>
      </w:r>
      <w:r>
        <w:rPr>
          <w:bCs/>
          <w:lang w:val="uz-Cyrl-UZ"/>
        </w:rPr>
        <w:t>.</w:t>
      </w:r>
    </w:p>
    <w:p w14:paraId="6F7AD20C" w14:textId="77777777" w:rsidR="00052F60" w:rsidRDefault="00052F60" w:rsidP="00B20006">
      <w:pPr>
        <w:pStyle w:val="Default"/>
        <w:ind w:firstLine="720"/>
        <w:contextualSpacing/>
        <w:jc w:val="both"/>
        <w:rPr>
          <w:lang w:val="sr-Cyrl-CS"/>
        </w:rPr>
      </w:pPr>
      <w:r>
        <w:rPr>
          <w:bCs/>
          <w:color w:val="auto"/>
          <w:lang w:val="uz-Cyrl-UZ"/>
        </w:rPr>
        <w:t>Р</w:t>
      </w:r>
      <w:r w:rsidRPr="004330C4">
        <w:rPr>
          <w:bCs/>
          <w:color w:val="auto"/>
          <w:lang w:val="sr-Cyrl-CS"/>
        </w:rPr>
        <w:t>одно одговорно буџетирање представља увођење принципа родне равноправности</w:t>
      </w:r>
      <w:r>
        <w:rPr>
          <w:bCs/>
          <w:color w:val="auto"/>
          <w:lang w:val="uz-Cyrl-UZ"/>
        </w:rPr>
        <w:t xml:space="preserve"> </w:t>
      </w:r>
      <w:r w:rsidRPr="004330C4">
        <w:rPr>
          <w:bCs/>
          <w:color w:val="auto"/>
          <w:lang w:val="sr-Cyrl-CS"/>
        </w:rPr>
        <w:t>у</w:t>
      </w:r>
      <w:r w:rsidR="00543356">
        <w:rPr>
          <w:bCs/>
          <w:color w:val="auto"/>
          <w:lang w:val="sr-Cyrl-CS"/>
        </w:rPr>
        <w:t xml:space="preserve"> </w:t>
      </w:r>
      <w:r w:rsidRPr="004330C4">
        <w:rPr>
          <w:bCs/>
          <w:color w:val="auto"/>
          <w:lang w:val="sr-Cyrl-CS"/>
        </w:rPr>
        <w:t>буџетски процес,</w:t>
      </w:r>
      <w:r w:rsidR="00543356">
        <w:rPr>
          <w:bCs/>
          <w:color w:val="auto"/>
          <w:lang w:val="sr-Cyrl-CS"/>
        </w:rPr>
        <w:t xml:space="preserve"> </w:t>
      </w:r>
      <w:r w:rsidRPr="004330C4">
        <w:rPr>
          <w:bCs/>
          <w:color w:val="auto"/>
          <w:lang w:val="sr-Cyrl-CS"/>
        </w:rPr>
        <w:t>што</w:t>
      </w:r>
      <w:r w:rsidR="00543356">
        <w:rPr>
          <w:bCs/>
          <w:color w:val="auto"/>
          <w:lang w:val="sr-Cyrl-CS"/>
        </w:rPr>
        <w:t xml:space="preserve"> </w:t>
      </w:r>
      <w:r w:rsidRPr="004330C4">
        <w:rPr>
          <w:bCs/>
          <w:color w:val="auto"/>
          <w:lang w:val="sr-Cyrl-CS"/>
        </w:rPr>
        <w:t>подразумева родну</w:t>
      </w:r>
      <w:r w:rsidR="00543356">
        <w:rPr>
          <w:bCs/>
          <w:color w:val="auto"/>
          <w:lang w:val="sr-Cyrl-CS"/>
        </w:rPr>
        <w:t xml:space="preserve"> </w:t>
      </w:r>
      <w:r w:rsidRPr="004330C4">
        <w:rPr>
          <w:bCs/>
          <w:color w:val="auto"/>
          <w:lang w:val="sr-Cyrl-CS"/>
        </w:rPr>
        <w:t>анализу</w:t>
      </w:r>
      <w:r w:rsidR="00543356">
        <w:rPr>
          <w:bCs/>
          <w:color w:val="auto"/>
          <w:lang w:val="sr-Cyrl-CS"/>
        </w:rPr>
        <w:t xml:space="preserve"> </w:t>
      </w:r>
      <w:r w:rsidRPr="004330C4">
        <w:rPr>
          <w:bCs/>
          <w:color w:val="auto"/>
          <w:lang w:val="sr-Cyrl-CS"/>
        </w:rPr>
        <w:t>буџета</w:t>
      </w:r>
      <w:r w:rsidR="00543356">
        <w:rPr>
          <w:bCs/>
          <w:color w:val="auto"/>
          <w:lang w:val="sr-Cyrl-CS"/>
        </w:rPr>
        <w:t xml:space="preserve"> </w:t>
      </w:r>
      <w:r w:rsidRPr="004330C4">
        <w:rPr>
          <w:bCs/>
          <w:color w:val="auto"/>
          <w:lang w:val="sr-Cyrl-CS"/>
        </w:rPr>
        <w:t>и реструктурирање прихода и расхода</w:t>
      </w:r>
      <w:r w:rsidR="00543356">
        <w:rPr>
          <w:bCs/>
          <w:color w:val="auto"/>
          <w:lang w:val="sr-Cyrl-CS"/>
        </w:rPr>
        <w:t xml:space="preserve"> </w:t>
      </w:r>
      <w:r w:rsidRPr="004330C4">
        <w:rPr>
          <w:bCs/>
          <w:color w:val="auto"/>
          <w:lang w:val="sr-Cyrl-CS"/>
        </w:rPr>
        <w:t>са циљем унапређења родне равноправности, у складу са законом којим се уређује буџетски</w:t>
      </w:r>
      <w:r>
        <w:rPr>
          <w:bCs/>
          <w:lang w:val="sr-Cyrl-CS"/>
        </w:rPr>
        <w:t xml:space="preserve"> систем</w:t>
      </w:r>
      <w:r>
        <w:rPr>
          <w:bCs/>
          <w:lang w:val="uz-Cyrl-UZ"/>
        </w:rPr>
        <w:t>.</w:t>
      </w:r>
    </w:p>
    <w:p w14:paraId="55D8F957" w14:textId="42B40376" w:rsidR="00052F60" w:rsidRPr="008972DD" w:rsidRDefault="00052F60" w:rsidP="008972DD">
      <w:pPr>
        <w:pStyle w:val="MediumGrid21"/>
        <w:jc w:val="both"/>
      </w:pPr>
      <w:r>
        <w:rPr>
          <w:lang w:val="sr-Cyrl-CS"/>
        </w:rPr>
        <w:tab/>
      </w:r>
      <w:r w:rsidRPr="008972DD">
        <w:t xml:space="preserve">Органи јавне власти дужни су да врше родну анализу буџета и да приходе и расходе планирају са циљем унапређења родне равноправности, у складу са законом којим се уређује буџетски систем и принцип родне равноправности у буџетском поступку. </w:t>
      </w:r>
    </w:p>
    <w:p w14:paraId="7FE2567E" w14:textId="77777777" w:rsidR="00052F60" w:rsidRDefault="00052F60" w:rsidP="008E537C">
      <w:pPr>
        <w:pStyle w:val="Default"/>
        <w:contextualSpacing/>
        <w:rPr>
          <w:color w:val="auto"/>
          <w:lang w:val="sr-Cyrl-CS"/>
        </w:rPr>
      </w:pPr>
    </w:p>
    <w:p w14:paraId="291D2273" w14:textId="77777777" w:rsidR="00052F60" w:rsidRPr="002E16F5" w:rsidRDefault="00052F60" w:rsidP="00B20006">
      <w:pPr>
        <w:pStyle w:val="Default"/>
        <w:contextualSpacing/>
        <w:jc w:val="center"/>
        <w:outlineLvl w:val="0"/>
        <w:rPr>
          <w:color w:val="auto"/>
          <w:lang w:val="sr-Cyrl-CS"/>
        </w:rPr>
      </w:pPr>
      <w:r w:rsidRPr="002E16F5">
        <w:rPr>
          <w:color w:val="auto"/>
          <w:lang w:val="sr-Cyrl-CS"/>
        </w:rPr>
        <w:t>Појмови</w:t>
      </w:r>
    </w:p>
    <w:p w14:paraId="5DBF6739" w14:textId="77777777" w:rsidR="00052F60" w:rsidRPr="002E16F5" w:rsidRDefault="00052F60" w:rsidP="00B20006">
      <w:pPr>
        <w:pStyle w:val="Default"/>
        <w:contextualSpacing/>
        <w:jc w:val="center"/>
        <w:rPr>
          <w:lang w:val="sr-Cyrl-CS"/>
        </w:rPr>
      </w:pPr>
    </w:p>
    <w:p w14:paraId="12E7E08F" w14:textId="77777777" w:rsidR="00052F60" w:rsidRPr="002E16F5" w:rsidRDefault="00052F60" w:rsidP="00B20006">
      <w:pPr>
        <w:pStyle w:val="Default"/>
        <w:contextualSpacing/>
        <w:jc w:val="center"/>
        <w:outlineLvl w:val="0"/>
        <w:rPr>
          <w:lang w:val="sr-Cyrl-CS"/>
        </w:rPr>
      </w:pPr>
      <w:r w:rsidRPr="002E16F5">
        <w:rPr>
          <w:lang w:val="sr-Cyrl-CS"/>
        </w:rPr>
        <w:t xml:space="preserve">Члан </w:t>
      </w:r>
      <w:r>
        <w:t>8</w:t>
      </w:r>
      <w:r w:rsidRPr="002E16F5">
        <w:rPr>
          <w:lang w:val="sr-Cyrl-CS"/>
        </w:rPr>
        <w:t>.</w:t>
      </w:r>
    </w:p>
    <w:p w14:paraId="649E822C" w14:textId="77777777" w:rsidR="00052F60" w:rsidRDefault="00052F60" w:rsidP="00B20006">
      <w:pPr>
        <w:spacing w:after="0" w:line="240" w:lineRule="auto"/>
        <w:contextualSpacing/>
        <w:rPr>
          <w:rFonts w:ascii="Times New Roman" w:hAnsi="Times New Roman"/>
          <w:bCs/>
          <w:color w:val="000000"/>
          <w:sz w:val="24"/>
          <w:szCs w:val="24"/>
          <w:lang w:val="sr-Cyrl-CS"/>
        </w:rPr>
      </w:pPr>
      <w:r w:rsidRPr="002E16F5">
        <w:rPr>
          <w:rFonts w:ascii="Times New Roman" w:hAnsi="Times New Roman"/>
          <w:bCs/>
          <w:color w:val="000000"/>
          <w:sz w:val="24"/>
          <w:szCs w:val="24"/>
          <w:lang w:val="sr-Cyrl-CS"/>
        </w:rPr>
        <w:tab/>
        <w:t>Поједини изрази употребљени у овом закону имају следеће значење:</w:t>
      </w:r>
    </w:p>
    <w:p w14:paraId="2FF4C2FA" w14:textId="77777777" w:rsidR="00052F60" w:rsidRPr="00946EC2" w:rsidRDefault="00052F60" w:rsidP="00946EC2">
      <w:pPr>
        <w:pStyle w:val="Default"/>
        <w:ind w:firstLine="720"/>
        <w:contextualSpacing/>
        <w:jc w:val="both"/>
        <w:rPr>
          <w:lang w:val="sr-Cyrl-CS"/>
        </w:rPr>
      </w:pPr>
      <w:r>
        <w:rPr>
          <w:lang w:val="sr-Cyrl-CS"/>
        </w:rPr>
        <w:t>1</w:t>
      </w:r>
      <w:r w:rsidRPr="002E16F5">
        <w:rPr>
          <w:lang w:val="sr-Cyrl-CS"/>
        </w:rPr>
        <w:t xml:space="preserve">) </w:t>
      </w:r>
      <w:r w:rsidRPr="00946EC2">
        <w:rPr>
          <w:b/>
          <w:i/>
          <w:lang w:val="sr-Cyrl-CS"/>
        </w:rPr>
        <w:t xml:space="preserve">род </w:t>
      </w:r>
      <w:r>
        <w:rPr>
          <w:lang w:val="sr-Cyrl-CS"/>
        </w:rPr>
        <w:t>означава друштвено одр</w:t>
      </w:r>
      <w:r w:rsidR="00F97A2C">
        <w:rPr>
          <w:lang w:val="sr-Cyrl-CS"/>
        </w:rPr>
        <w:t>е</w:t>
      </w:r>
      <w:r>
        <w:rPr>
          <w:lang w:val="sr-Cyrl-CS"/>
        </w:rPr>
        <w:t>ђене улоге, понашања, активности и атрибуте које дато друштво сматра прикладним за жене и мушкарце</w:t>
      </w:r>
      <w:r w:rsidRPr="002E16F5">
        <w:rPr>
          <w:lang w:val="sr-Cyrl-CS"/>
        </w:rPr>
        <w:t>;</w:t>
      </w:r>
    </w:p>
    <w:p w14:paraId="5BE8C75C" w14:textId="77777777" w:rsidR="00052F60" w:rsidRDefault="00052F60" w:rsidP="00946EC2">
      <w:pPr>
        <w:pStyle w:val="Default"/>
        <w:ind w:firstLine="720"/>
        <w:contextualSpacing/>
        <w:jc w:val="both"/>
        <w:rPr>
          <w:lang w:val="sr-Cyrl-CS"/>
        </w:rPr>
      </w:pPr>
      <w:r>
        <w:rPr>
          <w:lang w:val="sr-Cyrl-CS"/>
        </w:rPr>
        <w:t xml:space="preserve">2) </w:t>
      </w:r>
      <w:r w:rsidRPr="002E16F5">
        <w:rPr>
          <w:b/>
          <w:i/>
          <w:lang w:val="sr-Cyrl-CS"/>
        </w:rPr>
        <w:t>пол</w:t>
      </w:r>
      <w:r w:rsidRPr="002E16F5">
        <w:rPr>
          <w:lang w:val="sr-Cyrl-CS"/>
        </w:rPr>
        <w:t xml:space="preserve"> се односи на биолошке карактеристике жена и мушкараца;</w:t>
      </w:r>
    </w:p>
    <w:p w14:paraId="0C350CC3" w14:textId="71726304" w:rsidR="00052F60" w:rsidRDefault="00052F60" w:rsidP="00946EC2">
      <w:pPr>
        <w:spacing w:after="0" w:line="240" w:lineRule="auto"/>
        <w:ind w:firstLine="720"/>
        <w:contextualSpacing/>
        <w:jc w:val="both"/>
        <w:rPr>
          <w:rFonts w:ascii="Times New Roman" w:hAnsi="Times New Roman"/>
          <w:sz w:val="24"/>
          <w:szCs w:val="24"/>
          <w:lang w:val="sr-Cyrl-CS"/>
        </w:rPr>
      </w:pPr>
      <w:r>
        <w:rPr>
          <w:rFonts w:ascii="Times New Roman" w:hAnsi="Times New Roman"/>
          <w:sz w:val="24"/>
          <w:szCs w:val="24"/>
          <w:lang w:val="sr-Cyrl-CS"/>
        </w:rPr>
        <w:t>3</w:t>
      </w:r>
      <w:r w:rsidRPr="00E751AF">
        <w:rPr>
          <w:rFonts w:ascii="Times New Roman" w:hAnsi="Times New Roman"/>
          <w:sz w:val="24"/>
          <w:szCs w:val="24"/>
          <w:lang w:val="sr-Cyrl-CS"/>
        </w:rPr>
        <w:t xml:space="preserve">) </w:t>
      </w:r>
      <w:r w:rsidRPr="00A93681">
        <w:rPr>
          <w:rFonts w:ascii="Times New Roman" w:hAnsi="Times New Roman"/>
          <w:b/>
          <w:i/>
          <w:sz w:val="24"/>
          <w:szCs w:val="24"/>
          <w:lang w:val="sr-Cyrl-CS"/>
        </w:rPr>
        <w:t>једнаке могућности</w:t>
      </w:r>
      <w:r w:rsidRPr="00A93681">
        <w:rPr>
          <w:rFonts w:ascii="Times New Roman" w:hAnsi="Times New Roman"/>
          <w:sz w:val="24"/>
          <w:szCs w:val="24"/>
          <w:lang w:val="sr-Cyrl-CS"/>
        </w:rPr>
        <w:t xml:space="preserve"> односе</w:t>
      </w:r>
      <w:r w:rsidRPr="00E751AF">
        <w:rPr>
          <w:rFonts w:ascii="Times New Roman" w:hAnsi="Times New Roman"/>
          <w:sz w:val="24"/>
          <w:szCs w:val="24"/>
          <w:lang w:val="sr-Cyrl-CS"/>
        </w:rPr>
        <w:t xml:space="preserve"> се на непостојање</w:t>
      </w:r>
      <w:r w:rsidR="009C40CA">
        <w:rPr>
          <w:rFonts w:ascii="Times New Roman" w:hAnsi="Times New Roman"/>
          <w:sz w:val="24"/>
          <w:szCs w:val="24"/>
          <w:lang w:val="sr-Cyrl-CS"/>
        </w:rPr>
        <w:t xml:space="preserve"> родних</w:t>
      </w:r>
      <w:r w:rsidRPr="00E751AF">
        <w:rPr>
          <w:rFonts w:ascii="Times New Roman" w:hAnsi="Times New Roman"/>
          <w:sz w:val="24"/>
          <w:szCs w:val="24"/>
          <w:lang w:val="sr-Cyrl-CS"/>
        </w:rPr>
        <w:t xml:space="preserve"> ограничења за учешће мушкараца и жена у политичкој, економској, културној и другим областима </w:t>
      </w:r>
      <w:r>
        <w:rPr>
          <w:rFonts w:ascii="Times New Roman" w:hAnsi="Times New Roman"/>
          <w:sz w:val="24"/>
          <w:szCs w:val="24"/>
        </w:rPr>
        <w:t xml:space="preserve">јавног  </w:t>
      </w:r>
      <w:r w:rsidRPr="00E751AF">
        <w:rPr>
          <w:rFonts w:ascii="Times New Roman" w:hAnsi="Times New Roman"/>
          <w:sz w:val="24"/>
          <w:szCs w:val="24"/>
          <w:lang w:val="sr-Cyrl-CS"/>
        </w:rPr>
        <w:t>живота</w:t>
      </w:r>
      <w:r>
        <w:rPr>
          <w:rFonts w:ascii="Times New Roman" w:hAnsi="Times New Roman"/>
          <w:sz w:val="24"/>
          <w:szCs w:val="24"/>
          <w:lang w:val="sr-Cyrl-CS"/>
        </w:rPr>
        <w:t>,</w:t>
      </w:r>
      <w:r w:rsidRPr="00E751AF">
        <w:rPr>
          <w:rFonts w:ascii="Times New Roman" w:hAnsi="Times New Roman"/>
          <w:sz w:val="24"/>
          <w:szCs w:val="24"/>
          <w:lang w:val="sr-Cyrl-CS"/>
        </w:rPr>
        <w:t xml:space="preserve"> чиме се обезбеђује остваривање њихових права и слобода, као и равноправно учешће у свим фазама планирања, припреме, доношења и спровођења одлука и коришћења</w:t>
      </w:r>
      <w:r>
        <w:rPr>
          <w:rFonts w:ascii="Times New Roman" w:hAnsi="Times New Roman"/>
          <w:sz w:val="24"/>
          <w:szCs w:val="24"/>
        </w:rPr>
        <w:t xml:space="preserve"> њихових </w:t>
      </w:r>
      <w:r w:rsidRPr="00E751AF">
        <w:rPr>
          <w:rFonts w:ascii="Times New Roman" w:hAnsi="Times New Roman"/>
          <w:sz w:val="24"/>
          <w:szCs w:val="24"/>
          <w:lang w:val="sr-Cyrl-CS"/>
        </w:rPr>
        <w:t xml:space="preserve"> резу</w:t>
      </w:r>
      <w:r>
        <w:rPr>
          <w:rFonts w:ascii="Times New Roman" w:hAnsi="Times New Roman"/>
          <w:sz w:val="24"/>
          <w:szCs w:val="24"/>
          <w:lang w:val="sr-Cyrl-CS"/>
        </w:rPr>
        <w:t>лтата, без родне</w:t>
      </w:r>
      <w:r w:rsidRPr="00E751AF">
        <w:rPr>
          <w:rFonts w:ascii="Times New Roman" w:hAnsi="Times New Roman"/>
          <w:sz w:val="24"/>
          <w:szCs w:val="24"/>
          <w:lang w:val="sr-Cyrl-CS"/>
        </w:rPr>
        <w:t xml:space="preserve"> дискриминације</w:t>
      </w:r>
      <w:r w:rsidRPr="00775D49">
        <w:rPr>
          <w:rFonts w:ascii="Times New Roman" w:hAnsi="Times New Roman"/>
          <w:sz w:val="24"/>
          <w:szCs w:val="24"/>
          <w:lang w:val="sr-Cyrl-CS"/>
        </w:rPr>
        <w:t>;</w:t>
      </w:r>
    </w:p>
    <w:p w14:paraId="6A373D60" w14:textId="77777777" w:rsidR="009F7485" w:rsidRPr="00C5739A" w:rsidRDefault="009F7485" w:rsidP="009F7485">
      <w:pPr>
        <w:pStyle w:val="Default"/>
        <w:ind w:firstLine="708"/>
        <w:contextualSpacing/>
        <w:jc w:val="both"/>
        <w:rPr>
          <w:color w:val="auto"/>
          <w:lang w:val="sr-Cyrl-CS"/>
        </w:rPr>
      </w:pPr>
      <w:r>
        <w:rPr>
          <w:lang w:val="sr-Cyrl-CS"/>
        </w:rPr>
        <w:t xml:space="preserve">4) </w:t>
      </w:r>
      <w:r w:rsidRPr="00C5739A">
        <w:rPr>
          <w:color w:val="auto"/>
          <w:lang w:val="sr-Cyrl-CS"/>
        </w:rPr>
        <w:t>р</w:t>
      </w:r>
      <w:r w:rsidRPr="00C5739A">
        <w:rPr>
          <w:b/>
          <w:i/>
          <w:color w:val="auto"/>
          <w:lang w:val="sr-Cyrl-CS"/>
        </w:rPr>
        <w:t>одна перспектива</w:t>
      </w:r>
      <w:r w:rsidRPr="00C5739A">
        <w:rPr>
          <w:color w:val="auto"/>
          <w:lang w:val="sr-Cyrl-CS"/>
        </w:rPr>
        <w:t xml:space="preserve"> </w:t>
      </w:r>
      <w:r w:rsidR="00B84DA1" w:rsidRPr="00C5739A">
        <w:rPr>
          <w:color w:val="auto"/>
          <w:lang w:val="sr-Cyrl-CS"/>
        </w:rPr>
        <w:t>односи се на укључивање родних разлика у све фазе планирања, припреме, доношења и спровођења јавних политика, прописа, мера и активности;</w:t>
      </w:r>
    </w:p>
    <w:p w14:paraId="643A6FFA" w14:textId="77777777" w:rsidR="004E74B4" w:rsidRPr="00C5739A" w:rsidRDefault="00EE11CA" w:rsidP="00EE11CA">
      <w:pPr>
        <w:pStyle w:val="Default"/>
        <w:ind w:firstLine="708"/>
        <w:contextualSpacing/>
        <w:jc w:val="both"/>
        <w:rPr>
          <w:color w:val="auto"/>
        </w:rPr>
      </w:pPr>
      <w:r w:rsidRPr="00C5739A">
        <w:rPr>
          <w:color w:val="auto"/>
          <w:lang w:val="sr-Cyrl-CS"/>
        </w:rPr>
        <w:t xml:space="preserve">5) </w:t>
      </w:r>
      <w:r w:rsidRPr="00C5739A">
        <w:rPr>
          <w:b/>
          <w:i/>
          <w:color w:val="auto"/>
          <w:lang w:val="sr-Cyrl-CS"/>
        </w:rPr>
        <w:t>родна анализа</w:t>
      </w:r>
      <w:r w:rsidRPr="00C5739A">
        <w:rPr>
          <w:color w:val="auto"/>
          <w:lang w:val="sr-Cyrl-CS"/>
        </w:rPr>
        <w:t xml:space="preserve"> </w:t>
      </w:r>
      <w:r w:rsidR="00B84DA1" w:rsidRPr="00C5739A">
        <w:rPr>
          <w:color w:val="auto"/>
          <w:lang w:val="sr-Cyrl-CS"/>
        </w:rPr>
        <w:t>представља процењивање последица сваке планиране активности, укључујући законодавство, јавне политике и програме, по жене и мушкарце, у свим областима и на свим нивоима</w:t>
      </w:r>
      <w:r w:rsidR="004E74B4" w:rsidRPr="00C5739A">
        <w:rPr>
          <w:color w:val="auto"/>
        </w:rPr>
        <w:t>;</w:t>
      </w:r>
    </w:p>
    <w:p w14:paraId="30E6BD70" w14:textId="77777777" w:rsidR="00052F60" w:rsidRDefault="004E74B4" w:rsidP="004E74B4">
      <w:pPr>
        <w:pStyle w:val="Default"/>
        <w:ind w:firstLine="708"/>
        <w:contextualSpacing/>
        <w:jc w:val="both"/>
        <w:rPr>
          <w:lang w:val="sr-Cyrl-CS"/>
        </w:rPr>
      </w:pPr>
      <w:r>
        <w:rPr>
          <w:color w:val="00B0F0"/>
        </w:rPr>
        <w:t xml:space="preserve"> </w:t>
      </w:r>
      <w:r w:rsidR="00EE11CA">
        <w:rPr>
          <w:bCs/>
          <w:lang w:val="sr-Cyrl-CS"/>
        </w:rPr>
        <w:t>6</w:t>
      </w:r>
      <w:r w:rsidR="00052F60">
        <w:rPr>
          <w:bCs/>
          <w:lang w:val="sr-Cyrl-CS"/>
        </w:rPr>
        <w:t>)</w:t>
      </w:r>
      <w:r w:rsidR="00D2085E">
        <w:rPr>
          <w:bCs/>
          <w:lang w:val="sr-Cyrl-CS"/>
        </w:rPr>
        <w:t xml:space="preserve"> </w:t>
      </w:r>
      <w:r w:rsidR="00052F60" w:rsidRPr="004803D0">
        <w:rPr>
          <w:b/>
          <w:bCs/>
          <w:i/>
          <w:lang w:val="sr-Cyrl-CS"/>
        </w:rPr>
        <w:t>родно засновано насиље</w:t>
      </w:r>
      <w:r w:rsidR="00D2085E">
        <w:rPr>
          <w:b/>
          <w:bCs/>
          <w:i/>
          <w:lang w:val="sr-Cyrl-CS"/>
        </w:rPr>
        <w:t xml:space="preserve"> </w:t>
      </w:r>
      <w:r w:rsidR="00052F60" w:rsidRPr="004803D0">
        <w:rPr>
          <w:bCs/>
          <w:lang w:val="sr-Cyrl-CS"/>
        </w:rPr>
        <w:t xml:space="preserve">је </w:t>
      </w:r>
      <w:r w:rsidR="00B84DA1">
        <w:rPr>
          <w:bCs/>
          <w:lang w:val="sr-Cyrl-CS"/>
        </w:rPr>
        <w:t>сваки</w:t>
      </w:r>
      <w:r w:rsidR="00052F60" w:rsidRPr="004803D0">
        <w:rPr>
          <w:bCs/>
          <w:lang w:val="sr-Cyrl-CS"/>
        </w:rPr>
        <w:t xml:space="preserve"> облик </w:t>
      </w:r>
      <w:r w:rsidR="00052F60">
        <w:rPr>
          <w:bCs/>
          <w:lang w:val="sr-Cyrl-CS"/>
        </w:rPr>
        <w:t>физичког, сексуалног, психичког,  економског</w:t>
      </w:r>
      <w:r w:rsidR="00DC408F">
        <w:rPr>
          <w:bCs/>
          <w:lang w:val="sr-Cyrl-CS"/>
        </w:rPr>
        <w:t xml:space="preserve"> </w:t>
      </w:r>
      <w:r w:rsidR="00052F60">
        <w:rPr>
          <w:bCs/>
          <w:lang w:val="sr-Cyrl-CS"/>
        </w:rPr>
        <w:t>и социјалног насиља</w:t>
      </w:r>
      <w:r w:rsidR="00D2085E">
        <w:rPr>
          <w:bCs/>
          <w:lang w:val="sr-Cyrl-CS"/>
        </w:rPr>
        <w:t xml:space="preserve"> </w:t>
      </w:r>
      <w:r w:rsidR="00052F60">
        <w:rPr>
          <w:bCs/>
          <w:lang w:val="sr-Cyrl-CS"/>
        </w:rPr>
        <w:t xml:space="preserve">које се врши према лицу због његове  припадности одређеном роду, </w:t>
      </w:r>
      <w:r w:rsidR="00052F60">
        <w:rPr>
          <w:lang w:val="sr-Cyrl-CS"/>
        </w:rPr>
        <w:t xml:space="preserve">као и претње таквим делима, без обзира </w:t>
      </w:r>
      <w:r w:rsidR="00DC408F">
        <w:rPr>
          <w:lang w:val="sr-Cyrl-CS"/>
        </w:rPr>
        <w:t xml:space="preserve">на то </w:t>
      </w:r>
      <w:r w:rsidR="00052F60">
        <w:rPr>
          <w:lang w:val="sr-Cyrl-CS"/>
        </w:rPr>
        <w:t>да ли се дешавају у јавном или</w:t>
      </w:r>
      <w:r w:rsidR="00DC408F">
        <w:rPr>
          <w:lang w:val="sr-Cyrl-CS"/>
        </w:rPr>
        <w:t xml:space="preserve"> </w:t>
      </w:r>
      <w:r w:rsidR="00052F60">
        <w:rPr>
          <w:lang w:val="sr-Cyrl-CS"/>
        </w:rPr>
        <w:t>приватном животу</w:t>
      </w:r>
      <w:r w:rsidR="00052F60" w:rsidRPr="00E751AF">
        <w:rPr>
          <w:lang w:val="sr-Cyrl-CS"/>
        </w:rPr>
        <w:t>;</w:t>
      </w:r>
    </w:p>
    <w:p w14:paraId="1EFE2F95" w14:textId="77777777" w:rsidR="00052F60" w:rsidRDefault="00EE11CA" w:rsidP="001E47F8">
      <w:pPr>
        <w:spacing w:after="0" w:line="240" w:lineRule="auto"/>
        <w:ind w:firstLine="720"/>
        <w:contextualSpacing/>
        <w:jc w:val="both"/>
        <w:rPr>
          <w:rFonts w:ascii="Times New Roman" w:hAnsi="Times New Roman"/>
          <w:sz w:val="24"/>
          <w:szCs w:val="24"/>
          <w:lang w:val="sr-Cyrl-CS"/>
        </w:rPr>
      </w:pPr>
      <w:r>
        <w:rPr>
          <w:rFonts w:ascii="Times New Roman" w:hAnsi="Times New Roman"/>
          <w:bCs/>
          <w:color w:val="000000"/>
          <w:sz w:val="24"/>
          <w:szCs w:val="24"/>
          <w:lang w:val="sr-Cyrl-CS"/>
        </w:rPr>
        <w:t>7</w:t>
      </w:r>
      <w:r w:rsidR="00052F60" w:rsidRPr="00D42DF4">
        <w:rPr>
          <w:rFonts w:ascii="Times New Roman" w:hAnsi="Times New Roman"/>
          <w:bCs/>
          <w:color w:val="000000"/>
          <w:sz w:val="24"/>
          <w:szCs w:val="24"/>
          <w:lang w:val="sr-Cyrl-CS"/>
        </w:rPr>
        <w:t>)</w:t>
      </w:r>
      <w:r w:rsidR="00D42DF4" w:rsidRPr="00D42DF4">
        <w:rPr>
          <w:rFonts w:ascii="Times New Roman" w:hAnsi="Times New Roman"/>
          <w:bCs/>
          <w:color w:val="000000"/>
          <w:sz w:val="24"/>
          <w:szCs w:val="24"/>
          <w:lang w:val="sr-Cyrl-CS"/>
        </w:rPr>
        <w:t xml:space="preserve"> </w:t>
      </w:r>
      <w:r w:rsidR="00052F60" w:rsidRPr="00D42DF4">
        <w:rPr>
          <w:rFonts w:ascii="Times New Roman" w:hAnsi="Times New Roman"/>
          <w:b/>
          <w:bCs/>
          <w:i/>
          <w:color w:val="000000"/>
          <w:sz w:val="24"/>
          <w:szCs w:val="24"/>
          <w:lang w:val="sr-Cyrl-CS"/>
        </w:rPr>
        <w:t>насиље према женама</w:t>
      </w:r>
      <w:r w:rsidR="00D2085E" w:rsidRPr="00D42DF4">
        <w:rPr>
          <w:rFonts w:ascii="Times New Roman" w:hAnsi="Times New Roman"/>
          <w:bCs/>
          <w:color w:val="000000"/>
          <w:sz w:val="24"/>
          <w:szCs w:val="24"/>
          <w:lang w:val="sr-Cyrl-CS"/>
        </w:rPr>
        <w:t xml:space="preserve"> </w:t>
      </w:r>
      <w:r w:rsidR="00052F60">
        <w:rPr>
          <w:rFonts w:ascii="Times New Roman" w:hAnsi="Times New Roman"/>
          <w:bCs/>
          <w:color w:val="000000"/>
          <w:sz w:val="24"/>
          <w:szCs w:val="24"/>
          <w:lang w:val="sr-Cyrl-CS"/>
        </w:rPr>
        <w:t xml:space="preserve">означава кршење људских права и облик дискриминације према женама и представља сва дела родно заснованог насиља која доводе до или могу да доведу до: </w:t>
      </w:r>
      <w:r w:rsidR="00052F60">
        <w:rPr>
          <w:rFonts w:ascii="Times New Roman" w:hAnsi="Times New Roman"/>
          <w:sz w:val="24"/>
          <w:szCs w:val="24"/>
          <w:lang w:val="sr-Cyrl-CS"/>
        </w:rPr>
        <w:t>физичке</w:t>
      </w:r>
      <w:r w:rsidR="00052F60" w:rsidRPr="005D0310">
        <w:rPr>
          <w:rFonts w:ascii="Times New Roman" w:hAnsi="Times New Roman"/>
          <w:sz w:val="24"/>
          <w:szCs w:val="24"/>
          <w:lang w:val="sr-Cyrl-CS"/>
        </w:rPr>
        <w:t xml:space="preserve">, сексуалне, психичке, </w:t>
      </w:r>
      <w:r w:rsidR="00052F60">
        <w:rPr>
          <w:rFonts w:ascii="Times New Roman" w:hAnsi="Times New Roman"/>
          <w:sz w:val="24"/>
          <w:szCs w:val="24"/>
          <w:lang w:val="sr-Cyrl-CS"/>
        </w:rPr>
        <w:t>социјалне</w:t>
      </w:r>
      <w:r w:rsidR="00DC408F">
        <w:rPr>
          <w:rFonts w:ascii="Times New Roman" w:hAnsi="Times New Roman"/>
          <w:sz w:val="24"/>
          <w:szCs w:val="24"/>
          <w:lang w:val="sr-Cyrl-CS"/>
        </w:rPr>
        <w:t>,</w:t>
      </w:r>
      <w:r w:rsidR="00052F60">
        <w:rPr>
          <w:rFonts w:ascii="Times New Roman" w:hAnsi="Times New Roman"/>
          <w:sz w:val="24"/>
          <w:szCs w:val="24"/>
          <w:lang w:val="sr-Cyrl-CS"/>
        </w:rPr>
        <w:t xml:space="preserve"> </w:t>
      </w:r>
      <w:r w:rsidR="00052F60" w:rsidRPr="005D0310">
        <w:rPr>
          <w:rFonts w:ascii="Times New Roman" w:hAnsi="Times New Roman"/>
          <w:sz w:val="24"/>
          <w:szCs w:val="24"/>
          <w:lang w:val="sr-Cyrl-CS"/>
        </w:rPr>
        <w:t xml:space="preserve">односно </w:t>
      </w:r>
      <w:r w:rsidR="00052F60">
        <w:rPr>
          <w:rFonts w:ascii="Times New Roman" w:hAnsi="Times New Roman"/>
          <w:sz w:val="24"/>
          <w:szCs w:val="24"/>
          <w:lang w:val="sr-Cyrl-CS"/>
        </w:rPr>
        <w:t>финансијске повреде или патње за жене, обухватајући и претње таквим делима, принуду или произвољно лишавање слободе, било у јавности</w:t>
      </w:r>
      <w:r w:rsidR="00DC408F">
        <w:rPr>
          <w:rFonts w:ascii="Times New Roman" w:hAnsi="Times New Roman"/>
          <w:sz w:val="24"/>
          <w:szCs w:val="24"/>
          <w:lang w:val="sr-Cyrl-CS"/>
        </w:rPr>
        <w:t>,</w:t>
      </w:r>
      <w:r w:rsidR="00052F60">
        <w:rPr>
          <w:rFonts w:ascii="Times New Roman" w:hAnsi="Times New Roman"/>
          <w:sz w:val="24"/>
          <w:szCs w:val="24"/>
          <w:lang w:val="sr-Cyrl-CS"/>
        </w:rPr>
        <w:t xml:space="preserve"> било у приватном животу</w:t>
      </w:r>
      <w:r w:rsidR="00052F60" w:rsidRPr="00E751AF">
        <w:rPr>
          <w:rFonts w:ascii="Times New Roman" w:hAnsi="Times New Roman"/>
          <w:sz w:val="24"/>
          <w:szCs w:val="24"/>
          <w:lang w:val="sr-Cyrl-CS"/>
        </w:rPr>
        <w:t>;</w:t>
      </w:r>
    </w:p>
    <w:p w14:paraId="18741BF5" w14:textId="77777777" w:rsidR="00052F60" w:rsidRPr="00DC408F" w:rsidRDefault="00052F60" w:rsidP="00B20006">
      <w:pPr>
        <w:tabs>
          <w:tab w:val="left" w:pos="720"/>
          <w:tab w:val="left" w:pos="1152"/>
        </w:tabs>
        <w:spacing w:after="0" w:line="240" w:lineRule="auto"/>
        <w:contextualSpacing/>
        <w:jc w:val="both"/>
        <w:rPr>
          <w:rFonts w:ascii="Times New Roman" w:hAnsi="Times New Roman"/>
          <w:color w:val="000000"/>
          <w:sz w:val="24"/>
          <w:szCs w:val="24"/>
        </w:rPr>
      </w:pPr>
      <w:r>
        <w:rPr>
          <w:rFonts w:ascii="Times New Roman" w:hAnsi="Times New Roman"/>
          <w:bCs/>
          <w:color w:val="000000"/>
          <w:sz w:val="24"/>
          <w:szCs w:val="24"/>
          <w:lang w:val="sr-Cyrl-CS"/>
        </w:rPr>
        <w:lastRenderedPageBreak/>
        <w:tab/>
      </w:r>
      <w:r w:rsidR="00EE11CA">
        <w:rPr>
          <w:rFonts w:ascii="Times New Roman" w:hAnsi="Times New Roman"/>
          <w:bCs/>
          <w:color w:val="000000"/>
          <w:sz w:val="24"/>
          <w:szCs w:val="24"/>
          <w:lang w:val="sr-Cyrl-CS"/>
        </w:rPr>
        <w:t>8</w:t>
      </w:r>
      <w:r w:rsidRPr="002E16F5">
        <w:rPr>
          <w:rFonts w:ascii="Times New Roman" w:hAnsi="Times New Roman"/>
          <w:color w:val="000000"/>
          <w:sz w:val="24"/>
          <w:szCs w:val="24"/>
          <w:lang w:val="sr-Cyrl-CS"/>
        </w:rPr>
        <w:t xml:space="preserve">) </w:t>
      </w:r>
      <w:r w:rsidRPr="002E16F5">
        <w:rPr>
          <w:rFonts w:ascii="Times New Roman" w:hAnsi="Times New Roman"/>
          <w:b/>
          <w:i/>
          <w:color w:val="000000"/>
          <w:sz w:val="24"/>
          <w:szCs w:val="24"/>
          <w:lang w:val="sr-Cyrl-CS"/>
        </w:rPr>
        <w:t>узнемиравање</w:t>
      </w:r>
      <w:r w:rsidRPr="002E16F5">
        <w:rPr>
          <w:rFonts w:ascii="Times New Roman" w:hAnsi="Times New Roman"/>
          <w:color w:val="000000"/>
          <w:sz w:val="24"/>
          <w:szCs w:val="24"/>
          <w:lang w:val="sr-Cyrl-CS"/>
        </w:rPr>
        <w:t xml:space="preserve"> јесте свак</w:t>
      </w:r>
      <w:r>
        <w:rPr>
          <w:rFonts w:ascii="Times New Roman" w:hAnsi="Times New Roman"/>
          <w:color w:val="000000"/>
          <w:sz w:val="24"/>
          <w:szCs w:val="24"/>
        </w:rPr>
        <w:t>о</w:t>
      </w:r>
      <w:r w:rsidR="00D2085E">
        <w:rPr>
          <w:rFonts w:ascii="Times New Roman" w:hAnsi="Times New Roman"/>
          <w:color w:val="000000"/>
          <w:sz w:val="24"/>
          <w:szCs w:val="24"/>
        </w:rPr>
        <w:t xml:space="preserve"> </w:t>
      </w:r>
      <w:r>
        <w:rPr>
          <w:rFonts w:ascii="Times New Roman" w:hAnsi="Times New Roman"/>
          <w:color w:val="000000"/>
          <w:sz w:val="24"/>
          <w:szCs w:val="24"/>
        </w:rPr>
        <w:t xml:space="preserve">нежељено </w:t>
      </w:r>
      <w:r w:rsidRPr="002E16F5">
        <w:rPr>
          <w:rFonts w:ascii="Times New Roman" w:hAnsi="Times New Roman"/>
          <w:color w:val="000000"/>
          <w:sz w:val="24"/>
          <w:szCs w:val="24"/>
          <w:lang w:val="sr-Cyrl-CS"/>
        </w:rPr>
        <w:t xml:space="preserve">понашање </w:t>
      </w:r>
      <w:r>
        <w:rPr>
          <w:rFonts w:ascii="Times New Roman" w:hAnsi="Times New Roman"/>
          <w:color w:val="000000"/>
          <w:sz w:val="24"/>
          <w:szCs w:val="24"/>
        </w:rPr>
        <w:t>које има за циљ или представља повреду достојанстава лица или групе лица по онову пола односно рода, а нарочито ако се тиме ствара страх или непријатељско, по</w:t>
      </w:r>
      <w:r w:rsidR="00DC408F">
        <w:rPr>
          <w:rFonts w:ascii="Times New Roman" w:hAnsi="Times New Roman"/>
          <w:color w:val="000000"/>
          <w:sz w:val="24"/>
          <w:szCs w:val="24"/>
        </w:rPr>
        <w:t>нижавајуће и увредљиво окружење;</w:t>
      </w:r>
    </w:p>
    <w:p w14:paraId="39613BA7" w14:textId="77777777" w:rsidR="00052F60" w:rsidRPr="00867DAC" w:rsidRDefault="00052F60" w:rsidP="00B20006">
      <w:pPr>
        <w:tabs>
          <w:tab w:val="left" w:pos="720"/>
          <w:tab w:val="left" w:pos="1152"/>
        </w:tabs>
        <w:spacing w:after="0" w:line="240" w:lineRule="auto"/>
        <w:contextualSpacing/>
        <w:jc w:val="both"/>
        <w:rPr>
          <w:rFonts w:ascii="Times New Roman" w:hAnsi="Times New Roman"/>
          <w:sz w:val="24"/>
          <w:szCs w:val="24"/>
        </w:rPr>
      </w:pPr>
      <w:r>
        <w:rPr>
          <w:rFonts w:ascii="Times New Roman" w:hAnsi="Times New Roman"/>
          <w:color w:val="000000"/>
          <w:sz w:val="24"/>
          <w:szCs w:val="24"/>
        </w:rPr>
        <w:tab/>
      </w:r>
      <w:r w:rsidR="00EE11CA">
        <w:rPr>
          <w:rFonts w:ascii="Times New Roman" w:hAnsi="Times New Roman"/>
          <w:color w:val="000000"/>
          <w:sz w:val="24"/>
          <w:szCs w:val="24"/>
          <w:lang w:val="sr-Cyrl-CS"/>
        </w:rPr>
        <w:t>9</w:t>
      </w:r>
      <w:r>
        <w:rPr>
          <w:rFonts w:ascii="Times New Roman" w:hAnsi="Times New Roman"/>
          <w:color w:val="000000"/>
          <w:sz w:val="24"/>
          <w:szCs w:val="24"/>
        </w:rPr>
        <w:t xml:space="preserve">) </w:t>
      </w:r>
      <w:r w:rsidRPr="00867DAC">
        <w:rPr>
          <w:rFonts w:ascii="Times New Roman" w:hAnsi="Times New Roman"/>
          <w:b/>
          <w:i/>
          <w:sz w:val="24"/>
          <w:szCs w:val="24"/>
        </w:rPr>
        <w:t>подстицање на родну дискриминацију</w:t>
      </w:r>
      <w:r w:rsidRPr="00867DAC">
        <w:rPr>
          <w:rFonts w:ascii="Times New Roman" w:hAnsi="Times New Roman"/>
          <w:sz w:val="24"/>
          <w:szCs w:val="24"/>
        </w:rPr>
        <w:t xml:space="preserve"> обухвата давање упутстава о начину предузимања дискриминаторних поступака и навођења на родну дискриминацију на други сличан начин;</w:t>
      </w:r>
    </w:p>
    <w:p w14:paraId="623A519A" w14:textId="77777777" w:rsidR="00052F60" w:rsidRPr="00775D49" w:rsidRDefault="00052F60" w:rsidP="00B20006">
      <w:pPr>
        <w:tabs>
          <w:tab w:val="left" w:pos="720"/>
        </w:tabs>
        <w:spacing w:after="0" w:line="240" w:lineRule="auto"/>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sidR="00EE11CA">
        <w:rPr>
          <w:rFonts w:ascii="Times New Roman" w:hAnsi="Times New Roman"/>
          <w:color w:val="000000"/>
          <w:sz w:val="24"/>
          <w:szCs w:val="24"/>
          <w:lang w:val="sr-Cyrl-CS"/>
        </w:rPr>
        <w:t>10</w:t>
      </w:r>
      <w:r>
        <w:rPr>
          <w:rFonts w:ascii="Times New Roman" w:hAnsi="Times New Roman"/>
          <w:color w:val="000000"/>
          <w:sz w:val="24"/>
          <w:szCs w:val="24"/>
          <w:lang w:val="sr-Cyrl-CS"/>
        </w:rPr>
        <w:t xml:space="preserve">) </w:t>
      </w:r>
      <w:r w:rsidRPr="002E16F5">
        <w:rPr>
          <w:rFonts w:ascii="Times New Roman" w:hAnsi="Times New Roman"/>
          <w:b/>
          <w:i/>
          <w:color w:val="000000"/>
          <w:sz w:val="24"/>
          <w:szCs w:val="24"/>
          <w:lang w:val="sr-Cyrl-CS"/>
        </w:rPr>
        <w:t>сексуално узнемиравање</w:t>
      </w:r>
      <w:r w:rsidRPr="002E16F5">
        <w:rPr>
          <w:rFonts w:ascii="Times New Roman" w:hAnsi="Times New Roman"/>
          <w:color w:val="000000"/>
          <w:sz w:val="24"/>
          <w:szCs w:val="24"/>
          <w:lang w:val="sr-Cyrl-CS"/>
        </w:rPr>
        <w:t xml:space="preserve"> јесте </w:t>
      </w:r>
      <w:r>
        <w:rPr>
          <w:rFonts w:ascii="Times New Roman" w:hAnsi="Times New Roman"/>
          <w:color w:val="000000"/>
          <w:sz w:val="24"/>
          <w:szCs w:val="24"/>
        </w:rPr>
        <w:t xml:space="preserve">сваки нежељени </w:t>
      </w:r>
      <w:r w:rsidRPr="002E16F5">
        <w:rPr>
          <w:rFonts w:ascii="Times New Roman" w:hAnsi="Times New Roman"/>
          <w:color w:val="000000"/>
          <w:sz w:val="24"/>
          <w:szCs w:val="24"/>
          <w:lang w:val="sr-Cyrl-CS"/>
        </w:rPr>
        <w:t xml:space="preserve">вербални, невербални или физички акт сексуалне природе </w:t>
      </w:r>
      <w:r>
        <w:rPr>
          <w:rFonts w:ascii="Times New Roman" w:hAnsi="Times New Roman"/>
          <w:color w:val="000000"/>
          <w:sz w:val="24"/>
          <w:szCs w:val="24"/>
        </w:rPr>
        <w:t>који има за циљ или представља п</w:t>
      </w:r>
      <w:r w:rsidRPr="002E16F5">
        <w:rPr>
          <w:rFonts w:ascii="Times New Roman" w:hAnsi="Times New Roman"/>
          <w:color w:val="000000"/>
          <w:sz w:val="24"/>
          <w:szCs w:val="24"/>
          <w:lang w:val="sr-Cyrl-CS"/>
        </w:rPr>
        <w:t>овред</w:t>
      </w:r>
      <w:r>
        <w:rPr>
          <w:rFonts w:ascii="Times New Roman" w:hAnsi="Times New Roman"/>
          <w:color w:val="000000"/>
          <w:sz w:val="24"/>
          <w:szCs w:val="24"/>
        </w:rPr>
        <w:t>у</w:t>
      </w:r>
      <w:r w:rsidRPr="002E16F5">
        <w:rPr>
          <w:rFonts w:ascii="Times New Roman" w:hAnsi="Times New Roman"/>
          <w:color w:val="000000"/>
          <w:sz w:val="24"/>
          <w:szCs w:val="24"/>
          <w:lang w:val="sr-Cyrl-CS"/>
        </w:rPr>
        <w:t xml:space="preserve"> личног достојанства, а нарочито </w:t>
      </w:r>
      <w:r>
        <w:rPr>
          <w:rFonts w:ascii="Times New Roman" w:hAnsi="Times New Roman"/>
          <w:color w:val="000000"/>
          <w:sz w:val="24"/>
          <w:szCs w:val="24"/>
        </w:rPr>
        <w:t xml:space="preserve">ако се тиме ствара страх, </w:t>
      </w:r>
      <w:r w:rsidRPr="002E16F5">
        <w:rPr>
          <w:rFonts w:ascii="Times New Roman" w:hAnsi="Times New Roman"/>
          <w:color w:val="000000"/>
          <w:sz w:val="24"/>
          <w:szCs w:val="24"/>
          <w:lang w:val="sr-Cyrl-CS"/>
        </w:rPr>
        <w:t>непријатељс</w:t>
      </w:r>
      <w:r>
        <w:rPr>
          <w:rFonts w:ascii="Times New Roman" w:hAnsi="Times New Roman"/>
          <w:color w:val="000000"/>
          <w:sz w:val="24"/>
          <w:szCs w:val="24"/>
        </w:rPr>
        <w:t>ко</w:t>
      </w:r>
      <w:r w:rsidRPr="002E16F5">
        <w:rPr>
          <w:rFonts w:ascii="Times New Roman" w:hAnsi="Times New Roman"/>
          <w:color w:val="000000"/>
          <w:sz w:val="24"/>
          <w:szCs w:val="24"/>
          <w:lang w:val="sr-Cyrl-CS"/>
        </w:rPr>
        <w:t xml:space="preserve">, </w:t>
      </w:r>
      <w:r>
        <w:rPr>
          <w:rFonts w:ascii="Times New Roman" w:hAnsi="Times New Roman"/>
          <w:color w:val="000000"/>
          <w:sz w:val="24"/>
          <w:szCs w:val="24"/>
        </w:rPr>
        <w:t xml:space="preserve">понижавајуће или </w:t>
      </w:r>
      <w:r w:rsidRPr="002E16F5">
        <w:rPr>
          <w:rFonts w:ascii="Times New Roman" w:hAnsi="Times New Roman"/>
          <w:color w:val="000000"/>
          <w:sz w:val="24"/>
          <w:szCs w:val="24"/>
          <w:lang w:val="sr-Cyrl-CS"/>
        </w:rPr>
        <w:t xml:space="preserve"> увредљиво окружењ</w:t>
      </w:r>
      <w:r>
        <w:rPr>
          <w:rFonts w:ascii="Times New Roman" w:hAnsi="Times New Roman"/>
          <w:color w:val="000000"/>
          <w:sz w:val="24"/>
          <w:szCs w:val="24"/>
        </w:rPr>
        <w:t>е</w:t>
      </w:r>
      <w:r w:rsidRPr="002E16F5">
        <w:rPr>
          <w:rFonts w:ascii="Times New Roman" w:hAnsi="Times New Roman"/>
          <w:color w:val="000000"/>
          <w:sz w:val="24"/>
          <w:szCs w:val="24"/>
          <w:lang w:val="sr-Cyrl-CS"/>
        </w:rPr>
        <w:t>;</w:t>
      </w:r>
    </w:p>
    <w:p w14:paraId="72597C46" w14:textId="77777777" w:rsidR="00052F60" w:rsidRDefault="00052F60" w:rsidP="00B20006">
      <w:pPr>
        <w:tabs>
          <w:tab w:val="left" w:pos="720"/>
        </w:tabs>
        <w:spacing w:after="0" w:line="240" w:lineRule="auto"/>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sidR="00EE11CA">
        <w:rPr>
          <w:rFonts w:ascii="Times New Roman" w:hAnsi="Times New Roman"/>
          <w:color w:val="000000"/>
          <w:sz w:val="24"/>
          <w:szCs w:val="24"/>
          <w:lang w:val="sr-Cyrl-CS"/>
        </w:rPr>
        <w:t>11)</w:t>
      </w:r>
      <w:r w:rsidRPr="002E16F5">
        <w:rPr>
          <w:rFonts w:ascii="Times New Roman" w:hAnsi="Times New Roman"/>
          <w:color w:val="000000"/>
          <w:sz w:val="24"/>
          <w:szCs w:val="24"/>
          <w:lang w:val="sr-Cyrl-CS"/>
        </w:rPr>
        <w:t xml:space="preserve"> </w:t>
      </w:r>
      <w:r w:rsidRPr="002E16F5">
        <w:rPr>
          <w:rFonts w:ascii="Times New Roman" w:hAnsi="Times New Roman"/>
          <w:b/>
          <w:i/>
          <w:color w:val="000000"/>
          <w:sz w:val="24"/>
          <w:szCs w:val="24"/>
          <w:lang w:val="sr-Cyrl-CS"/>
        </w:rPr>
        <w:t>сексуално уцењивање</w:t>
      </w:r>
      <w:r w:rsidRPr="002E16F5">
        <w:rPr>
          <w:rFonts w:ascii="Times New Roman" w:hAnsi="Times New Roman"/>
          <w:color w:val="000000"/>
          <w:sz w:val="24"/>
          <w:szCs w:val="24"/>
          <w:lang w:val="sr-Cyrl-CS"/>
        </w:rPr>
        <w:t xml:space="preserve"> јесте свако понашање лица које </w:t>
      </w:r>
      <w:r w:rsidR="00796B14">
        <w:rPr>
          <w:rFonts w:ascii="Times New Roman" w:hAnsi="Times New Roman"/>
          <w:color w:val="000000"/>
          <w:sz w:val="24"/>
          <w:szCs w:val="24"/>
          <w:lang w:val="sr-Cyrl-CS"/>
        </w:rPr>
        <w:t>т</w:t>
      </w:r>
      <w:r w:rsidR="00796B14" w:rsidRPr="00796B14">
        <w:rPr>
          <w:rFonts w:ascii="Times New Roman" w:hAnsi="Times New Roman"/>
          <w:color w:val="000000"/>
          <w:sz w:val="24"/>
          <w:szCs w:val="24"/>
          <w:lang w:val="sr-Cyrl-CS"/>
        </w:rPr>
        <w:t>ражењем било какве услуге сексуалне природе, уцени друго да ће у случају одбијања пружања тражен</w:t>
      </w:r>
      <w:r w:rsidR="00796B14">
        <w:rPr>
          <w:rFonts w:ascii="Times New Roman" w:hAnsi="Times New Roman"/>
          <w:color w:val="000000"/>
          <w:sz w:val="24"/>
          <w:szCs w:val="24"/>
          <w:lang w:val="sr-Cyrl-CS"/>
        </w:rPr>
        <w:t>е</w:t>
      </w:r>
      <w:r w:rsidR="00796B14" w:rsidRPr="00796B14">
        <w:rPr>
          <w:rFonts w:ascii="Times New Roman" w:hAnsi="Times New Roman"/>
          <w:color w:val="000000"/>
          <w:sz w:val="24"/>
          <w:szCs w:val="24"/>
          <w:lang w:val="sr-Cyrl-CS"/>
        </w:rPr>
        <w:t xml:space="preserve"> услуг</w:t>
      </w:r>
      <w:r w:rsidR="00796B14">
        <w:rPr>
          <w:rFonts w:ascii="Times New Roman" w:hAnsi="Times New Roman"/>
          <w:color w:val="000000"/>
          <w:sz w:val="24"/>
          <w:szCs w:val="24"/>
          <w:lang w:val="sr-Cyrl-CS"/>
        </w:rPr>
        <w:t>е</w:t>
      </w:r>
      <w:r w:rsidR="00796B14" w:rsidRPr="00796B14">
        <w:rPr>
          <w:rFonts w:ascii="Times New Roman" w:hAnsi="Times New Roman"/>
          <w:color w:val="000000"/>
          <w:sz w:val="24"/>
          <w:szCs w:val="24"/>
          <w:lang w:val="sr-Cyrl-CS"/>
        </w:rPr>
        <w:t xml:space="preserve"> против њега или њему блиског лица изнети нешто што може шкодити његовој части и угледу;</w:t>
      </w:r>
    </w:p>
    <w:p w14:paraId="6E0188E1" w14:textId="77777777" w:rsidR="00796B14" w:rsidRDefault="00052F60" w:rsidP="00B20006">
      <w:pPr>
        <w:tabs>
          <w:tab w:val="left" w:pos="720"/>
          <w:tab w:val="left" w:pos="1152"/>
        </w:tabs>
        <w:spacing w:after="0" w:line="240" w:lineRule="auto"/>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ab/>
      </w:r>
      <w:r w:rsidR="00EE11CA">
        <w:rPr>
          <w:rFonts w:ascii="Times New Roman" w:hAnsi="Times New Roman"/>
          <w:color w:val="000000"/>
          <w:sz w:val="24"/>
          <w:szCs w:val="24"/>
        </w:rPr>
        <w:t>1</w:t>
      </w:r>
      <w:r w:rsidR="00EE11CA">
        <w:rPr>
          <w:rFonts w:ascii="Times New Roman" w:hAnsi="Times New Roman"/>
          <w:color w:val="000000"/>
          <w:sz w:val="24"/>
          <w:szCs w:val="24"/>
          <w:lang w:val="sr-Cyrl-CS"/>
        </w:rPr>
        <w:t>2</w:t>
      </w:r>
      <w:r>
        <w:rPr>
          <w:rFonts w:ascii="Times New Roman" w:hAnsi="Times New Roman"/>
          <w:color w:val="000000"/>
          <w:sz w:val="24"/>
          <w:szCs w:val="24"/>
          <w:lang w:val="sr-Cyrl-CS"/>
        </w:rPr>
        <w:t xml:space="preserve">) </w:t>
      </w:r>
      <w:r w:rsidRPr="002E16F5">
        <w:rPr>
          <w:rFonts w:ascii="Times New Roman" w:hAnsi="Times New Roman"/>
          <w:b/>
          <w:i/>
          <w:color w:val="000000"/>
          <w:sz w:val="24"/>
          <w:szCs w:val="24"/>
          <w:lang w:val="sr-Cyrl-CS"/>
        </w:rPr>
        <w:t>родно осетљив језик</w:t>
      </w:r>
      <w:r w:rsidRPr="002E16F5">
        <w:rPr>
          <w:rFonts w:ascii="Times New Roman" w:hAnsi="Times New Roman"/>
          <w:color w:val="000000"/>
          <w:sz w:val="24"/>
          <w:szCs w:val="24"/>
          <w:lang w:val="sr-Cyrl-CS"/>
        </w:rPr>
        <w:t xml:space="preserve"> јесте језик </w:t>
      </w:r>
      <w:r w:rsidRPr="002E16F5">
        <w:rPr>
          <w:rFonts w:ascii="Times New Roman" w:hAnsi="Times New Roman"/>
          <w:noProof/>
          <w:color w:val="000000"/>
          <w:sz w:val="24"/>
          <w:szCs w:val="24"/>
          <w:lang w:val="sr-Cyrl-CS"/>
        </w:rPr>
        <w:t>којим се промовиш</w:t>
      </w:r>
      <w:r w:rsidR="00796B14">
        <w:rPr>
          <w:rFonts w:ascii="Times New Roman" w:hAnsi="Times New Roman"/>
          <w:noProof/>
          <w:color w:val="000000"/>
          <w:sz w:val="24"/>
          <w:szCs w:val="24"/>
          <w:lang w:val="sr-Cyrl-CS"/>
        </w:rPr>
        <w:t>е</w:t>
      </w:r>
      <w:r w:rsidRPr="002E16F5">
        <w:rPr>
          <w:rFonts w:ascii="Times New Roman" w:hAnsi="Times New Roman"/>
          <w:noProof/>
          <w:color w:val="000000"/>
          <w:sz w:val="24"/>
          <w:szCs w:val="24"/>
          <w:lang w:val="sr-Cyrl-CS"/>
        </w:rPr>
        <w:t xml:space="preserve"> равноправн</w:t>
      </w:r>
      <w:r w:rsidR="00796B14">
        <w:rPr>
          <w:rFonts w:ascii="Times New Roman" w:hAnsi="Times New Roman"/>
          <w:noProof/>
          <w:color w:val="000000"/>
          <w:sz w:val="24"/>
          <w:szCs w:val="24"/>
          <w:lang w:val="sr-Cyrl-CS"/>
        </w:rPr>
        <w:t>ост</w:t>
      </w:r>
      <w:r w:rsidRPr="002E16F5">
        <w:rPr>
          <w:rFonts w:ascii="Times New Roman" w:hAnsi="Times New Roman"/>
          <w:noProof/>
          <w:color w:val="000000"/>
          <w:sz w:val="24"/>
          <w:szCs w:val="24"/>
          <w:lang w:val="sr-Cyrl-CS"/>
        </w:rPr>
        <w:t xml:space="preserve"> жена и мушкараца и средство којим се утиче на свест оних који се тим језиком служе у правцу оствар</w:t>
      </w:r>
      <w:r w:rsidR="00796B14">
        <w:rPr>
          <w:rFonts w:ascii="Times New Roman" w:hAnsi="Times New Roman"/>
          <w:noProof/>
          <w:color w:val="000000"/>
          <w:sz w:val="24"/>
          <w:szCs w:val="24"/>
          <w:lang w:val="sr-Cyrl-CS"/>
        </w:rPr>
        <w:t>ивања</w:t>
      </w:r>
      <w:r w:rsidRPr="002E16F5">
        <w:rPr>
          <w:rFonts w:ascii="Times New Roman" w:hAnsi="Times New Roman"/>
          <w:noProof/>
          <w:color w:val="000000"/>
          <w:sz w:val="24"/>
          <w:szCs w:val="24"/>
          <w:lang w:val="sr-Cyrl-CS"/>
        </w:rPr>
        <w:t xml:space="preserve"> равноправности, укључујући промене мишљења, ставова и понашања у оквиру језика којим се служе у личном и професионалном животу</w:t>
      </w:r>
      <w:r w:rsidRPr="002E16F5">
        <w:rPr>
          <w:rFonts w:ascii="Times New Roman" w:hAnsi="Times New Roman"/>
          <w:color w:val="000000"/>
          <w:sz w:val="24"/>
          <w:szCs w:val="24"/>
          <w:lang w:val="sr-Cyrl-CS"/>
        </w:rPr>
        <w:t>;</w:t>
      </w:r>
    </w:p>
    <w:p w14:paraId="4BED1EE4" w14:textId="77777777" w:rsidR="00052F60" w:rsidRPr="00321458" w:rsidRDefault="00052F60" w:rsidP="00B20006">
      <w:pPr>
        <w:tabs>
          <w:tab w:val="left" w:pos="720"/>
          <w:tab w:val="left" w:pos="1152"/>
        </w:tabs>
        <w:spacing w:after="0" w:line="240" w:lineRule="auto"/>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ab/>
        <w:t>1</w:t>
      </w:r>
      <w:r w:rsidR="00EE11CA">
        <w:rPr>
          <w:rFonts w:ascii="Times New Roman" w:hAnsi="Times New Roman"/>
          <w:color w:val="000000"/>
          <w:sz w:val="24"/>
          <w:szCs w:val="24"/>
          <w:lang w:val="sr-Cyrl-CS"/>
        </w:rPr>
        <w:t>3</w:t>
      </w:r>
      <w:r>
        <w:rPr>
          <w:rFonts w:ascii="Times New Roman" w:hAnsi="Times New Roman"/>
          <w:color w:val="000000"/>
          <w:sz w:val="24"/>
          <w:szCs w:val="24"/>
          <w:lang w:val="sr-Cyrl-CS"/>
        </w:rPr>
        <w:t xml:space="preserve">) </w:t>
      </w:r>
      <w:r w:rsidRPr="008137F4">
        <w:rPr>
          <w:rFonts w:ascii="Times New Roman" w:hAnsi="Times New Roman"/>
          <w:b/>
          <w:i/>
          <w:color w:val="000000"/>
          <w:sz w:val="24"/>
          <w:szCs w:val="24"/>
          <w:lang w:val="sr-Cyrl-CS"/>
        </w:rPr>
        <w:t>орган јавне власти</w:t>
      </w:r>
      <w:r w:rsidR="003D305F">
        <w:rPr>
          <w:rFonts w:ascii="Times New Roman" w:hAnsi="Times New Roman"/>
          <w:b/>
          <w:i/>
          <w:color w:val="000000"/>
          <w:sz w:val="24"/>
          <w:szCs w:val="24"/>
          <w:lang w:val="sr-Cyrl-CS"/>
        </w:rPr>
        <w:t xml:space="preserve"> </w:t>
      </w:r>
      <w:r w:rsidRPr="008137F4">
        <w:rPr>
          <w:rFonts w:ascii="Times New Roman" w:hAnsi="Times New Roman"/>
          <w:color w:val="000000"/>
          <w:sz w:val="24"/>
          <w:szCs w:val="24"/>
          <w:lang w:val="sr-Cyrl-CS"/>
        </w:rPr>
        <w:t>јес</w:t>
      </w:r>
      <w:r>
        <w:rPr>
          <w:rFonts w:ascii="Times New Roman" w:hAnsi="Times New Roman"/>
          <w:color w:val="000000"/>
          <w:sz w:val="24"/>
          <w:szCs w:val="24"/>
          <w:lang w:val="sr-Cyrl-CS"/>
        </w:rPr>
        <w:t>у</w:t>
      </w:r>
      <w:r w:rsidR="003D305F">
        <w:rPr>
          <w:rFonts w:ascii="Times New Roman" w:hAnsi="Times New Roman"/>
          <w:color w:val="000000"/>
          <w:sz w:val="24"/>
          <w:szCs w:val="24"/>
          <w:lang w:val="sr-Cyrl-CS"/>
        </w:rPr>
        <w:t xml:space="preserve"> </w:t>
      </w:r>
      <w:r w:rsidRPr="008137F4">
        <w:rPr>
          <w:rFonts w:ascii="Times New Roman" w:hAnsi="Times New Roman"/>
          <w:color w:val="000000"/>
          <w:sz w:val="24"/>
          <w:szCs w:val="24"/>
          <w:lang w:val="sr-Cyrl-CS"/>
        </w:rPr>
        <w:t>државни</w:t>
      </w:r>
      <w:r w:rsidRPr="002E16F5">
        <w:rPr>
          <w:rFonts w:ascii="Times New Roman" w:hAnsi="Times New Roman"/>
          <w:color w:val="000000"/>
          <w:sz w:val="24"/>
          <w:szCs w:val="24"/>
          <w:lang w:val="sr-Cyrl-CS"/>
        </w:rPr>
        <w:t xml:space="preserve"> орган</w:t>
      </w:r>
      <w:r>
        <w:rPr>
          <w:rFonts w:ascii="Times New Roman" w:hAnsi="Times New Roman"/>
          <w:color w:val="000000"/>
          <w:sz w:val="24"/>
          <w:szCs w:val="24"/>
          <w:lang w:val="sr-Cyrl-CS"/>
        </w:rPr>
        <w:t>и</w:t>
      </w:r>
      <w:r w:rsidRPr="002E16F5">
        <w:rPr>
          <w:rFonts w:ascii="Times New Roman" w:hAnsi="Times New Roman"/>
          <w:color w:val="000000"/>
          <w:sz w:val="24"/>
          <w:szCs w:val="24"/>
          <w:lang w:val="sr-Cyrl-CS"/>
        </w:rPr>
        <w:t>, орган</w:t>
      </w:r>
      <w:r>
        <w:rPr>
          <w:rFonts w:ascii="Times New Roman" w:hAnsi="Times New Roman"/>
          <w:color w:val="000000"/>
          <w:sz w:val="24"/>
          <w:szCs w:val="24"/>
          <w:lang w:val="sr-Cyrl-CS"/>
        </w:rPr>
        <w:t>и</w:t>
      </w:r>
      <w:r w:rsidRPr="002E16F5">
        <w:rPr>
          <w:rFonts w:ascii="Times New Roman" w:hAnsi="Times New Roman"/>
          <w:color w:val="000000"/>
          <w:sz w:val="24"/>
          <w:szCs w:val="24"/>
          <w:lang w:val="sr-Cyrl-CS"/>
        </w:rPr>
        <w:t xml:space="preserve"> аутономне покрајине и јединице локалне самоуправе, као и јавн</w:t>
      </w:r>
      <w:r>
        <w:rPr>
          <w:rFonts w:ascii="Times New Roman" w:hAnsi="Times New Roman"/>
          <w:color w:val="000000"/>
          <w:sz w:val="24"/>
          <w:szCs w:val="24"/>
          <w:lang w:val="sr-Cyrl-CS"/>
        </w:rPr>
        <w:t>а</w:t>
      </w:r>
      <w:r w:rsidRPr="002E16F5">
        <w:rPr>
          <w:rFonts w:ascii="Times New Roman" w:hAnsi="Times New Roman"/>
          <w:color w:val="000000"/>
          <w:sz w:val="24"/>
          <w:szCs w:val="24"/>
          <w:lang w:val="sr-Cyrl-CS"/>
        </w:rPr>
        <w:t xml:space="preserve"> предузећ</w:t>
      </w:r>
      <w:r>
        <w:rPr>
          <w:rFonts w:ascii="Times New Roman" w:hAnsi="Times New Roman"/>
          <w:color w:val="000000"/>
          <w:sz w:val="24"/>
          <w:szCs w:val="24"/>
          <w:lang w:val="sr-Cyrl-CS"/>
        </w:rPr>
        <w:t>а</w:t>
      </w:r>
      <w:r w:rsidRPr="002E16F5">
        <w:rPr>
          <w:rFonts w:ascii="Times New Roman" w:hAnsi="Times New Roman"/>
          <w:color w:val="000000"/>
          <w:sz w:val="24"/>
          <w:szCs w:val="24"/>
          <w:lang w:val="sr-Cyrl-CS"/>
        </w:rPr>
        <w:t>, установ</w:t>
      </w:r>
      <w:r>
        <w:rPr>
          <w:rFonts w:ascii="Times New Roman" w:hAnsi="Times New Roman"/>
          <w:color w:val="000000"/>
          <w:sz w:val="24"/>
          <w:szCs w:val="24"/>
          <w:lang w:val="sr-Cyrl-CS"/>
        </w:rPr>
        <w:t>е</w:t>
      </w:r>
      <w:r w:rsidRPr="002E16F5">
        <w:rPr>
          <w:rFonts w:ascii="Times New Roman" w:hAnsi="Times New Roman"/>
          <w:color w:val="000000"/>
          <w:sz w:val="24"/>
          <w:szCs w:val="24"/>
          <w:lang w:val="sr-Cyrl-CS"/>
        </w:rPr>
        <w:t>, јавн</w:t>
      </w:r>
      <w:r>
        <w:rPr>
          <w:rFonts w:ascii="Times New Roman" w:hAnsi="Times New Roman"/>
          <w:color w:val="000000"/>
          <w:sz w:val="24"/>
          <w:szCs w:val="24"/>
          <w:lang w:val="sr-Cyrl-CS"/>
        </w:rPr>
        <w:t>е</w:t>
      </w:r>
      <w:r w:rsidRPr="002E16F5">
        <w:rPr>
          <w:rFonts w:ascii="Times New Roman" w:hAnsi="Times New Roman"/>
          <w:color w:val="000000"/>
          <w:sz w:val="24"/>
          <w:szCs w:val="24"/>
          <w:lang w:val="sr-Cyrl-CS"/>
        </w:rPr>
        <w:t xml:space="preserve"> агенциј</w:t>
      </w:r>
      <w:r>
        <w:rPr>
          <w:rFonts w:ascii="Times New Roman" w:hAnsi="Times New Roman"/>
          <w:color w:val="000000"/>
          <w:sz w:val="24"/>
          <w:szCs w:val="24"/>
          <w:lang w:val="sr-Cyrl-CS"/>
        </w:rPr>
        <w:t>е</w:t>
      </w:r>
      <w:r w:rsidRPr="002E16F5">
        <w:rPr>
          <w:rFonts w:ascii="Times New Roman" w:hAnsi="Times New Roman"/>
          <w:color w:val="000000"/>
          <w:sz w:val="24"/>
          <w:szCs w:val="24"/>
          <w:lang w:val="sr-Cyrl-CS"/>
        </w:rPr>
        <w:t xml:space="preserve"> и </w:t>
      </w:r>
      <w:r>
        <w:rPr>
          <w:rFonts w:ascii="Times New Roman" w:hAnsi="Times New Roman"/>
          <w:sz w:val="24"/>
          <w:szCs w:val="24"/>
          <w:lang w:val="sr-Cyrl-CS"/>
        </w:rPr>
        <w:t xml:space="preserve">друге </w:t>
      </w:r>
      <w:r w:rsidRPr="00A15233">
        <w:rPr>
          <w:rFonts w:ascii="Times New Roman" w:hAnsi="Times New Roman"/>
          <w:sz w:val="24"/>
          <w:szCs w:val="24"/>
          <w:lang w:val="sr-Cyrl-CS"/>
        </w:rPr>
        <w:t xml:space="preserve">организације и </w:t>
      </w:r>
      <w:r>
        <w:rPr>
          <w:rFonts w:ascii="Times New Roman" w:hAnsi="Times New Roman"/>
          <w:sz w:val="24"/>
          <w:szCs w:val="24"/>
          <w:lang w:val="sr-Cyrl-CS"/>
        </w:rPr>
        <w:t xml:space="preserve">лица </w:t>
      </w:r>
      <w:r w:rsidRPr="00A15233">
        <w:rPr>
          <w:rFonts w:ascii="Times New Roman" w:hAnsi="Times New Roman"/>
          <w:sz w:val="24"/>
          <w:szCs w:val="24"/>
          <w:lang w:val="sr-Cyrl-CS"/>
        </w:rPr>
        <w:t>којима су законом поверена поједина јавна овлашћења,</w:t>
      </w:r>
      <w:r w:rsidR="00D2085E">
        <w:rPr>
          <w:rFonts w:ascii="Times New Roman" w:hAnsi="Times New Roman"/>
          <w:sz w:val="24"/>
          <w:szCs w:val="24"/>
          <w:lang w:val="sr-Cyrl-CS"/>
        </w:rPr>
        <w:t xml:space="preserve"> </w:t>
      </w:r>
      <w:r w:rsidRPr="00A15233">
        <w:rPr>
          <w:rFonts w:ascii="Times New Roman" w:hAnsi="Times New Roman"/>
          <w:sz w:val="24"/>
          <w:szCs w:val="24"/>
          <w:lang w:val="sr-Cyrl-CS"/>
        </w:rPr>
        <w:t xml:space="preserve">као и правно лице које оснива или финансира у целини, односно у претежном делу, Република </w:t>
      </w:r>
      <w:r w:rsidRPr="002E16F5">
        <w:rPr>
          <w:rFonts w:ascii="Times New Roman" w:hAnsi="Times New Roman"/>
          <w:color w:val="000000"/>
          <w:sz w:val="24"/>
          <w:szCs w:val="24"/>
          <w:lang w:val="sr-Cyrl-CS"/>
        </w:rPr>
        <w:t>Србија, аутономна покрајина или јединица локалне самоуправе</w:t>
      </w:r>
      <w:r>
        <w:rPr>
          <w:rFonts w:ascii="Times New Roman" w:hAnsi="Times New Roman"/>
          <w:color w:val="000000"/>
          <w:sz w:val="24"/>
          <w:szCs w:val="24"/>
          <w:lang w:val="sr-Cyrl-CS"/>
        </w:rPr>
        <w:t>;</w:t>
      </w:r>
    </w:p>
    <w:p w14:paraId="62C6F41B" w14:textId="77777777" w:rsidR="00052F60" w:rsidRDefault="00052F60" w:rsidP="00B20006">
      <w:pPr>
        <w:tabs>
          <w:tab w:val="left" w:pos="720"/>
          <w:tab w:val="left" w:pos="1152"/>
        </w:tabs>
        <w:spacing w:after="0" w:line="240" w:lineRule="auto"/>
        <w:contextualSpacing/>
        <w:jc w:val="both"/>
        <w:rPr>
          <w:rFonts w:ascii="Times New Roman" w:hAnsi="Times New Roman"/>
          <w:color w:val="000000"/>
          <w:sz w:val="24"/>
          <w:szCs w:val="24"/>
          <w:lang w:val="sr-Cyrl-CS"/>
        </w:rPr>
      </w:pPr>
      <w:r w:rsidRPr="002E16F5">
        <w:rPr>
          <w:rFonts w:ascii="Times New Roman" w:hAnsi="Times New Roman"/>
          <w:color w:val="000000"/>
          <w:sz w:val="24"/>
          <w:szCs w:val="24"/>
          <w:lang w:val="sr-Cyrl-CS"/>
        </w:rPr>
        <w:tab/>
        <w:t>1</w:t>
      </w:r>
      <w:r w:rsidR="00EE11CA">
        <w:rPr>
          <w:rFonts w:ascii="Times New Roman" w:hAnsi="Times New Roman"/>
          <w:color w:val="000000"/>
          <w:sz w:val="24"/>
          <w:szCs w:val="24"/>
          <w:lang w:val="sr-Cyrl-CS"/>
        </w:rPr>
        <w:t>4</w:t>
      </w:r>
      <w:r w:rsidRPr="002E16F5">
        <w:rPr>
          <w:rFonts w:ascii="Times New Roman" w:hAnsi="Times New Roman"/>
          <w:color w:val="000000"/>
          <w:sz w:val="24"/>
          <w:szCs w:val="24"/>
          <w:lang w:val="sr-Cyrl-CS"/>
        </w:rPr>
        <w:t xml:space="preserve">) </w:t>
      </w:r>
      <w:r w:rsidRPr="002E16F5">
        <w:rPr>
          <w:rFonts w:ascii="Times New Roman" w:hAnsi="Times New Roman"/>
          <w:b/>
          <w:i/>
          <w:color w:val="000000"/>
          <w:sz w:val="24"/>
          <w:szCs w:val="24"/>
          <w:lang w:val="sr-Cyrl-CS"/>
        </w:rPr>
        <w:t>послодавац</w:t>
      </w:r>
      <w:r w:rsidRPr="002E16F5">
        <w:rPr>
          <w:rFonts w:ascii="Times New Roman" w:hAnsi="Times New Roman"/>
          <w:color w:val="000000"/>
          <w:sz w:val="24"/>
          <w:szCs w:val="24"/>
          <w:lang w:val="sr-Cyrl-CS"/>
        </w:rPr>
        <w:t xml:space="preserve"> је домаће или страно правно </w:t>
      </w:r>
      <w:r>
        <w:rPr>
          <w:rFonts w:ascii="Times New Roman" w:hAnsi="Times New Roman"/>
          <w:color w:val="000000"/>
          <w:sz w:val="24"/>
          <w:szCs w:val="24"/>
          <w:lang w:val="sr-Cyrl-CS"/>
        </w:rPr>
        <w:t xml:space="preserve">и </w:t>
      </w:r>
      <w:r w:rsidRPr="002E16F5">
        <w:rPr>
          <w:rFonts w:ascii="Times New Roman" w:hAnsi="Times New Roman"/>
          <w:color w:val="000000"/>
          <w:sz w:val="24"/>
          <w:szCs w:val="24"/>
          <w:lang w:val="sr-Cyrl-CS"/>
        </w:rPr>
        <w:t>физичко лице које запошљава, односно радно ангажује једно или више лица</w:t>
      </w:r>
      <w:r>
        <w:rPr>
          <w:rFonts w:ascii="Times New Roman" w:hAnsi="Times New Roman"/>
          <w:color w:val="000000"/>
          <w:sz w:val="24"/>
          <w:szCs w:val="24"/>
          <w:lang w:val="sr-Cyrl-CS"/>
        </w:rPr>
        <w:t>, изузе</w:t>
      </w:r>
      <w:r>
        <w:rPr>
          <w:rFonts w:ascii="Times New Roman" w:hAnsi="Times New Roman"/>
          <w:color w:val="000000"/>
          <w:sz w:val="24"/>
          <w:szCs w:val="24"/>
        </w:rPr>
        <w:t>в</w:t>
      </w:r>
      <w:r>
        <w:rPr>
          <w:rFonts w:ascii="Times New Roman" w:hAnsi="Times New Roman"/>
          <w:color w:val="000000"/>
          <w:sz w:val="24"/>
          <w:szCs w:val="24"/>
          <w:lang w:val="sr-Cyrl-CS"/>
        </w:rPr>
        <w:t xml:space="preserve"> органа јавне власти</w:t>
      </w:r>
      <w:r w:rsidRPr="002E16F5">
        <w:rPr>
          <w:rFonts w:ascii="Times New Roman" w:hAnsi="Times New Roman"/>
          <w:color w:val="000000"/>
          <w:sz w:val="24"/>
          <w:szCs w:val="24"/>
          <w:lang w:val="sr-Cyrl-CS"/>
        </w:rPr>
        <w:t>;</w:t>
      </w:r>
    </w:p>
    <w:p w14:paraId="058FA380" w14:textId="77777777" w:rsidR="00052F60" w:rsidRDefault="00052F60" w:rsidP="00B20006">
      <w:pPr>
        <w:tabs>
          <w:tab w:val="left" w:pos="720"/>
          <w:tab w:val="left" w:pos="1152"/>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lang w:val="sr-Cyrl-CS"/>
        </w:rPr>
        <w:tab/>
        <w:t>1</w:t>
      </w:r>
      <w:r w:rsidR="00EE11CA">
        <w:rPr>
          <w:rFonts w:ascii="Times New Roman" w:hAnsi="Times New Roman"/>
          <w:color w:val="000000"/>
          <w:sz w:val="24"/>
          <w:szCs w:val="24"/>
          <w:lang w:val="sr-Cyrl-CS"/>
        </w:rPr>
        <w:t>5</w:t>
      </w:r>
      <w:r>
        <w:rPr>
          <w:rFonts w:ascii="Times New Roman" w:hAnsi="Times New Roman"/>
          <w:color w:val="000000"/>
          <w:sz w:val="24"/>
          <w:szCs w:val="24"/>
          <w:lang w:val="sr-Cyrl-CS"/>
        </w:rPr>
        <w:t xml:space="preserve">) </w:t>
      </w:r>
      <w:r w:rsidRPr="00D33FB8">
        <w:rPr>
          <w:rFonts w:ascii="Times New Roman" w:hAnsi="Times New Roman"/>
          <w:b/>
          <w:i/>
          <w:color w:val="000000"/>
          <w:sz w:val="24"/>
          <w:szCs w:val="24"/>
          <w:lang w:val="sr-Cyrl-CS"/>
        </w:rPr>
        <w:t>удружење</w:t>
      </w:r>
      <w:r w:rsidR="00D2085E">
        <w:rPr>
          <w:rFonts w:ascii="Times New Roman" w:hAnsi="Times New Roman"/>
          <w:b/>
          <w:i/>
          <w:color w:val="000000"/>
          <w:sz w:val="24"/>
          <w:szCs w:val="24"/>
          <w:lang w:val="sr-Cyrl-CS"/>
        </w:rPr>
        <w:t xml:space="preserve"> </w:t>
      </w:r>
      <w:r w:rsidRPr="00904EE0">
        <w:rPr>
          <w:rFonts w:ascii="Times New Roman" w:hAnsi="Times New Roman"/>
          <w:color w:val="000000"/>
          <w:sz w:val="24"/>
          <w:szCs w:val="24"/>
        </w:rPr>
        <w:t xml:space="preserve">јесте добровољна и невладина недобитна организација заснована на слободи удруживања више физичких или правних лица, основана ради </w:t>
      </w:r>
      <w:r>
        <w:rPr>
          <w:rFonts w:ascii="Times New Roman" w:hAnsi="Times New Roman"/>
          <w:color w:val="000000"/>
          <w:sz w:val="24"/>
          <w:szCs w:val="24"/>
        </w:rPr>
        <w:t xml:space="preserve">праћења, </w:t>
      </w:r>
      <w:r w:rsidRPr="00904EE0">
        <w:rPr>
          <w:rFonts w:ascii="Times New Roman" w:hAnsi="Times New Roman"/>
          <w:color w:val="000000"/>
          <w:sz w:val="24"/>
          <w:szCs w:val="24"/>
        </w:rPr>
        <w:t xml:space="preserve">остваривања и унапређења </w:t>
      </w:r>
      <w:r>
        <w:rPr>
          <w:rFonts w:ascii="Times New Roman" w:hAnsi="Times New Roman"/>
          <w:color w:val="000000"/>
          <w:sz w:val="24"/>
          <w:szCs w:val="24"/>
        </w:rPr>
        <w:t>родне равноправности;</w:t>
      </w:r>
    </w:p>
    <w:p w14:paraId="72802A5B" w14:textId="77777777" w:rsidR="00040391" w:rsidRPr="0026769E" w:rsidRDefault="00040391" w:rsidP="00040391">
      <w:pPr>
        <w:tabs>
          <w:tab w:val="left" w:pos="720"/>
          <w:tab w:val="left" w:pos="1152"/>
        </w:tabs>
        <w:spacing w:after="0" w:line="240" w:lineRule="auto"/>
        <w:contextualSpacing/>
        <w:jc w:val="both"/>
        <w:rPr>
          <w:rFonts w:ascii="Times New Roman" w:hAnsi="Times New Roman"/>
          <w:b/>
          <w:sz w:val="24"/>
          <w:szCs w:val="24"/>
          <w:lang w:val="sr-Cyrl-CS"/>
        </w:rPr>
      </w:pPr>
      <w:r>
        <w:rPr>
          <w:rFonts w:ascii="Times New Roman" w:hAnsi="Times New Roman"/>
          <w:sz w:val="24"/>
          <w:szCs w:val="24"/>
          <w:lang w:val="sr-Cyrl-CS"/>
        </w:rPr>
        <w:tab/>
      </w:r>
      <w:r w:rsidRPr="002E16F5">
        <w:rPr>
          <w:rFonts w:ascii="Times New Roman" w:hAnsi="Times New Roman"/>
          <w:sz w:val="24"/>
          <w:szCs w:val="24"/>
          <w:lang w:val="sr-Cyrl-CS"/>
        </w:rPr>
        <w:t>1</w:t>
      </w:r>
      <w:r w:rsidR="00C5739A">
        <w:rPr>
          <w:rFonts w:ascii="Times New Roman" w:hAnsi="Times New Roman"/>
          <w:sz w:val="24"/>
          <w:szCs w:val="24"/>
          <w:lang w:val="sr-Cyrl-CS"/>
        </w:rPr>
        <w:t>6</w:t>
      </w:r>
      <w:r w:rsidRPr="002E16F5">
        <w:rPr>
          <w:rFonts w:ascii="Times New Roman" w:hAnsi="Times New Roman"/>
          <w:sz w:val="24"/>
          <w:szCs w:val="24"/>
          <w:lang w:val="sr-Cyrl-CS"/>
        </w:rPr>
        <w:t xml:space="preserve">) </w:t>
      </w:r>
      <w:r w:rsidR="003D6339" w:rsidRPr="0026769E">
        <w:rPr>
          <w:rFonts w:ascii="Times New Roman" w:hAnsi="Times New Roman"/>
          <w:b/>
          <w:i/>
          <w:sz w:val="24"/>
          <w:szCs w:val="24"/>
          <w:lang w:val="sr-Cyrl-CS"/>
        </w:rPr>
        <w:t>социјални партнери</w:t>
      </w:r>
      <w:r w:rsidRPr="0026769E">
        <w:rPr>
          <w:rFonts w:ascii="Times New Roman" w:hAnsi="Times New Roman"/>
          <w:sz w:val="24"/>
          <w:szCs w:val="24"/>
          <w:lang w:val="sr-Cyrl-CS"/>
        </w:rPr>
        <w:t xml:space="preserve"> јесу </w:t>
      </w:r>
      <w:r w:rsidR="008A575E" w:rsidRPr="0026769E">
        <w:rPr>
          <w:rFonts w:ascii="Times New Roman" w:hAnsi="Times New Roman"/>
          <w:sz w:val="24"/>
          <w:szCs w:val="24"/>
          <w:lang w:val="sr-Cyrl-CS"/>
        </w:rPr>
        <w:t xml:space="preserve">репрезентативни </w:t>
      </w:r>
      <w:r w:rsidR="009D3CFE" w:rsidRPr="0026769E">
        <w:rPr>
          <w:rFonts w:ascii="Times New Roman" w:hAnsi="Times New Roman"/>
          <w:sz w:val="24"/>
          <w:szCs w:val="24"/>
          <w:lang w:val="sr-Cyrl-CS"/>
        </w:rPr>
        <w:t>синдикати, удружења послодаваца</w:t>
      </w:r>
      <w:r w:rsidR="008A575E" w:rsidRPr="0026769E">
        <w:rPr>
          <w:rFonts w:ascii="Times New Roman" w:hAnsi="Times New Roman"/>
          <w:sz w:val="24"/>
          <w:szCs w:val="24"/>
          <w:lang w:val="sr-Cyrl-CS"/>
        </w:rPr>
        <w:t xml:space="preserve">, послодавац, </w:t>
      </w:r>
      <w:r w:rsidR="00AB0E27" w:rsidRPr="0026769E">
        <w:rPr>
          <w:rFonts w:ascii="Times New Roman" w:hAnsi="Times New Roman"/>
          <w:sz w:val="24"/>
          <w:szCs w:val="24"/>
          <w:lang w:val="sr-Cyrl-CS"/>
        </w:rPr>
        <w:t xml:space="preserve">оснивачи јавних предузећа и јавних служби, Влада, надлежни орган аутономне покрајине и надлежни орган јединице локалне самоуправе. </w:t>
      </w:r>
    </w:p>
    <w:p w14:paraId="39E5E27D" w14:textId="77777777" w:rsidR="00ED7739" w:rsidRDefault="00052F60" w:rsidP="00B53F48">
      <w:pPr>
        <w:spacing w:after="0" w:line="240" w:lineRule="auto"/>
        <w:contextualSpacing/>
        <w:jc w:val="both"/>
        <w:rPr>
          <w:rFonts w:ascii="Times New Roman" w:hAnsi="Times New Roman"/>
          <w:sz w:val="24"/>
          <w:szCs w:val="24"/>
          <w:lang w:val="sr-Cyrl-CS"/>
        </w:rPr>
      </w:pPr>
      <w:r w:rsidRPr="002E16F5">
        <w:rPr>
          <w:rFonts w:ascii="Times New Roman" w:hAnsi="Times New Roman"/>
          <w:color w:val="000000"/>
          <w:sz w:val="24"/>
          <w:szCs w:val="24"/>
          <w:lang w:val="sr-Cyrl-CS"/>
        </w:rPr>
        <w:tab/>
      </w:r>
      <w:r w:rsidRPr="002E16F5">
        <w:rPr>
          <w:rFonts w:ascii="Times New Roman" w:hAnsi="Times New Roman"/>
          <w:sz w:val="24"/>
          <w:szCs w:val="24"/>
          <w:lang w:val="sr-Cyrl-CS"/>
        </w:rPr>
        <w:t>1</w:t>
      </w:r>
      <w:r w:rsidR="00C5739A">
        <w:rPr>
          <w:rFonts w:ascii="Times New Roman" w:hAnsi="Times New Roman"/>
          <w:sz w:val="24"/>
          <w:szCs w:val="24"/>
          <w:lang w:val="sr-Cyrl-CS"/>
        </w:rPr>
        <w:t>7</w:t>
      </w:r>
      <w:r w:rsidRPr="002E16F5">
        <w:rPr>
          <w:rFonts w:ascii="Times New Roman" w:hAnsi="Times New Roman"/>
          <w:sz w:val="24"/>
          <w:szCs w:val="24"/>
          <w:lang w:val="sr-Cyrl-CS"/>
        </w:rPr>
        <w:t xml:space="preserve">)  </w:t>
      </w:r>
      <w:r w:rsidRPr="002E16F5">
        <w:rPr>
          <w:rFonts w:ascii="Times New Roman" w:hAnsi="Times New Roman"/>
          <w:b/>
          <w:i/>
          <w:sz w:val="24"/>
          <w:szCs w:val="24"/>
          <w:lang w:val="sr-Cyrl-CS"/>
        </w:rPr>
        <w:t>родни стереотипи</w:t>
      </w:r>
      <w:r w:rsidR="00DC408F">
        <w:rPr>
          <w:rFonts w:ascii="Times New Roman" w:hAnsi="Times New Roman"/>
          <w:sz w:val="24"/>
          <w:szCs w:val="24"/>
          <w:lang w:val="sr-Cyrl-CS"/>
        </w:rPr>
        <w:t xml:space="preserve"> </w:t>
      </w:r>
      <w:r w:rsidRPr="002E16F5">
        <w:rPr>
          <w:rFonts w:ascii="Times New Roman" w:hAnsi="Times New Roman"/>
          <w:sz w:val="24"/>
          <w:szCs w:val="24"/>
          <w:lang w:val="sr-Cyrl-CS"/>
        </w:rPr>
        <w:t>јесу претходно формиране идеје према којима су женама и мушкарцима произвољно додељене карактеристике и улоге које одређује и ограничава њихов пол.</w:t>
      </w:r>
    </w:p>
    <w:p w14:paraId="432EB1F2" w14:textId="77777777" w:rsidR="006F1B31" w:rsidRPr="00B53F48" w:rsidRDefault="00052F60" w:rsidP="00B53F48">
      <w:pPr>
        <w:spacing w:after="0" w:line="240" w:lineRule="auto"/>
        <w:contextualSpacing/>
        <w:jc w:val="both"/>
        <w:rPr>
          <w:rFonts w:ascii="Times New Roman" w:hAnsi="Times New Roman"/>
          <w:sz w:val="24"/>
          <w:szCs w:val="24"/>
          <w:lang w:val="sr-Cyrl-CS"/>
        </w:rPr>
      </w:pPr>
      <w:r w:rsidRPr="002E16F5">
        <w:rPr>
          <w:rFonts w:ascii="Times New Roman" w:hAnsi="Times New Roman"/>
          <w:bCs/>
          <w:color w:val="000000"/>
          <w:sz w:val="24"/>
          <w:szCs w:val="24"/>
          <w:lang w:val="sr-Cyrl-CS"/>
        </w:rPr>
        <w:tab/>
      </w:r>
      <w:r>
        <w:rPr>
          <w:rFonts w:ascii="Times New Roman" w:hAnsi="Times New Roman"/>
          <w:bCs/>
          <w:color w:val="000000"/>
          <w:sz w:val="24"/>
          <w:szCs w:val="24"/>
        </w:rPr>
        <w:t xml:space="preserve">Изрази </w:t>
      </w:r>
      <w:r w:rsidRPr="002E16F5">
        <w:rPr>
          <w:rFonts w:ascii="Times New Roman" w:hAnsi="Times New Roman"/>
          <w:sz w:val="24"/>
          <w:szCs w:val="24"/>
          <w:lang w:val="sr-Cyrl-CS"/>
        </w:rPr>
        <w:t>којима су у овом закону означени положаји, професије, односно занимања, изражени</w:t>
      </w:r>
      <w:r w:rsidR="00D2085E">
        <w:rPr>
          <w:rFonts w:ascii="Times New Roman" w:hAnsi="Times New Roman"/>
          <w:sz w:val="24"/>
          <w:szCs w:val="24"/>
          <w:lang w:val="sr-Cyrl-CS"/>
        </w:rPr>
        <w:t xml:space="preserve"> </w:t>
      </w:r>
      <w:r w:rsidRPr="002E16F5">
        <w:rPr>
          <w:rFonts w:ascii="Times New Roman" w:hAnsi="Times New Roman"/>
          <w:sz w:val="24"/>
          <w:szCs w:val="24"/>
          <w:lang w:val="sr-Cyrl-CS"/>
        </w:rPr>
        <w:t>у граматичком мушком роду, подразумевају природни мушки и женски пол лица на које се односе.</w:t>
      </w:r>
    </w:p>
    <w:p w14:paraId="716D7743" w14:textId="77777777" w:rsidR="006F1B31" w:rsidRDefault="006F1B31" w:rsidP="00B20006">
      <w:pPr>
        <w:spacing w:after="0" w:line="240" w:lineRule="auto"/>
        <w:contextualSpacing/>
        <w:jc w:val="center"/>
        <w:outlineLvl w:val="0"/>
        <w:rPr>
          <w:rFonts w:ascii="Times New Roman" w:hAnsi="Times New Roman"/>
          <w:bCs/>
          <w:sz w:val="24"/>
          <w:szCs w:val="24"/>
          <w:lang w:val="sr-Cyrl-CS"/>
        </w:rPr>
      </w:pPr>
    </w:p>
    <w:p w14:paraId="0F854A31" w14:textId="77777777" w:rsidR="00052F60" w:rsidRPr="00F016AB" w:rsidRDefault="00052F60" w:rsidP="00B20006">
      <w:pPr>
        <w:spacing w:after="0" w:line="240" w:lineRule="auto"/>
        <w:contextualSpacing/>
        <w:jc w:val="center"/>
        <w:outlineLvl w:val="0"/>
        <w:rPr>
          <w:rFonts w:ascii="Times New Roman" w:hAnsi="Times New Roman"/>
          <w:bCs/>
          <w:sz w:val="24"/>
          <w:szCs w:val="24"/>
          <w:lang w:val="sr-Cyrl-CS"/>
        </w:rPr>
      </w:pPr>
      <w:r w:rsidRPr="00F016AB">
        <w:rPr>
          <w:rFonts w:ascii="Times New Roman" w:hAnsi="Times New Roman"/>
          <w:bCs/>
          <w:sz w:val="24"/>
          <w:szCs w:val="24"/>
          <w:lang w:val="sr-Cyrl-CS"/>
        </w:rPr>
        <w:t xml:space="preserve">Забрана родне дискриминације </w:t>
      </w:r>
    </w:p>
    <w:p w14:paraId="077BEF3A" w14:textId="77777777" w:rsidR="00052F60" w:rsidRPr="00F016AB" w:rsidRDefault="00052F60" w:rsidP="00B20006">
      <w:pPr>
        <w:spacing w:after="0" w:line="240" w:lineRule="auto"/>
        <w:contextualSpacing/>
        <w:jc w:val="center"/>
        <w:rPr>
          <w:rFonts w:ascii="Times New Roman" w:hAnsi="Times New Roman"/>
          <w:bCs/>
          <w:sz w:val="24"/>
          <w:szCs w:val="24"/>
        </w:rPr>
      </w:pPr>
    </w:p>
    <w:p w14:paraId="38954B1A" w14:textId="77777777" w:rsidR="00052F60" w:rsidRDefault="00052F60" w:rsidP="00B20006">
      <w:pPr>
        <w:spacing w:after="0" w:line="240" w:lineRule="auto"/>
        <w:contextualSpacing/>
        <w:jc w:val="center"/>
        <w:outlineLvl w:val="0"/>
        <w:rPr>
          <w:rFonts w:ascii="Times New Roman" w:hAnsi="Times New Roman"/>
          <w:bCs/>
          <w:color w:val="000000"/>
          <w:sz w:val="24"/>
          <w:szCs w:val="24"/>
          <w:lang w:val="sr-Cyrl-CS"/>
        </w:rPr>
      </w:pPr>
      <w:r w:rsidRPr="0013772E">
        <w:rPr>
          <w:rFonts w:ascii="Times New Roman" w:hAnsi="Times New Roman"/>
          <w:bCs/>
          <w:color w:val="000000"/>
          <w:sz w:val="24"/>
          <w:szCs w:val="24"/>
          <w:lang w:val="sr-Cyrl-CS"/>
        </w:rPr>
        <w:t xml:space="preserve">Члан </w:t>
      </w:r>
      <w:r>
        <w:rPr>
          <w:rFonts w:ascii="Times New Roman" w:hAnsi="Times New Roman"/>
          <w:bCs/>
          <w:color w:val="000000"/>
          <w:sz w:val="24"/>
          <w:szCs w:val="24"/>
          <w:lang w:val="en-US"/>
        </w:rPr>
        <w:t>9</w:t>
      </w:r>
      <w:r w:rsidRPr="0013772E">
        <w:rPr>
          <w:rFonts w:ascii="Times New Roman" w:hAnsi="Times New Roman"/>
          <w:bCs/>
          <w:color w:val="000000"/>
          <w:sz w:val="24"/>
          <w:szCs w:val="24"/>
          <w:lang w:val="sr-Cyrl-CS"/>
        </w:rPr>
        <w:t>.</w:t>
      </w:r>
    </w:p>
    <w:p w14:paraId="526F05C7" w14:textId="77777777" w:rsidR="00052F60" w:rsidRDefault="00052F60" w:rsidP="00B20006">
      <w:pPr>
        <w:spacing w:after="0" w:line="240" w:lineRule="auto"/>
        <w:ind w:firstLine="720"/>
        <w:contextualSpacing/>
        <w:jc w:val="both"/>
        <w:rPr>
          <w:rFonts w:ascii="Times New Roman" w:hAnsi="Times New Roman"/>
          <w:bCs/>
          <w:color w:val="000000"/>
          <w:sz w:val="24"/>
          <w:szCs w:val="24"/>
          <w:lang w:val="sr-Cyrl-CS"/>
        </w:rPr>
      </w:pPr>
      <w:r w:rsidRPr="00920410">
        <w:rPr>
          <w:rFonts w:ascii="Times New Roman" w:hAnsi="Times New Roman"/>
          <w:color w:val="000000"/>
          <w:sz w:val="24"/>
          <w:szCs w:val="24"/>
          <w:lang w:val="sr-Cyrl-CS"/>
        </w:rPr>
        <w:t>Забрањен</w:t>
      </w:r>
      <w:r w:rsidR="00DC408F">
        <w:rPr>
          <w:rFonts w:ascii="Times New Roman" w:hAnsi="Times New Roman"/>
          <w:color w:val="000000"/>
          <w:sz w:val="24"/>
          <w:szCs w:val="24"/>
          <w:lang w:val="sr-Cyrl-CS"/>
        </w:rPr>
        <w:t>е су</w:t>
      </w:r>
      <w:r w:rsidRPr="00920410">
        <w:rPr>
          <w:rFonts w:ascii="Times New Roman" w:hAnsi="Times New Roman"/>
          <w:color w:val="000000"/>
          <w:sz w:val="24"/>
          <w:szCs w:val="24"/>
          <w:lang w:val="sr-Cyrl-CS"/>
        </w:rPr>
        <w:t xml:space="preserve"> непосредна и посредна</w:t>
      </w:r>
      <w:r w:rsidR="00D2085E">
        <w:rPr>
          <w:rFonts w:ascii="Times New Roman" w:hAnsi="Times New Roman"/>
          <w:color w:val="000000"/>
          <w:sz w:val="24"/>
          <w:szCs w:val="24"/>
          <w:lang w:val="sr-Cyrl-CS"/>
        </w:rPr>
        <w:t xml:space="preserve"> </w:t>
      </w:r>
      <w:r w:rsidRPr="000A0CE2">
        <w:rPr>
          <w:rFonts w:ascii="Times New Roman" w:hAnsi="Times New Roman"/>
          <w:sz w:val="24"/>
          <w:szCs w:val="24"/>
          <w:lang w:val="sr-Cyrl-CS"/>
        </w:rPr>
        <w:t>родна дискриминација</w:t>
      </w:r>
      <w:r w:rsidR="00D2085E">
        <w:rPr>
          <w:rFonts w:ascii="Times New Roman" w:hAnsi="Times New Roman"/>
          <w:sz w:val="24"/>
          <w:szCs w:val="24"/>
          <w:lang w:val="sr-Cyrl-CS"/>
        </w:rPr>
        <w:t xml:space="preserve"> </w:t>
      </w:r>
      <w:r w:rsidRPr="00920410">
        <w:rPr>
          <w:rFonts w:ascii="Times New Roman" w:hAnsi="Times New Roman"/>
          <w:bCs/>
          <w:color w:val="000000"/>
          <w:sz w:val="24"/>
          <w:szCs w:val="24"/>
          <w:lang w:val="sr-Cyrl-CS"/>
        </w:rPr>
        <w:t xml:space="preserve">у свим областима </w:t>
      </w:r>
      <w:r>
        <w:rPr>
          <w:rFonts w:ascii="Times New Roman" w:hAnsi="Times New Roman"/>
          <w:bCs/>
          <w:color w:val="000000"/>
          <w:sz w:val="24"/>
          <w:szCs w:val="24"/>
        </w:rPr>
        <w:t>друштвеног</w:t>
      </w:r>
      <w:r w:rsidR="00D2085E">
        <w:rPr>
          <w:rFonts w:ascii="Times New Roman" w:hAnsi="Times New Roman"/>
          <w:bCs/>
          <w:color w:val="000000"/>
          <w:sz w:val="24"/>
          <w:szCs w:val="24"/>
        </w:rPr>
        <w:t xml:space="preserve"> </w:t>
      </w:r>
      <w:r w:rsidRPr="00920410">
        <w:rPr>
          <w:rFonts w:ascii="Times New Roman" w:hAnsi="Times New Roman"/>
          <w:bCs/>
          <w:color w:val="000000"/>
          <w:sz w:val="24"/>
          <w:szCs w:val="24"/>
          <w:lang w:val="sr-Cyrl-CS"/>
        </w:rPr>
        <w:t>живота</w:t>
      </w:r>
      <w:r w:rsidR="00DC408F">
        <w:rPr>
          <w:rFonts w:ascii="Times New Roman" w:hAnsi="Times New Roman"/>
          <w:bCs/>
          <w:color w:val="000000"/>
          <w:sz w:val="24"/>
          <w:szCs w:val="24"/>
          <w:lang w:val="sr-Cyrl-CS"/>
        </w:rPr>
        <w:t>,</w:t>
      </w:r>
      <w:r>
        <w:rPr>
          <w:rFonts w:ascii="Times New Roman" w:hAnsi="Times New Roman"/>
          <w:bCs/>
          <w:color w:val="000000"/>
          <w:sz w:val="24"/>
          <w:szCs w:val="24"/>
          <w:lang w:val="sr-Cyrl-CS"/>
        </w:rPr>
        <w:t xml:space="preserve"> </w:t>
      </w:r>
      <w:r w:rsidRPr="00920410">
        <w:rPr>
          <w:rFonts w:ascii="Times New Roman" w:hAnsi="Times New Roman"/>
          <w:bCs/>
          <w:color w:val="000000"/>
          <w:sz w:val="24"/>
          <w:szCs w:val="24"/>
          <w:lang w:val="sr-Cyrl-CS"/>
        </w:rPr>
        <w:t>а нарочито:</w:t>
      </w:r>
    </w:p>
    <w:p w14:paraId="083D7B43" w14:textId="77777777" w:rsidR="00052F60" w:rsidRPr="00A15233" w:rsidRDefault="00052F60" w:rsidP="00A15233">
      <w:pPr>
        <w:spacing w:after="0" w:line="240" w:lineRule="auto"/>
        <w:contextualSpacing/>
        <w:jc w:val="both"/>
        <w:rPr>
          <w:rFonts w:ascii="Times New Roman" w:hAnsi="Times New Roman"/>
          <w:bCs/>
          <w:color w:val="000000"/>
          <w:sz w:val="24"/>
          <w:szCs w:val="24"/>
          <w:lang w:val="sr-Cyrl-CS"/>
        </w:rPr>
      </w:pPr>
      <w:r>
        <w:rPr>
          <w:rFonts w:ascii="Times New Roman" w:hAnsi="Times New Roman"/>
          <w:color w:val="000000"/>
          <w:sz w:val="24"/>
          <w:szCs w:val="24"/>
        </w:rPr>
        <w:t xml:space="preserve">           1) </w:t>
      </w:r>
      <w:r w:rsidRPr="00054480">
        <w:rPr>
          <w:rFonts w:ascii="Times New Roman" w:hAnsi="Times New Roman"/>
          <w:color w:val="000000"/>
          <w:sz w:val="24"/>
          <w:szCs w:val="24"/>
        </w:rPr>
        <w:t>у</w:t>
      </w:r>
      <w:r w:rsidRPr="00054480">
        <w:rPr>
          <w:rFonts w:ascii="Times New Roman" w:hAnsi="Times New Roman"/>
          <w:color w:val="000000"/>
          <w:sz w:val="24"/>
          <w:szCs w:val="24"/>
          <w:lang w:val="sr-Cyrl-CS"/>
        </w:rPr>
        <w:t>скраћивање, искључивање, ограничавање или давање првенства лицу или групи лица</w:t>
      </w:r>
      <w:r w:rsidRPr="00A15233">
        <w:rPr>
          <w:rFonts w:ascii="Times New Roman" w:hAnsi="Times New Roman"/>
          <w:bCs/>
          <w:color w:val="000000"/>
          <w:sz w:val="24"/>
          <w:szCs w:val="24"/>
          <w:lang w:val="sr-Cyrl-CS"/>
        </w:rPr>
        <w:t xml:space="preserve">, </w:t>
      </w:r>
      <w:r w:rsidR="007976FB" w:rsidRPr="007976FB">
        <w:rPr>
          <w:rFonts w:ascii="Times New Roman" w:hAnsi="Times New Roman"/>
          <w:bCs/>
          <w:color w:val="000000"/>
          <w:sz w:val="24"/>
          <w:szCs w:val="24"/>
          <w:lang w:val="sr-Cyrl-CS"/>
        </w:rPr>
        <w:t>на отворен или прикривен начин, засновано на полу односно роду</w:t>
      </w:r>
      <w:r w:rsidRPr="00A15233">
        <w:rPr>
          <w:rFonts w:ascii="Times New Roman" w:hAnsi="Times New Roman"/>
          <w:bCs/>
          <w:color w:val="000000"/>
          <w:sz w:val="24"/>
          <w:szCs w:val="24"/>
          <w:lang w:val="sr-Cyrl-CS"/>
        </w:rPr>
        <w:t>;</w:t>
      </w:r>
    </w:p>
    <w:p w14:paraId="39AE7642" w14:textId="77777777" w:rsidR="00052F60" w:rsidRPr="00A15233" w:rsidRDefault="00052F60" w:rsidP="00A15233">
      <w:pPr>
        <w:spacing w:after="0" w:line="240" w:lineRule="auto"/>
        <w:ind w:firstLine="720"/>
        <w:contextualSpacing/>
        <w:jc w:val="both"/>
        <w:rPr>
          <w:rFonts w:ascii="Times New Roman" w:hAnsi="Times New Roman"/>
          <w:bCs/>
          <w:color w:val="000000"/>
          <w:sz w:val="24"/>
          <w:szCs w:val="24"/>
          <w:lang w:val="sr-Cyrl-CS"/>
        </w:rPr>
      </w:pPr>
      <w:r w:rsidRPr="00A15233">
        <w:rPr>
          <w:rFonts w:ascii="Times New Roman" w:hAnsi="Times New Roman"/>
          <w:bCs/>
          <w:color w:val="000000"/>
          <w:sz w:val="24"/>
          <w:szCs w:val="24"/>
          <w:lang w:val="sr-Cyrl-CS"/>
        </w:rPr>
        <w:t>2)</w:t>
      </w:r>
      <w:r w:rsidR="00B06166">
        <w:rPr>
          <w:rFonts w:ascii="Times New Roman" w:hAnsi="Times New Roman"/>
          <w:bCs/>
          <w:color w:val="000000"/>
          <w:sz w:val="24"/>
          <w:szCs w:val="24"/>
          <w:lang w:val="sr-Cyrl-CS"/>
        </w:rPr>
        <w:t xml:space="preserve"> родно засновано насиље</w:t>
      </w:r>
      <w:r w:rsidR="007976FB">
        <w:rPr>
          <w:rFonts w:ascii="Times New Roman" w:hAnsi="Times New Roman"/>
          <w:bCs/>
          <w:color w:val="000000"/>
          <w:sz w:val="24"/>
          <w:szCs w:val="24"/>
          <w:lang w:val="sr-Cyrl-CS"/>
        </w:rPr>
        <w:t xml:space="preserve"> и насиље према женама</w:t>
      </w:r>
      <w:r w:rsidRPr="00A15233">
        <w:rPr>
          <w:rFonts w:ascii="Times New Roman" w:hAnsi="Times New Roman"/>
          <w:bCs/>
          <w:color w:val="000000"/>
          <w:sz w:val="24"/>
          <w:szCs w:val="24"/>
          <w:lang w:val="sr-Cyrl-CS"/>
        </w:rPr>
        <w:t xml:space="preserve">, експлоатација, изражавање мржње, омаловажавање, уцењивање и узнемиравање жена и мушкараца </w:t>
      </w:r>
      <w:r w:rsidR="00B06166">
        <w:rPr>
          <w:rFonts w:ascii="Times New Roman" w:hAnsi="Times New Roman"/>
          <w:bCs/>
          <w:color w:val="000000"/>
          <w:sz w:val="24"/>
          <w:szCs w:val="24"/>
          <w:lang w:val="sr-Cyrl-CS"/>
        </w:rPr>
        <w:t xml:space="preserve">због њиховог пола односно рода </w:t>
      </w:r>
      <w:r w:rsidRPr="00A15233">
        <w:rPr>
          <w:rFonts w:ascii="Times New Roman" w:hAnsi="Times New Roman"/>
          <w:bCs/>
          <w:color w:val="000000"/>
          <w:sz w:val="24"/>
          <w:szCs w:val="24"/>
          <w:lang w:val="sr-Cyrl-CS"/>
        </w:rPr>
        <w:t>и сваки неповољнији третман који неко има због одбијања или трпљења таквог понашања, укључујући подстицање на дискриминацију;</w:t>
      </w:r>
    </w:p>
    <w:p w14:paraId="74FB8F4D" w14:textId="77777777" w:rsidR="00052F60" w:rsidRDefault="00052F60" w:rsidP="00D0035D">
      <w:pPr>
        <w:spacing w:after="0" w:line="240" w:lineRule="auto"/>
        <w:contextualSpacing/>
        <w:jc w:val="both"/>
        <w:rPr>
          <w:rFonts w:ascii="Times New Roman" w:hAnsi="Times New Roman"/>
          <w:color w:val="000000"/>
          <w:sz w:val="24"/>
          <w:szCs w:val="24"/>
          <w:lang w:val="sr-Cyrl-CS"/>
        </w:rPr>
      </w:pPr>
      <w:r>
        <w:rPr>
          <w:rFonts w:ascii="Times New Roman" w:hAnsi="Times New Roman"/>
          <w:bCs/>
          <w:color w:val="000000"/>
          <w:sz w:val="24"/>
          <w:szCs w:val="24"/>
          <w:lang w:val="sr-Cyrl-CS"/>
        </w:rPr>
        <w:lastRenderedPageBreak/>
        <w:t xml:space="preserve">           </w:t>
      </w:r>
      <w:r w:rsidR="008D6AF5">
        <w:rPr>
          <w:rFonts w:ascii="Times New Roman" w:hAnsi="Times New Roman"/>
          <w:bCs/>
          <w:color w:val="000000"/>
          <w:sz w:val="24"/>
          <w:szCs w:val="24"/>
          <w:lang w:val="en-US"/>
        </w:rPr>
        <w:t xml:space="preserve"> </w:t>
      </w:r>
      <w:r>
        <w:rPr>
          <w:rFonts w:ascii="Times New Roman" w:hAnsi="Times New Roman"/>
          <w:bCs/>
          <w:color w:val="000000"/>
          <w:sz w:val="24"/>
          <w:szCs w:val="24"/>
          <w:lang w:val="sr-Cyrl-CS"/>
        </w:rPr>
        <w:t xml:space="preserve">3) </w:t>
      </w:r>
      <w:r w:rsidRPr="00A15233">
        <w:rPr>
          <w:rFonts w:ascii="Times New Roman" w:hAnsi="Times New Roman"/>
          <w:bCs/>
          <w:color w:val="000000"/>
          <w:sz w:val="24"/>
          <w:szCs w:val="24"/>
          <w:lang w:val="sr-Cyrl-CS"/>
        </w:rPr>
        <w:t>јавно заговарање, подржавање и поступање у складу са предрасудама</w:t>
      </w:r>
      <w:r w:rsidRPr="001609E1">
        <w:rPr>
          <w:rFonts w:ascii="Times New Roman" w:hAnsi="Times New Roman"/>
          <w:color w:val="000000"/>
          <w:sz w:val="24"/>
          <w:szCs w:val="24"/>
          <w:lang w:val="sr-Cyrl-CS"/>
        </w:rPr>
        <w:t xml:space="preserve">, обичајима </w:t>
      </w:r>
      <w:r w:rsidRPr="00920410">
        <w:rPr>
          <w:rFonts w:ascii="Times New Roman" w:hAnsi="Times New Roman"/>
          <w:color w:val="000000"/>
          <w:sz w:val="24"/>
          <w:szCs w:val="24"/>
          <w:lang w:val="sr-Cyrl-CS"/>
        </w:rPr>
        <w:t>и другим друштвеним обрасцима понашања који су засновани на идеји подређености или надређености</w:t>
      </w:r>
      <w:r>
        <w:rPr>
          <w:rFonts w:ascii="Times New Roman" w:hAnsi="Times New Roman"/>
          <w:color w:val="000000"/>
          <w:sz w:val="24"/>
          <w:szCs w:val="24"/>
          <w:lang w:val="sr-Cyrl-CS"/>
        </w:rPr>
        <w:t xml:space="preserve"> жена и мушкараца</w:t>
      </w:r>
      <w:r w:rsidRPr="00920410">
        <w:rPr>
          <w:rFonts w:ascii="Times New Roman" w:hAnsi="Times New Roman"/>
          <w:color w:val="000000"/>
          <w:sz w:val="24"/>
          <w:szCs w:val="24"/>
          <w:lang w:val="sr-Cyrl-CS"/>
        </w:rPr>
        <w:t xml:space="preserve">, односно родним стереотипима; </w:t>
      </w:r>
    </w:p>
    <w:p w14:paraId="71B56831" w14:textId="77777777" w:rsidR="00052F60" w:rsidRDefault="008D6AF5" w:rsidP="003C587C">
      <w:pPr>
        <w:spacing w:after="0" w:line="240" w:lineRule="auto"/>
        <w:ind w:firstLine="708"/>
        <w:contextualSpacing/>
        <w:jc w:val="both"/>
        <w:rPr>
          <w:rFonts w:ascii="Times New Roman" w:hAnsi="Times New Roman"/>
          <w:color w:val="000000"/>
          <w:sz w:val="24"/>
          <w:szCs w:val="24"/>
          <w:lang w:val="sr-Cyrl-CS"/>
        </w:rPr>
      </w:pPr>
      <w:r>
        <w:rPr>
          <w:rFonts w:ascii="Times New Roman" w:hAnsi="Times New Roman"/>
          <w:color w:val="000000"/>
          <w:sz w:val="24"/>
          <w:szCs w:val="24"/>
          <w:lang w:val="en-US"/>
        </w:rPr>
        <w:t xml:space="preserve"> </w:t>
      </w:r>
      <w:r w:rsidR="00052F60">
        <w:rPr>
          <w:rFonts w:ascii="Times New Roman" w:hAnsi="Times New Roman"/>
          <w:color w:val="000000"/>
          <w:sz w:val="24"/>
          <w:szCs w:val="24"/>
        </w:rPr>
        <w:t>4) у</w:t>
      </w:r>
      <w:r w:rsidR="00052F60" w:rsidRPr="00920410">
        <w:rPr>
          <w:rFonts w:ascii="Times New Roman" w:hAnsi="Times New Roman"/>
          <w:color w:val="000000"/>
          <w:sz w:val="24"/>
          <w:szCs w:val="24"/>
          <w:lang w:val="sr-Cyrl-CS"/>
        </w:rPr>
        <w:t xml:space="preserve">скраћивање рада и обављања самосталне делатности, </w:t>
      </w:r>
      <w:r w:rsidR="00052F60" w:rsidRPr="00C01921">
        <w:rPr>
          <w:rFonts w:ascii="Times New Roman" w:hAnsi="Times New Roman"/>
          <w:color w:val="000000"/>
          <w:sz w:val="24"/>
          <w:szCs w:val="24"/>
          <w:lang w:val="sr-Cyrl-CS"/>
        </w:rPr>
        <w:t>слободног избора запослења и радног ангажовања, напредовања и стручног усавршавања и професионалне рехабилитације, једнаке зараде за рад једнаке вредности, правичних и задо</w:t>
      </w:r>
      <w:r w:rsidR="00052F60">
        <w:rPr>
          <w:rFonts w:ascii="Times New Roman" w:hAnsi="Times New Roman"/>
          <w:color w:val="000000"/>
          <w:sz w:val="24"/>
          <w:szCs w:val="24"/>
          <w:lang w:val="sr-Cyrl-CS"/>
        </w:rPr>
        <w:t xml:space="preserve">вољавајућих услова рада, </w:t>
      </w:r>
      <w:r w:rsidR="00052F60" w:rsidRPr="00E06F2A">
        <w:rPr>
          <w:rFonts w:ascii="Times New Roman" w:hAnsi="Times New Roman"/>
          <w:sz w:val="24"/>
          <w:szCs w:val="24"/>
          <w:lang w:val="sr-Cyrl-CS"/>
        </w:rPr>
        <w:t>ступања у синдикат, заштите од незапослености</w:t>
      </w:r>
      <w:r w:rsidR="0008212C">
        <w:rPr>
          <w:rFonts w:ascii="Times New Roman" w:hAnsi="Times New Roman"/>
          <w:sz w:val="24"/>
          <w:szCs w:val="24"/>
          <w:lang w:val="sr-Cyrl-CS"/>
        </w:rPr>
        <w:t xml:space="preserve"> </w:t>
      </w:r>
      <w:r w:rsidR="00052F60" w:rsidRPr="00920410">
        <w:rPr>
          <w:rFonts w:ascii="Times New Roman" w:hAnsi="Times New Roman"/>
          <w:color w:val="000000"/>
          <w:sz w:val="24"/>
          <w:szCs w:val="24"/>
          <w:lang w:val="sr-Cyrl-CS"/>
        </w:rPr>
        <w:t xml:space="preserve">код послодавца и пружаоца услуга; </w:t>
      </w:r>
    </w:p>
    <w:p w14:paraId="576B1D4E" w14:textId="77777777" w:rsidR="00052F60" w:rsidRDefault="00052F60" w:rsidP="00C1610E">
      <w:pPr>
        <w:spacing w:after="0" w:line="240" w:lineRule="auto"/>
        <w:contextualSpacing/>
        <w:jc w:val="both"/>
        <w:rPr>
          <w:rFonts w:ascii="Times New Roman" w:hAnsi="Times New Roman"/>
          <w:color w:val="000000"/>
          <w:sz w:val="24"/>
          <w:szCs w:val="24"/>
          <w:lang w:val="sr-Cyrl-CS"/>
        </w:rPr>
      </w:pPr>
      <w:r>
        <w:rPr>
          <w:rFonts w:ascii="Times New Roman" w:hAnsi="Times New Roman"/>
          <w:color w:val="000000"/>
          <w:sz w:val="24"/>
          <w:szCs w:val="24"/>
        </w:rPr>
        <w:t xml:space="preserve">       </w:t>
      </w:r>
      <w:r w:rsidR="008D6AF5">
        <w:rPr>
          <w:rFonts w:ascii="Times New Roman" w:hAnsi="Times New Roman"/>
          <w:color w:val="000000"/>
          <w:sz w:val="24"/>
          <w:szCs w:val="24"/>
          <w:lang w:val="en-US"/>
        </w:rPr>
        <w:t xml:space="preserve">     </w:t>
      </w:r>
      <w:r>
        <w:rPr>
          <w:rFonts w:ascii="Times New Roman" w:hAnsi="Times New Roman"/>
          <w:color w:val="000000"/>
          <w:sz w:val="24"/>
          <w:szCs w:val="24"/>
        </w:rPr>
        <w:t>5)   у</w:t>
      </w:r>
      <w:r w:rsidRPr="00C01921">
        <w:rPr>
          <w:rFonts w:ascii="Times New Roman" w:hAnsi="Times New Roman"/>
          <w:color w:val="000000"/>
          <w:sz w:val="24"/>
          <w:szCs w:val="24"/>
          <w:lang w:val="sr-Cyrl-CS"/>
        </w:rPr>
        <w:t>знемиравање</w:t>
      </w:r>
      <w:r>
        <w:rPr>
          <w:rFonts w:ascii="Times New Roman" w:hAnsi="Times New Roman"/>
          <w:color w:val="000000"/>
          <w:sz w:val="24"/>
          <w:szCs w:val="24"/>
          <w:lang w:val="sr-Cyrl-CS"/>
        </w:rPr>
        <w:t>,</w:t>
      </w:r>
      <w:r w:rsidRPr="00C01921">
        <w:rPr>
          <w:rFonts w:ascii="Times New Roman" w:hAnsi="Times New Roman"/>
          <w:color w:val="000000"/>
          <w:sz w:val="24"/>
          <w:szCs w:val="24"/>
          <w:lang w:val="sr-Cyrl-CS"/>
        </w:rPr>
        <w:t xml:space="preserve"> сексуално узнемиравање</w:t>
      </w:r>
      <w:r w:rsidR="0008212C">
        <w:rPr>
          <w:rFonts w:ascii="Times New Roman" w:hAnsi="Times New Roman"/>
          <w:color w:val="000000"/>
          <w:sz w:val="24"/>
          <w:szCs w:val="24"/>
          <w:lang w:val="sr-Cyrl-CS"/>
        </w:rPr>
        <w:t xml:space="preserve"> </w:t>
      </w:r>
      <w:r w:rsidRPr="00054480">
        <w:rPr>
          <w:rFonts w:ascii="Times New Roman" w:hAnsi="Times New Roman"/>
          <w:color w:val="000000"/>
          <w:sz w:val="24"/>
          <w:szCs w:val="24"/>
          <w:lang w:val="sr-Cyrl-CS"/>
        </w:rPr>
        <w:t>и сексуално уцењивање</w:t>
      </w:r>
      <w:r w:rsidR="00AF3AD5" w:rsidRPr="00AF3AD5">
        <w:t xml:space="preserve"> </w:t>
      </w:r>
      <w:r w:rsidR="00AF3AD5" w:rsidRPr="00AF3AD5">
        <w:rPr>
          <w:rFonts w:ascii="Times New Roman" w:hAnsi="Times New Roman"/>
          <w:color w:val="000000"/>
          <w:sz w:val="24"/>
          <w:szCs w:val="24"/>
          <w:lang w:val="sr-Cyrl-CS"/>
        </w:rPr>
        <w:t>на основу пола односно рода</w:t>
      </w:r>
      <w:r w:rsidR="007976FB">
        <w:rPr>
          <w:rFonts w:ascii="Times New Roman" w:hAnsi="Times New Roman"/>
          <w:color w:val="000000"/>
          <w:sz w:val="24"/>
          <w:szCs w:val="24"/>
          <w:lang w:val="sr-Cyrl-CS"/>
        </w:rPr>
        <w:t>, и</w:t>
      </w:r>
    </w:p>
    <w:p w14:paraId="43501CC4" w14:textId="77777777" w:rsidR="00052F60" w:rsidRDefault="00052F60" w:rsidP="00C1610E">
      <w:pPr>
        <w:spacing w:after="0" w:line="240" w:lineRule="auto"/>
        <w:contextualSpacing/>
        <w:jc w:val="both"/>
        <w:rPr>
          <w:rFonts w:ascii="Times New Roman" w:hAnsi="Times New Roman"/>
          <w:color w:val="000000"/>
          <w:sz w:val="24"/>
          <w:szCs w:val="24"/>
          <w:lang w:val="sr-Cyrl-CS"/>
        </w:rPr>
      </w:pPr>
      <w:r>
        <w:rPr>
          <w:rFonts w:ascii="Times New Roman" w:hAnsi="Times New Roman"/>
          <w:color w:val="000000"/>
          <w:sz w:val="24"/>
          <w:szCs w:val="24"/>
        </w:rPr>
        <w:t xml:space="preserve">       </w:t>
      </w:r>
      <w:r w:rsidR="00D42DF4">
        <w:rPr>
          <w:rFonts w:ascii="Times New Roman" w:hAnsi="Times New Roman"/>
          <w:color w:val="000000"/>
          <w:sz w:val="24"/>
          <w:szCs w:val="24"/>
          <w:lang w:val="en-US"/>
        </w:rPr>
        <w:t xml:space="preserve">     </w:t>
      </w:r>
      <w:r>
        <w:rPr>
          <w:rFonts w:ascii="Times New Roman" w:hAnsi="Times New Roman"/>
          <w:color w:val="000000"/>
          <w:sz w:val="24"/>
          <w:szCs w:val="24"/>
        </w:rPr>
        <w:t>6)   д</w:t>
      </w:r>
      <w:r w:rsidRPr="00C01921">
        <w:rPr>
          <w:rFonts w:ascii="Times New Roman" w:hAnsi="Times New Roman"/>
          <w:color w:val="000000"/>
          <w:sz w:val="24"/>
          <w:szCs w:val="24"/>
          <w:lang w:val="sr-Cyrl-CS"/>
        </w:rPr>
        <w:t>искриминатор</w:t>
      </w:r>
      <w:r>
        <w:rPr>
          <w:rFonts w:ascii="Times New Roman" w:hAnsi="Times New Roman"/>
          <w:color w:val="000000"/>
          <w:sz w:val="24"/>
          <w:szCs w:val="24"/>
          <w:lang w:val="sr-Cyrl-CS"/>
        </w:rPr>
        <w:t>ско</w:t>
      </w:r>
      <w:r w:rsidRPr="00C01921">
        <w:rPr>
          <w:rFonts w:ascii="Times New Roman" w:hAnsi="Times New Roman"/>
          <w:color w:val="000000"/>
          <w:sz w:val="24"/>
          <w:szCs w:val="24"/>
          <w:lang w:val="sr-Cyrl-CS"/>
        </w:rPr>
        <w:t xml:space="preserve"> поступање у вези са трудноћом </w:t>
      </w:r>
      <w:r w:rsidRPr="001D6BBC">
        <w:rPr>
          <w:rFonts w:ascii="Times New Roman" w:hAnsi="Times New Roman"/>
          <w:color w:val="000000"/>
          <w:sz w:val="24"/>
          <w:szCs w:val="24"/>
          <w:lang w:val="sr-Cyrl-CS"/>
        </w:rPr>
        <w:t>и родитељством</w:t>
      </w:r>
      <w:r w:rsidR="007976FB">
        <w:rPr>
          <w:rFonts w:ascii="Times New Roman" w:hAnsi="Times New Roman"/>
          <w:color w:val="000000"/>
          <w:sz w:val="24"/>
          <w:szCs w:val="24"/>
          <w:lang w:val="sr-Cyrl-CS"/>
        </w:rPr>
        <w:t>.</w:t>
      </w:r>
      <w:r w:rsidR="00046E0B">
        <w:rPr>
          <w:rFonts w:ascii="Times New Roman" w:hAnsi="Times New Roman"/>
          <w:color w:val="000000"/>
          <w:sz w:val="24"/>
          <w:szCs w:val="24"/>
          <w:lang w:val="sr-Cyrl-CS"/>
        </w:rPr>
        <w:t xml:space="preserve"> </w:t>
      </w:r>
    </w:p>
    <w:p w14:paraId="736C6677" w14:textId="77777777" w:rsidR="00052F60" w:rsidRPr="00C1610E" w:rsidRDefault="00052F60" w:rsidP="00C1610E">
      <w:pPr>
        <w:spacing w:after="0" w:line="240" w:lineRule="auto"/>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D42DF4">
        <w:rPr>
          <w:rFonts w:ascii="Times New Roman" w:hAnsi="Times New Roman"/>
          <w:color w:val="000000"/>
          <w:sz w:val="24"/>
          <w:szCs w:val="24"/>
          <w:lang w:val="en-US"/>
        </w:rPr>
        <w:t xml:space="preserve">     </w:t>
      </w:r>
      <w:r>
        <w:rPr>
          <w:rFonts w:ascii="Times New Roman" w:hAnsi="Times New Roman"/>
          <w:color w:val="000000"/>
          <w:sz w:val="24"/>
          <w:szCs w:val="24"/>
          <w:lang w:val="sr-Cyrl-CS"/>
        </w:rPr>
        <w:t xml:space="preserve"> </w:t>
      </w:r>
    </w:p>
    <w:p w14:paraId="20A3C637" w14:textId="77777777" w:rsidR="00052F60" w:rsidRDefault="00052F60" w:rsidP="00D2085E">
      <w:pPr>
        <w:spacing w:after="0" w:line="240" w:lineRule="auto"/>
        <w:ind w:firstLine="708"/>
        <w:contextualSpacing/>
        <w:jc w:val="both"/>
        <w:rPr>
          <w:rFonts w:ascii="Times New Roman" w:hAnsi="Times New Roman"/>
          <w:bCs/>
          <w:sz w:val="24"/>
          <w:szCs w:val="24"/>
        </w:rPr>
      </w:pPr>
      <w:r w:rsidRPr="00C02139">
        <w:rPr>
          <w:rFonts w:ascii="Times New Roman" w:hAnsi="Times New Roman"/>
          <w:sz w:val="24"/>
          <w:szCs w:val="24"/>
          <w:lang w:val="sr-Cyrl-CS"/>
        </w:rPr>
        <w:t>Лице које је претрпело штету која је настала као</w:t>
      </w:r>
      <w:r w:rsidR="0008212C">
        <w:rPr>
          <w:rFonts w:ascii="Times New Roman" w:hAnsi="Times New Roman"/>
          <w:sz w:val="24"/>
          <w:szCs w:val="24"/>
          <w:lang w:val="sr-Cyrl-CS"/>
        </w:rPr>
        <w:t xml:space="preserve"> </w:t>
      </w:r>
      <w:r w:rsidRPr="00C02139">
        <w:rPr>
          <w:rFonts w:ascii="Times New Roman" w:hAnsi="Times New Roman"/>
          <w:sz w:val="24"/>
          <w:szCs w:val="24"/>
          <w:lang w:val="sr-Cyrl-CS"/>
        </w:rPr>
        <w:t>последица родне дискриминације из става 1. овог члана има право на  исплату накнаде штете, која не може бити унапред ограничена одређивањем највећег износа, већ мора бити одговарајућа и сразмерна претрпљеној</w:t>
      </w:r>
      <w:r w:rsidRPr="00C02139">
        <w:rPr>
          <w:rFonts w:ascii="Times New Roman" w:hAnsi="Times New Roman"/>
          <w:bCs/>
          <w:sz w:val="24"/>
          <w:szCs w:val="24"/>
          <w:lang w:val="sr-Cyrl-CS"/>
        </w:rPr>
        <w:t xml:space="preserve"> штети</w:t>
      </w:r>
      <w:r>
        <w:rPr>
          <w:rFonts w:ascii="Times New Roman" w:hAnsi="Times New Roman"/>
          <w:bCs/>
          <w:sz w:val="24"/>
          <w:szCs w:val="24"/>
          <w:lang w:val="sr-Cyrl-CS"/>
        </w:rPr>
        <w:t xml:space="preserve">, </w:t>
      </w:r>
      <w:r>
        <w:rPr>
          <w:rFonts w:ascii="Times New Roman" w:hAnsi="Times New Roman"/>
          <w:bCs/>
          <w:sz w:val="24"/>
          <w:szCs w:val="24"/>
        </w:rPr>
        <w:t>у складу са законом.</w:t>
      </w:r>
    </w:p>
    <w:p w14:paraId="45F7DD82" w14:textId="77777777" w:rsidR="00052F60" w:rsidRDefault="00052F60" w:rsidP="000739E2">
      <w:pPr>
        <w:spacing w:after="0" w:line="240" w:lineRule="auto"/>
        <w:contextualSpacing/>
        <w:jc w:val="both"/>
        <w:rPr>
          <w:rFonts w:ascii="Times New Roman" w:hAnsi="Times New Roman"/>
          <w:bCs/>
          <w:color w:val="0070C0"/>
          <w:sz w:val="24"/>
          <w:szCs w:val="24"/>
          <w:lang w:val="sr-Cyrl-CS"/>
        </w:rPr>
      </w:pPr>
    </w:p>
    <w:p w14:paraId="50F9A08A" w14:textId="77777777" w:rsidR="00052F60" w:rsidRDefault="00052F60" w:rsidP="000739E2">
      <w:pPr>
        <w:spacing w:after="0" w:line="240" w:lineRule="auto"/>
        <w:contextualSpacing/>
        <w:jc w:val="both"/>
        <w:rPr>
          <w:rFonts w:ascii="Times New Roman" w:hAnsi="Times New Roman"/>
          <w:bCs/>
          <w:color w:val="0070C0"/>
          <w:sz w:val="24"/>
          <w:szCs w:val="24"/>
          <w:lang w:val="sr-Cyrl-CS"/>
        </w:rPr>
      </w:pPr>
    </w:p>
    <w:p w14:paraId="13909F95" w14:textId="77777777" w:rsidR="00052F60" w:rsidRDefault="00052F60" w:rsidP="00240097">
      <w:pPr>
        <w:spacing w:after="0" w:line="240" w:lineRule="auto"/>
        <w:ind w:left="360" w:firstLine="360"/>
        <w:jc w:val="both"/>
        <w:rPr>
          <w:rFonts w:ascii="Times New Roman" w:hAnsi="Times New Roman"/>
          <w:bCs/>
          <w:color w:val="0070C0"/>
          <w:sz w:val="24"/>
          <w:szCs w:val="24"/>
          <w:lang w:val="sr-Cyrl-CS"/>
        </w:rPr>
      </w:pPr>
    </w:p>
    <w:p w14:paraId="2E46DB9D" w14:textId="77777777" w:rsidR="00052F60" w:rsidRDefault="00052F60" w:rsidP="006F3970">
      <w:pPr>
        <w:pStyle w:val="Default"/>
        <w:contextualSpacing/>
        <w:jc w:val="center"/>
        <w:outlineLvl w:val="0"/>
        <w:rPr>
          <w:b/>
          <w:bCs/>
        </w:rPr>
      </w:pPr>
      <w:r w:rsidRPr="0008443C">
        <w:rPr>
          <w:b/>
          <w:lang w:val="uz-Cyrl-UZ"/>
        </w:rPr>
        <w:t xml:space="preserve">II </w:t>
      </w:r>
      <w:r>
        <w:rPr>
          <w:b/>
          <w:bCs/>
        </w:rPr>
        <w:t>ПЛАНСКИ АКТИ У ОБЛАСТИ РОДНЕ РАВНОПРАВНОСТИ</w:t>
      </w:r>
    </w:p>
    <w:p w14:paraId="6F63F09F" w14:textId="77777777" w:rsidR="00052F60" w:rsidRDefault="00052F60" w:rsidP="006F3970">
      <w:pPr>
        <w:pStyle w:val="Default"/>
        <w:contextualSpacing/>
        <w:jc w:val="center"/>
        <w:outlineLvl w:val="0"/>
        <w:rPr>
          <w:b/>
          <w:bCs/>
        </w:rPr>
      </w:pPr>
      <w:r>
        <w:rPr>
          <w:b/>
          <w:bCs/>
        </w:rPr>
        <w:t>И ИЗВЕШТАВАЊЕ О РЕАЛИЗАЦИЈИ ПЛАНСКИХ АКАТА</w:t>
      </w:r>
    </w:p>
    <w:p w14:paraId="6812F4C0" w14:textId="77777777" w:rsidR="00052F60" w:rsidRDefault="00052F60" w:rsidP="006F3970">
      <w:pPr>
        <w:pStyle w:val="Default"/>
        <w:contextualSpacing/>
        <w:jc w:val="center"/>
        <w:outlineLvl w:val="0"/>
        <w:rPr>
          <w:b/>
          <w:bCs/>
        </w:rPr>
      </w:pPr>
    </w:p>
    <w:p w14:paraId="3A4466A8" w14:textId="77777777" w:rsidR="00052F60" w:rsidRPr="004E6707" w:rsidRDefault="00052F60" w:rsidP="00AC68B3">
      <w:pPr>
        <w:pStyle w:val="Default"/>
        <w:numPr>
          <w:ilvl w:val="0"/>
          <w:numId w:val="4"/>
        </w:numPr>
        <w:contextualSpacing/>
        <w:jc w:val="center"/>
        <w:outlineLvl w:val="0"/>
        <w:rPr>
          <w:lang w:val="uz-Cyrl-UZ"/>
        </w:rPr>
      </w:pPr>
      <w:r w:rsidRPr="004E6707">
        <w:rPr>
          <w:bCs/>
        </w:rPr>
        <w:t>Врсте планских аката</w:t>
      </w:r>
    </w:p>
    <w:p w14:paraId="6D230D00" w14:textId="77777777" w:rsidR="00052F60" w:rsidRPr="00DA5B5E" w:rsidRDefault="00052F60" w:rsidP="006D2A64">
      <w:pPr>
        <w:pStyle w:val="Default"/>
        <w:ind w:left="720"/>
        <w:contextualSpacing/>
        <w:jc w:val="center"/>
        <w:outlineLvl w:val="0"/>
        <w:rPr>
          <w:color w:val="auto"/>
          <w:lang w:val="uz-Cyrl-UZ"/>
        </w:rPr>
      </w:pPr>
    </w:p>
    <w:p w14:paraId="74B6AE43" w14:textId="77777777" w:rsidR="00052F60" w:rsidRPr="00DA5B5E" w:rsidRDefault="00052F60" w:rsidP="006D2A64">
      <w:pPr>
        <w:pStyle w:val="Default"/>
        <w:ind w:left="360"/>
        <w:contextualSpacing/>
        <w:jc w:val="center"/>
        <w:outlineLvl w:val="0"/>
        <w:rPr>
          <w:color w:val="auto"/>
          <w:lang w:val="uz-Cyrl-UZ"/>
        </w:rPr>
      </w:pPr>
      <w:r w:rsidRPr="00DA5B5E">
        <w:rPr>
          <w:bCs/>
          <w:color w:val="auto"/>
        </w:rPr>
        <w:t>Члан 1</w:t>
      </w:r>
      <w:r>
        <w:rPr>
          <w:bCs/>
          <w:color w:val="auto"/>
        </w:rPr>
        <w:t>0</w:t>
      </w:r>
      <w:r w:rsidRPr="00DA5B5E">
        <w:rPr>
          <w:bCs/>
          <w:color w:val="auto"/>
        </w:rPr>
        <w:t>.</w:t>
      </w:r>
    </w:p>
    <w:p w14:paraId="1F482485" w14:textId="77777777" w:rsidR="00052F60" w:rsidRPr="00DA5B5E" w:rsidRDefault="00052F60" w:rsidP="00A03C3D">
      <w:pPr>
        <w:pStyle w:val="Default"/>
        <w:ind w:firstLine="360"/>
        <w:jc w:val="both"/>
        <w:rPr>
          <w:bCs/>
          <w:color w:val="auto"/>
        </w:rPr>
      </w:pPr>
      <w:r w:rsidRPr="00DA5B5E">
        <w:rPr>
          <w:bCs/>
          <w:color w:val="auto"/>
        </w:rPr>
        <w:t xml:space="preserve">Ради развоја, унапређивања и остваривања родне равноправности доносе се </w:t>
      </w:r>
      <w:r>
        <w:rPr>
          <w:bCs/>
          <w:color w:val="auto"/>
        </w:rPr>
        <w:t>следећи плански акти</w:t>
      </w:r>
      <w:r w:rsidRPr="00DA5B5E">
        <w:rPr>
          <w:bCs/>
          <w:color w:val="auto"/>
        </w:rPr>
        <w:t>:</w:t>
      </w:r>
    </w:p>
    <w:p w14:paraId="2DADD69D" w14:textId="77777777" w:rsidR="00052F60" w:rsidRPr="00DA5B5E" w:rsidRDefault="00052F60" w:rsidP="00AC68B3">
      <w:pPr>
        <w:pStyle w:val="Default"/>
        <w:numPr>
          <w:ilvl w:val="0"/>
          <w:numId w:val="9"/>
        </w:numPr>
        <w:jc w:val="both"/>
        <w:rPr>
          <w:color w:val="auto"/>
          <w:lang w:val="uz-Cyrl-UZ"/>
        </w:rPr>
      </w:pPr>
      <w:r w:rsidRPr="00DA5B5E">
        <w:rPr>
          <w:bCs/>
          <w:color w:val="auto"/>
        </w:rPr>
        <w:t>Национална стратегија за родну равноправност;</w:t>
      </w:r>
    </w:p>
    <w:p w14:paraId="010F05C7" w14:textId="77777777" w:rsidR="00052F60" w:rsidRPr="00DA5B5E" w:rsidRDefault="00052F60" w:rsidP="00AC68B3">
      <w:pPr>
        <w:pStyle w:val="Default"/>
        <w:numPr>
          <w:ilvl w:val="0"/>
          <w:numId w:val="9"/>
        </w:numPr>
        <w:jc w:val="both"/>
        <w:rPr>
          <w:b/>
          <w:i/>
          <w:color w:val="auto"/>
          <w:lang w:val="uz-Cyrl-UZ"/>
        </w:rPr>
      </w:pPr>
      <w:r w:rsidRPr="00DA5B5E">
        <w:rPr>
          <w:bCs/>
          <w:color w:val="auto"/>
        </w:rPr>
        <w:t>акциони план за спровођење Националне стратегије за родну равноправност</w:t>
      </w:r>
      <w:r w:rsidR="00046E0B">
        <w:rPr>
          <w:bCs/>
          <w:color w:val="auto"/>
        </w:rPr>
        <w:t xml:space="preserve"> и</w:t>
      </w:r>
    </w:p>
    <w:p w14:paraId="385D545F" w14:textId="77777777" w:rsidR="00052F60" w:rsidRPr="00DA5B5E" w:rsidRDefault="00C834B0" w:rsidP="00C71E59">
      <w:pPr>
        <w:pStyle w:val="Default"/>
        <w:ind w:firstLine="540"/>
        <w:jc w:val="both"/>
        <w:rPr>
          <w:color w:val="auto"/>
          <w:lang w:val="uz-Cyrl-UZ"/>
        </w:rPr>
      </w:pPr>
      <w:r>
        <w:rPr>
          <w:color w:val="auto"/>
          <w:lang w:val="uz-Cyrl-UZ"/>
        </w:rPr>
        <w:t xml:space="preserve">   </w:t>
      </w:r>
      <w:r w:rsidR="00052F60" w:rsidRPr="00DA5B5E">
        <w:rPr>
          <w:color w:val="auto"/>
          <w:lang w:val="uz-Cyrl-UZ"/>
        </w:rPr>
        <w:t>3) планови или програми рада, односно пословања</w:t>
      </w:r>
      <w:r w:rsidR="00516EAF">
        <w:rPr>
          <w:color w:val="auto"/>
          <w:lang w:val="uz-Cyrl-UZ"/>
        </w:rPr>
        <w:t xml:space="preserve"> или развоја</w:t>
      </w:r>
      <w:r w:rsidR="00DE4EDF">
        <w:rPr>
          <w:color w:val="auto"/>
          <w:lang w:val="uz-Cyrl-UZ"/>
        </w:rPr>
        <w:t xml:space="preserve"> </w:t>
      </w:r>
      <w:r w:rsidR="00052F60" w:rsidRPr="00DA5B5E">
        <w:rPr>
          <w:color w:val="auto"/>
          <w:lang w:val="uz-Cyrl-UZ"/>
        </w:rPr>
        <w:t xml:space="preserve"> органа јавне власти и послодаваца који обавезно садрже и део о родној равноправности у органу јавне власти и код послодавца.</w:t>
      </w:r>
    </w:p>
    <w:p w14:paraId="6F7A9960" w14:textId="77777777" w:rsidR="00052F60" w:rsidRDefault="00052F60" w:rsidP="00C06DAD">
      <w:pPr>
        <w:pStyle w:val="Default"/>
        <w:rPr>
          <w:b/>
          <w:i/>
          <w:color w:val="00B0F0"/>
          <w:lang w:val="uz-Cyrl-UZ"/>
        </w:rPr>
      </w:pPr>
    </w:p>
    <w:p w14:paraId="4D5AED83" w14:textId="77777777" w:rsidR="00052F60" w:rsidRPr="002F1713" w:rsidRDefault="00052F60" w:rsidP="00C06DAD">
      <w:pPr>
        <w:pStyle w:val="Default"/>
        <w:rPr>
          <w:b/>
          <w:i/>
          <w:color w:val="00B0F0"/>
          <w:lang w:val="uz-Cyrl-UZ"/>
        </w:rPr>
      </w:pPr>
    </w:p>
    <w:p w14:paraId="34569B53" w14:textId="77777777" w:rsidR="00052F60" w:rsidRPr="006F3970" w:rsidRDefault="00052F60" w:rsidP="00046E0B">
      <w:pPr>
        <w:pStyle w:val="Default"/>
        <w:numPr>
          <w:ilvl w:val="1"/>
          <w:numId w:val="4"/>
        </w:numPr>
        <w:jc w:val="center"/>
        <w:rPr>
          <w:b/>
          <w:i/>
          <w:lang w:val="sr-Cyrl-CS"/>
        </w:rPr>
      </w:pPr>
      <w:r>
        <w:rPr>
          <w:b/>
          <w:i/>
          <w:lang w:val="uz-Cyrl-UZ"/>
        </w:rPr>
        <w:t>Национална с</w:t>
      </w:r>
      <w:r w:rsidRPr="006F3970">
        <w:rPr>
          <w:b/>
          <w:i/>
          <w:lang w:val="sr-Cyrl-CS"/>
        </w:rPr>
        <w:t>тратегија за родну равноправност</w:t>
      </w:r>
    </w:p>
    <w:p w14:paraId="799185BB" w14:textId="77777777" w:rsidR="00052F60" w:rsidRPr="006733B4" w:rsidRDefault="00052F60" w:rsidP="006F3970">
      <w:pPr>
        <w:pStyle w:val="Default"/>
        <w:jc w:val="both"/>
        <w:rPr>
          <w:bCs/>
          <w:highlight w:val="yellow"/>
          <w:lang w:val="sr-Cyrl-CS"/>
        </w:rPr>
      </w:pPr>
    </w:p>
    <w:p w14:paraId="5EC45B2E" w14:textId="77777777" w:rsidR="00052F60" w:rsidRPr="00822AF2" w:rsidRDefault="00052F60" w:rsidP="006F3970">
      <w:pPr>
        <w:pStyle w:val="Default"/>
        <w:contextualSpacing/>
        <w:jc w:val="center"/>
        <w:outlineLvl w:val="0"/>
        <w:rPr>
          <w:lang w:val="sr-Cyrl-CS"/>
        </w:rPr>
      </w:pPr>
      <w:r w:rsidRPr="00822AF2">
        <w:rPr>
          <w:lang w:val="sr-Cyrl-CS"/>
        </w:rPr>
        <w:t xml:space="preserve">Члан </w:t>
      </w:r>
      <w:r>
        <w:rPr>
          <w:lang w:val="sr-Cyrl-CS"/>
        </w:rPr>
        <w:t>1</w:t>
      </w:r>
      <w:r>
        <w:t>1</w:t>
      </w:r>
      <w:r>
        <w:rPr>
          <w:lang w:val="sr-Cyrl-CS"/>
        </w:rPr>
        <w:t>.</w:t>
      </w:r>
    </w:p>
    <w:p w14:paraId="2DEAE47B" w14:textId="77777777" w:rsidR="00052F60" w:rsidRDefault="00052F60" w:rsidP="006F3970">
      <w:pPr>
        <w:pStyle w:val="Default"/>
        <w:ind w:firstLine="720"/>
        <w:contextualSpacing/>
        <w:jc w:val="both"/>
        <w:rPr>
          <w:lang w:val="sr-Cyrl-CS"/>
        </w:rPr>
      </w:pPr>
      <w:r>
        <w:rPr>
          <w:lang w:val="sr-Cyrl-CS"/>
        </w:rPr>
        <w:t>Развој и унапређење родне равноправности и превенција родно заснованог насиља и насиља према женама остварују се у складу са Националном стратегијом за родну равноправност (у даљем тексту: Стратегија).</w:t>
      </w:r>
    </w:p>
    <w:p w14:paraId="274C0453" w14:textId="77777777" w:rsidR="00052F60" w:rsidRDefault="00052F60" w:rsidP="006F3970">
      <w:pPr>
        <w:pStyle w:val="Default"/>
        <w:ind w:firstLine="720"/>
        <w:contextualSpacing/>
        <w:jc w:val="both"/>
        <w:rPr>
          <w:lang w:val="sr-Cyrl-CS"/>
        </w:rPr>
      </w:pPr>
      <w:r>
        <w:rPr>
          <w:lang w:val="sr-Cyrl-CS"/>
        </w:rPr>
        <w:t>Стратегија</w:t>
      </w:r>
      <w:r w:rsidR="00D65F19">
        <w:t xml:space="preserve"> полази од </w:t>
      </w:r>
      <w:r>
        <w:rPr>
          <w:lang w:val="sr-Cyrl-CS"/>
        </w:rPr>
        <w:t>национално</w:t>
      </w:r>
      <w:r w:rsidR="00D65F19">
        <w:rPr>
          <w:lang w:val="sr-Cyrl-CS"/>
        </w:rPr>
        <w:t>г</w:t>
      </w:r>
      <w:r>
        <w:rPr>
          <w:lang w:val="sr-Cyrl-CS"/>
        </w:rPr>
        <w:t xml:space="preserve"> законодавств</w:t>
      </w:r>
      <w:r w:rsidR="00D65F19">
        <w:rPr>
          <w:lang w:val="sr-Cyrl-CS"/>
        </w:rPr>
        <w:t>а</w:t>
      </w:r>
      <w:r>
        <w:rPr>
          <w:lang w:val="sr-Cyrl-CS"/>
        </w:rPr>
        <w:t xml:space="preserve"> и међународни</w:t>
      </w:r>
      <w:r w:rsidR="00D65F19">
        <w:rPr>
          <w:lang w:val="sr-Cyrl-CS"/>
        </w:rPr>
        <w:t>х</w:t>
      </w:r>
      <w:r>
        <w:rPr>
          <w:lang w:val="sr-Cyrl-CS"/>
        </w:rPr>
        <w:t xml:space="preserve"> инструмен</w:t>
      </w:r>
      <w:r w:rsidR="00D65F19">
        <w:rPr>
          <w:lang w:val="sr-Cyrl-CS"/>
        </w:rPr>
        <w:t>а</w:t>
      </w:r>
      <w:r>
        <w:rPr>
          <w:lang w:val="sr-Cyrl-CS"/>
        </w:rPr>
        <w:t>т</w:t>
      </w:r>
      <w:r w:rsidR="00D65F19">
        <w:rPr>
          <w:lang w:val="sr-Cyrl-CS"/>
        </w:rPr>
        <w:t>а</w:t>
      </w:r>
      <w:r>
        <w:rPr>
          <w:lang w:val="sr-Cyrl-CS"/>
        </w:rPr>
        <w:t xml:space="preserve"> за људска права, правни</w:t>
      </w:r>
      <w:r w:rsidR="00156F67">
        <w:rPr>
          <w:lang w:val="sr-Cyrl-CS"/>
        </w:rPr>
        <w:t xml:space="preserve">х </w:t>
      </w:r>
      <w:r>
        <w:rPr>
          <w:lang w:val="sr-Cyrl-CS"/>
        </w:rPr>
        <w:t>докумен</w:t>
      </w:r>
      <w:r w:rsidR="00156F67">
        <w:rPr>
          <w:lang w:val="sr-Cyrl-CS"/>
        </w:rPr>
        <w:t>а</w:t>
      </w:r>
      <w:r>
        <w:rPr>
          <w:lang w:val="sr-Cyrl-CS"/>
        </w:rPr>
        <w:t>т</w:t>
      </w:r>
      <w:r w:rsidR="00156F67">
        <w:rPr>
          <w:lang w:val="sr-Cyrl-CS"/>
        </w:rPr>
        <w:t>а</w:t>
      </w:r>
      <w:r>
        <w:rPr>
          <w:lang w:val="sr-Cyrl-CS"/>
        </w:rPr>
        <w:t xml:space="preserve"> Уједињених нација, Савета Европе, Европске уније и специјализованих међународних организација, у делу у коме се односе на родну равноправност.</w:t>
      </w:r>
    </w:p>
    <w:p w14:paraId="2A4E9C20" w14:textId="77777777" w:rsidR="00052F60" w:rsidRDefault="00052F60" w:rsidP="006F3970">
      <w:pPr>
        <w:pStyle w:val="Default"/>
        <w:ind w:firstLine="720"/>
        <w:contextualSpacing/>
        <w:rPr>
          <w:lang w:val="sr-Cyrl-CS"/>
        </w:rPr>
      </w:pPr>
      <w:r>
        <w:rPr>
          <w:lang w:val="sr-Cyrl-CS"/>
        </w:rPr>
        <w:t>Стратегија нарочито  садржи:</w:t>
      </w:r>
    </w:p>
    <w:p w14:paraId="24C84567" w14:textId="77777777" w:rsidR="00052F60" w:rsidRPr="00773914" w:rsidRDefault="00052F60" w:rsidP="006F3970">
      <w:pPr>
        <w:pStyle w:val="Default"/>
        <w:ind w:firstLine="720"/>
        <w:contextualSpacing/>
        <w:jc w:val="both"/>
        <w:rPr>
          <w:lang w:val="sr-Cyrl-CS"/>
        </w:rPr>
      </w:pPr>
      <w:r w:rsidRPr="0008443C">
        <w:rPr>
          <w:lang w:val="sr-Cyrl-CS"/>
        </w:rPr>
        <w:t>1)</w:t>
      </w:r>
      <w:r>
        <w:rPr>
          <w:lang w:val="sr-Cyrl-CS"/>
        </w:rPr>
        <w:t xml:space="preserve"> о</w:t>
      </w:r>
      <w:r w:rsidRPr="00773914">
        <w:rPr>
          <w:lang w:val="sr-Cyrl-CS"/>
        </w:rPr>
        <w:t>цену стања и идентификовањ</w:t>
      </w:r>
      <w:r>
        <w:rPr>
          <w:lang w:val="sr-Cyrl-CS"/>
        </w:rPr>
        <w:t>е</w:t>
      </w:r>
      <w:r w:rsidRPr="00773914">
        <w:rPr>
          <w:lang w:val="sr-Cyrl-CS"/>
        </w:rPr>
        <w:t xml:space="preserve"> битних проблема који </w:t>
      </w:r>
      <w:r>
        <w:rPr>
          <w:lang w:val="uz-Cyrl-UZ"/>
        </w:rPr>
        <w:t>онемогућавају  остваривање родне равноправности у свим њеним облицима као битног предуслова за спречавање појаве родно заснованог насиља и насиља према женама</w:t>
      </w:r>
      <w:r w:rsidR="000333B5">
        <w:rPr>
          <w:lang w:val="uz-Cyrl-UZ"/>
        </w:rPr>
        <w:t>,</w:t>
      </w:r>
      <w:r w:rsidR="00046E0B">
        <w:rPr>
          <w:lang w:val="uz-Cyrl-UZ"/>
        </w:rPr>
        <w:t xml:space="preserve"> и</w:t>
      </w:r>
    </w:p>
    <w:p w14:paraId="321B48BA" w14:textId="77777777" w:rsidR="00052F60" w:rsidRDefault="00052F60" w:rsidP="006F3970">
      <w:pPr>
        <w:pStyle w:val="Default"/>
        <w:ind w:firstLine="720"/>
        <w:contextualSpacing/>
        <w:jc w:val="both"/>
        <w:rPr>
          <w:lang w:val="sr-Cyrl-CS"/>
        </w:rPr>
      </w:pPr>
      <w:r w:rsidRPr="0008443C">
        <w:rPr>
          <w:lang w:val="sr-Cyrl-CS"/>
        </w:rPr>
        <w:t>2)</w:t>
      </w:r>
      <w:r w:rsidR="00C834B0">
        <w:rPr>
          <w:lang w:val="sr-Cyrl-CS"/>
        </w:rPr>
        <w:t xml:space="preserve"> </w:t>
      </w:r>
      <w:r>
        <w:rPr>
          <w:lang w:val="sr-Cyrl-CS"/>
        </w:rPr>
        <w:t xml:space="preserve">мере и активности </w:t>
      </w:r>
      <w:r w:rsidRPr="00773914">
        <w:rPr>
          <w:lang w:val="sr-Cyrl-CS"/>
        </w:rPr>
        <w:t xml:space="preserve">за унапређење и развој родне равноправности, које се нарочито односе на: </w:t>
      </w:r>
      <w:r w:rsidRPr="004C01E5">
        <w:rPr>
          <w:lang w:val="uz-Cyrl-UZ"/>
        </w:rPr>
        <w:t xml:space="preserve">подизање нивоа свести грађана о </w:t>
      </w:r>
      <w:r>
        <w:rPr>
          <w:lang w:val="uz-Cyrl-UZ"/>
        </w:rPr>
        <w:t xml:space="preserve">значају родне равноправности, о </w:t>
      </w:r>
      <w:r>
        <w:rPr>
          <w:lang w:val="uz-Cyrl-UZ"/>
        </w:rPr>
        <w:lastRenderedPageBreak/>
        <w:t xml:space="preserve">проблему родно заснованог насиља и насиља према </w:t>
      </w:r>
      <w:r w:rsidRPr="004C01E5">
        <w:rPr>
          <w:lang w:val="uz-Cyrl-UZ"/>
        </w:rPr>
        <w:t>женама и формирање ставова о неприхватљивости насиља;</w:t>
      </w:r>
      <w:r>
        <w:rPr>
          <w:lang w:val="uz-Cyrl-UZ"/>
        </w:rPr>
        <w:t xml:space="preserve"> унапређење нормативног и политичког оквира родне равноправности, са посебним освртом на жене </w:t>
      </w:r>
      <w:r>
        <w:t xml:space="preserve">припаднице осетљивих друштвених група </w:t>
      </w:r>
      <w:r w:rsidRPr="00460257">
        <w:rPr>
          <w:bCs/>
          <w:color w:val="auto"/>
        </w:rPr>
        <w:t>(самохране мајке, жене са инвалидитетом, младе и старије же</w:t>
      </w:r>
      <w:r>
        <w:rPr>
          <w:bCs/>
          <w:color w:val="auto"/>
        </w:rPr>
        <w:t>не, жене које припадају националним</w:t>
      </w:r>
      <w:r w:rsidRPr="00460257">
        <w:rPr>
          <w:bCs/>
          <w:color w:val="auto"/>
        </w:rPr>
        <w:t xml:space="preserve"> мањинама, жене у руралним подручјима</w:t>
      </w:r>
      <w:r>
        <w:rPr>
          <w:bCs/>
          <w:color w:val="auto"/>
        </w:rPr>
        <w:t xml:space="preserve"> и вишеструко дискр</w:t>
      </w:r>
      <w:r w:rsidRPr="00460257">
        <w:rPr>
          <w:bCs/>
          <w:color w:val="auto"/>
        </w:rPr>
        <w:t>иминисане жене);</w:t>
      </w:r>
      <w:r>
        <w:rPr>
          <w:lang w:val="uz-Cyrl-UZ"/>
        </w:rPr>
        <w:t xml:space="preserve"> мењање родних образаца који почивају на стереотипима и предрасудама патријархал</w:t>
      </w:r>
      <w:r w:rsidR="0081411C">
        <w:rPr>
          <w:lang w:val="uz-Cyrl-UZ"/>
        </w:rPr>
        <w:t>н</w:t>
      </w:r>
      <w:r>
        <w:rPr>
          <w:lang w:val="uz-Cyrl-UZ"/>
        </w:rPr>
        <w:t xml:space="preserve">ог друштва; ревизију кључних јавних политика са аспекта родне равноправности у свим областима друштвеног живота; </w:t>
      </w:r>
      <w:r w:rsidRPr="004C01E5">
        <w:rPr>
          <w:lang w:val="uz-Cyrl-UZ"/>
        </w:rPr>
        <w:t xml:space="preserve">развој програма за превенцију родно заснованог насиља и насиља </w:t>
      </w:r>
      <w:r>
        <w:rPr>
          <w:lang w:val="uz-Cyrl-UZ"/>
        </w:rPr>
        <w:t>према</w:t>
      </w:r>
      <w:r w:rsidRPr="004C01E5">
        <w:rPr>
          <w:lang w:val="uz-Cyrl-UZ"/>
        </w:rPr>
        <w:t xml:space="preserve"> женама; даље унапређив</w:t>
      </w:r>
      <w:r w:rsidR="0081411C">
        <w:rPr>
          <w:lang w:val="uz-Cyrl-UZ"/>
        </w:rPr>
        <w:t>а</w:t>
      </w:r>
      <w:r w:rsidRPr="004C01E5">
        <w:rPr>
          <w:lang w:val="uz-Cyrl-UZ"/>
        </w:rPr>
        <w:t>њ</w:t>
      </w:r>
      <w:r w:rsidR="0081411C">
        <w:rPr>
          <w:lang w:val="uz-Cyrl-UZ"/>
        </w:rPr>
        <w:t>е</w:t>
      </w:r>
      <w:r w:rsidRPr="004C01E5">
        <w:rPr>
          <w:lang w:val="uz-Cyrl-UZ"/>
        </w:rPr>
        <w:t xml:space="preserve"> нормативног </w:t>
      </w:r>
      <w:r>
        <w:rPr>
          <w:lang w:val="uz-Cyrl-UZ"/>
        </w:rPr>
        <w:t xml:space="preserve">и стратешког </w:t>
      </w:r>
      <w:r w:rsidRPr="004C01E5">
        <w:rPr>
          <w:lang w:val="uz-Cyrl-UZ"/>
        </w:rPr>
        <w:t xml:space="preserve">оквира у области  заштите од родно заснованог насиља и насиља </w:t>
      </w:r>
      <w:r>
        <w:rPr>
          <w:lang w:val="uz-Cyrl-UZ"/>
        </w:rPr>
        <w:t>према</w:t>
      </w:r>
      <w:r w:rsidR="00C834B0">
        <w:rPr>
          <w:lang w:val="uz-Cyrl-UZ"/>
        </w:rPr>
        <w:t xml:space="preserve"> </w:t>
      </w:r>
      <w:r w:rsidRPr="004C01E5">
        <w:rPr>
          <w:lang w:val="uz-Cyrl-UZ"/>
        </w:rPr>
        <w:t xml:space="preserve">женама у свим сферама друштвеног живота; јачање сарадње органа, установа, организација и других правних и физичких лица у чијем је </w:t>
      </w:r>
      <w:r>
        <w:rPr>
          <w:lang w:val="uz-Cyrl-UZ"/>
        </w:rPr>
        <w:t>делокругу заштита, као и сарадње</w:t>
      </w:r>
      <w:r w:rsidRPr="004C01E5">
        <w:rPr>
          <w:lang w:val="uz-Cyrl-UZ"/>
        </w:rPr>
        <w:t xml:space="preserve"> тих органа и лица са удружењима кој</w:t>
      </w:r>
      <w:r w:rsidR="0081411C">
        <w:rPr>
          <w:lang w:val="uz-Cyrl-UZ"/>
        </w:rPr>
        <w:t>а</w:t>
      </w:r>
      <w:r w:rsidRPr="004C01E5">
        <w:rPr>
          <w:lang w:val="uz-Cyrl-UZ"/>
        </w:rPr>
        <w:t xml:space="preserve"> се баве заштитом; обавезу и начин  стицања нових знања и вештина од стране свих који се баве заштитом; унапређење система за прикупљање и анализу података и извештавањ</w:t>
      </w:r>
      <w:r>
        <w:rPr>
          <w:lang w:val="uz-Cyrl-UZ"/>
        </w:rPr>
        <w:t>е</w:t>
      </w:r>
      <w:r w:rsidRPr="004C01E5">
        <w:rPr>
          <w:lang w:val="uz-Cyrl-UZ"/>
        </w:rPr>
        <w:t xml:space="preserve"> о случајевима</w:t>
      </w:r>
      <w:r w:rsidR="00C834B0">
        <w:rPr>
          <w:lang w:val="uz-Cyrl-UZ"/>
        </w:rPr>
        <w:t xml:space="preserve"> </w:t>
      </w:r>
      <w:r>
        <w:rPr>
          <w:lang w:val="sr-Cyrl-CS"/>
        </w:rPr>
        <w:t>родно заснованог насиља и насиља према женама; подстицање и подржавање истраживања и студија у области родне равноправности, посебно у вези са неплаћеним активностима у домаћинству, као и друге мере и активности.</w:t>
      </w:r>
    </w:p>
    <w:p w14:paraId="5BC1C5E9" w14:textId="77777777" w:rsidR="00052F60" w:rsidRPr="00C5739A" w:rsidRDefault="00052F60" w:rsidP="006F3970">
      <w:pPr>
        <w:pStyle w:val="Default"/>
        <w:contextualSpacing/>
        <w:jc w:val="both"/>
        <w:rPr>
          <w:color w:val="auto"/>
          <w:lang w:val="uz-Cyrl-UZ"/>
        </w:rPr>
      </w:pPr>
      <w:r>
        <w:rPr>
          <w:lang w:val="sr-Cyrl-CS"/>
        </w:rPr>
        <w:tab/>
      </w:r>
      <w:r w:rsidRPr="00C5739A">
        <w:rPr>
          <w:color w:val="auto"/>
          <w:lang w:val="sr-Cyrl-CS"/>
        </w:rPr>
        <w:t xml:space="preserve">Стратегија </w:t>
      </w:r>
      <w:r w:rsidR="00046E0B" w:rsidRPr="00C5739A">
        <w:rPr>
          <w:color w:val="auto"/>
          <w:lang w:val="sr-Cyrl-CS"/>
        </w:rPr>
        <w:t xml:space="preserve">се </w:t>
      </w:r>
      <w:r w:rsidRPr="00C5739A">
        <w:rPr>
          <w:color w:val="auto"/>
          <w:lang w:val="sr-Cyrl-CS"/>
        </w:rPr>
        <w:t xml:space="preserve">доноси за период од 10 </w:t>
      </w:r>
      <w:r w:rsidRPr="00C5739A">
        <w:rPr>
          <w:color w:val="auto"/>
          <w:lang w:val="uz-Cyrl-UZ"/>
        </w:rPr>
        <w:t xml:space="preserve"> година.</w:t>
      </w:r>
      <w:r w:rsidR="00046E0B" w:rsidRPr="00C5739A">
        <w:rPr>
          <w:color w:val="auto"/>
          <w:lang w:val="uz-Cyrl-UZ"/>
        </w:rPr>
        <w:t xml:space="preserve"> </w:t>
      </w:r>
    </w:p>
    <w:p w14:paraId="33D25A48" w14:textId="77777777" w:rsidR="00052F60" w:rsidRPr="00C5739A" w:rsidRDefault="00052F60" w:rsidP="006F3970">
      <w:pPr>
        <w:pStyle w:val="Default"/>
        <w:contextualSpacing/>
        <w:jc w:val="both"/>
        <w:rPr>
          <w:b/>
          <w:i/>
          <w:color w:val="auto"/>
          <w:lang w:val="uz-Cyrl-UZ"/>
        </w:rPr>
      </w:pPr>
      <w:r w:rsidRPr="00C5739A">
        <w:rPr>
          <w:color w:val="auto"/>
          <w:lang w:val="sr-Cyrl-CS"/>
        </w:rPr>
        <w:tab/>
      </w:r>
      <w:r w:rsidR="00046E0B" w:rsidRPr="00C5739A">
        <w:rPr>
          <w:color w:val="auto"/>
          <w:lang w:val="sr-Cyrl-CS"/>
        </w:rPr>
        <w:t xml:space="preserve">Стратегију </w:t>
      </w:r>
      <w:r w:rsidRPr="00C5739A">
        <w:rPr>
          <w:color w:val="auto"/>
          <w:lang w:val="sr-Cyrl-CS"/>
        </w:rPr>
        <w:t xml:space="preserve">доноси </w:t>
      </w:r>
      <w:r w:rsidR="00046E0B" w:rsidRPr="00C5739A">
        <w:rPr>
          <w:color w:val="auto"/>
          <w:lang w:val="sr-Cyrl-CS"/>
        </w:rPr>
        <w:t>Влада</w:t>
      </w:r>
      <w:r w:rsidRPr="00C5739A">
        <w:rPr>
          <w:color w:val="auto"/>
          <w:lang w:val="sr-Cyrl-CS"/>
        </w:rPr>
        <w:t>.</w:t>
      </w:r>
    </w:p>
    <w:p w14:paraId="27DE3F72" w14:textId="77777777" w:rsidR="00052F60" w:rsidRPr="00C5739A" w:rsidRDefault="00052F60" w:rsidP="00A65298">
      <w:pPr>
        <w:pStyle w:val="Default"/>
        <w:contextualSpacing/>
        <w:jc w:val="both"/>
        <w:rPr>
          <w:color w:val="auto"/>
          <w:lang w:val="sr-Cyrl-CS"/>
        </w:rPr>
      </w:pPr>
    </w:p>
    <w:p w14:paraId="1434B03D" w14:textId="77777777" w:rsidR="00052F60" w:rsidRPr="00A65298" w:rsidRDefault="00052F60" w:rsidP="00A65298">
      <w:pPr>
        <w:pStyle w:val="Default"/>
        <w:contextualSpacing/>
        <w:jc w:val="both"/>
        <w:rPr>
          <w:color w:val="0070C0"/>
          <w:lang w:val="sr-Cyrl-CS"/>
        </w:rPr>
      </w:pPr>
    </w:p>
    <w:p w14:paraId="4459D400" w14:textId="77777777" w:rsidR="00052F60" w:rsidRPr="00A80A76" w:rsidRDefault="00046E0B" w:rsidP="00046E0B">
      <w:pPr>
        <w:pStyle w:val="MediumGrid21"/>
        <w:numPr>
          <w:ilvl w:val="1"/>
          <w:numId w:val="4"/>
        </w:numPr>
        <w:jc w:val="center"/>
        <w:rPr>
          <w:i/>
          <w:lang w:val="uz-Cyrl-UZ"/>
        </w:rPr>
      </w:pPr>
      <w:r>
        <w:rPr>
          <w:b/>
          <w:i/>
          <w:lang w:val="uz-Cyrl-UZ"/>
        </w:rPr>
        <w:t xml:space="preserve"> </w:t>
      </w:r>
      <w:r w:rsidR="00052F60" w:rsidRPr="00A80A76">
        <w:rPr>
          <w:b/>
          <w:i/>
          <w:lang w:val="uz-Cyrl-UZ"/>
        </w:rPr>
        <w:t>Акциони план</w:t>
      </w:r>
      <w:r w:rsidR="00565499">
        <w:rPr>
          <w:b/>
          <w:i/>
        </w:rPr>
        <w:t xml:space="preserve"> </w:t>
      </w:r>
      <w:r w:rsidR="00052F60" w:rsidRPr="00A80A76">
        <w:rPr>
          <w:b/>
          <w:i/>
          <w:lang w:val="uz-Cyrl-UZ"/>
        </w:rPr>
        <w:t>за спровођење Стратегије</w:t>
      </w:r>
    </w:p>
    <w:p w14:paraId="4526D48C" w14:textId="77777777" w:rsidR="00052F60" w:rsidRDefault="00052F60" w:rsidP="006F3970">
      <w:pPr>
        <w:pStyle w:val="MediumGrid21"/>
        <w:jc w:val="center"/>
        <w:rPr>
          <w:i/>
          <w:lang w:val="uz-Cyrl-UZ"/>
        </w:rPr>
      </w:pPr>
    </w:p>
    <w:p w14:paraId="7DB4E2CF" w14:textId="77777777" w:rsidR="00052F60" w:rsidRDefault="00052F60" w:rsidP="006F3970">
      <w:pPr>
        <w:pStyle w:val="MediumGrid21"/>
        <w:jc w:val="center"/>
        <w:rPr>
          <w:lang w:val="uz-Cyrl-UZ"/>
        </w:rPr>
      </w:pPr>
      <w:r>
        <w:rPr>
          <w:lang w:val="uz-Cyrl-UZ"/>
        </w:rPr>
        <w:t>Члан 1</w:t>
      </w:r>
      <w:r>
        <w:t>2</w:t>
      </w:r>
      <w:r>
        <w:rPr>
          <w:lang w:val="uz-Cyrl-UZ"/>
        </w:rPr>
        <w:t>.</w:t>
      </w:r>
    </w:p>
    <w:p w14:paraId="1F6E2B3E" w14:textId="77777777" w:rsidR="00052F60" w:rsidRPr="009931BD" w:rsidRDefault="00052F60" w:rsidP="006F3970">
      <w:pPr>
        <w:pStyle w:val="MediumGrid21"/>
        <w:jc w:val="both"/>
        <w:rPr>
          <w:lang w:val="uz-Cyrl-UZ"/>
        </w:rPr>
      </w:pPr>
      <w:r>
        <w:rPr>
          <w:lang w:val="uz-Cyrl-UZ"/>
        </w:rPr>
        <w:tab/>
        <w:t xml:space="preserve">Стратегија се спроводи доношењем </w:t>
      </w:r>
      <w:r w:rsidR="0081411C">
        <w:rPr>
          <w:lang w:val="uz-Cyrl-UZ"/>
        </w:rPr>
        <w:t>А</w:t>
      </w:r>
      <w:r>
        <w:rPr>
          <w:lang w:val="uz-Cyrl-UZ"/>
        </w:rPr>
        <w:t>кционог плана за спровођење Стратегијe</w:t>
      </w:r>
      <w:r w:rsidR="00865219">
        <w:t xml:space="preserve"> </w:t>
      </w:r>
      <w:r>
        <w:rPr>
          <w:lang w:val="uz-Cyrl-UZ"/>
        </w:rPr>
        <w:t xml:space="preserve">(у даљем тексту: </w:t>
      </w:r>
      <w:r w:rsidR="0081411C">
        <w:rPr>
          <w:lang w:val="uz-Cyrl-UZ"/>
        </w:rPr>
        <w:t>А</w:t>
      </w:r>
      <w:r>
        <w:rPr>
          <w:lang w:val="uz-Cyrl-UZ"/>
        </w:rPr>
        <w:t xml:space="preserve">кциони план). </w:t>
      </w:r>
    </w:p>
    <w:p w14:paraId="607DAFBB" w14:textId="77777777" w:rsidR="00052F60" w:rsidRDefault="00052F60" w:rsidP="006F3970">
      <w:pPr>
        <w:pStyle w:val="MediumGrid21"/>
        <w:ind w:firstLine="708"/>
        <w:jc w:val="both"/>
        <w:rPr>
          <w:lang w:val="uz-Cyrl-UZ"/>
        </w:rPr>
      </w:pPr>
      <w:r>
        <w:rPr>
          <w:szCs w:val="24"/>
          <w:lang w:val="uz-Cyrl-UZ"/>
        </w:rPr>
        <w:t>Акциони план доноси се за период од две године.</w:t>
      </w:r>
    </w:p>
    <w:p w14:paraId="50CB7A57" w14:textId="77777777" w:rsidR="00052F60" w:rsidRPr="008F3B11" w:rsidRDefault="00052F60" w:rsidP="006F3970">
      <w:pPr>
        <w:pStyle w:val="MediumGrid21"/>
        <w:ind w:firstLine="708"/>
        <w:jc w:val="both"/>
      </w:pPr>
      <w:r w:rsidRPr="00D54D24">
        <w:t>Акциони</w:t>
      </w:r>
      <w:r>
        <w:t>м</w:t>
      </w:r>
      <w:r w:rsidRPr="00D54D24">
        <w:t xml:space="preserve"> план</w:t>
      </w:r>
      <w:r>
        <w:t>ом,</w:t>
      </w:r>
      <w:r w:rsidRPr="00D54D24">
        <w:t xml:space="preserve"> у складу са структуром посебних циљева и мера </w:t>
      </w:r>
      <w:r>
        <w:t xml:space="preserve">садржаних у </w:t>
      </w:r>
      <w:r w:rsidRPr="00D54D24">
        <w:t>Стратегиј</w:t>
      </w:r>
      <w:r>
        <w:t>и</w:t>
      </w:r>
      <w:r w:rsidRPr="00D54D24">
        <w:t xml:space="preserve">, </w:t>
      </w:r>
      <w:r>
        <w:t xml:space="preserve">одређују се </w:t>
      </w:r>
      <w:r w:rsidRPr="00D54D24">
        <w:t xml:space="preserve">области друштвеног живота које су дефинисане Стратегијом и </w:t>
      </w:r>
      <w:r>
        <w:t xml:space="preserve">утврђују </w:t>
      </w:r>
      <w:r w:rsidRPr="00D54D24">
        <w:t xml:space="preserve">посебне мере и активности у оквиру тих мера у областима у којима се одређују и спроводе </w:t>
      </w:r>
      <w:r>
        <w:t xml:space="preserve">у периоду за који се акциони план доноси. </w:t>
      </w:r>
    </w:p>
    <w:p w14:paraId="29213A8B" w14:textId="1F215D23" w:rsidR="00052F60" w:rsidRDefault="00052F60" w:rsidP="006F3970">
      <w:pPr>
        <w:pStyle w:val="MediumGrid21"/>
        <w:jc w:val="both"/>
        <w:rPr>
          <w:lang w:val="uz-Cyrl-UZ"/>
        </w:rPr>
      </w:pPr>
      <w:r w:rsidRPr="00750421">
        <w:rPr>
          <w:lang w:val="uz-Cyrl-UZ"/>
        </w:rPr>
        <w:tab/>
      </w:r>
      <w:r>
        <w:rPr>
          <w:lang w:val="uz-Cyrl-UZ"/>
        </w:rPr>
        <w:t>Акциони план садржи: (1) уводни део у коме се  наводе  подаци о томе са којим циљем се доноси Акциони план, са којим органима и организацијама је остварена сарадња у изради Акционог плана, методолошки приступ у изради Акционог плана, повезаност Акционог плана са другим стратешким документима, податак о евентуалним прилозима које Акциони план садржи, као и друга питања од значаја за израду Акционог плана; (2) области у којима се</w:t>
      </w:r>
      <w:r w:rsidR="0081411C">
        <w:rPr>
          <w:lang w:val="uz-Cyrl-UZ"/>
        </w:rPr>
        <w:t xml:space="preserve"> </w:t>
      </w:r>
      <w:r w:rsidR="00675AE8">
        <w:rPr>
          <w:lang w:val="uz-Cyrl-UZ"/>
        </w:rPr>
        <w:t xml:space="preserve">одређују </w:t>
      </w:r>
      <w:r>
        <w:rPr>
          <w:lang w:val="uz-Cyrl-UZ"/>
        </w:rPr>
        <w:t>посебне мере</w:t>
      </w:r>
      <w:r w:rsidR="00675AE8">
        <w:rPr>
          <w:lang w:val="uz-Cyrl-UZ"/>
        </w:rPr>
        <w:t xml:space="preserve"> </w:t>
      </w:r>
      <w:r>
        <w:rPr>
          <w:lang w:val="uz-Cyrl-UZ"/>
        </w:rPr>
        <w:t>за</w:t>
      </w:r>
      <w:r w:rsidR="00227D8C" w:rsidRPr="00227D8C">
        <w:t xml:space="preserve"> </w:t>
      </w:r>
      <w:r w:rsidR="00F95C03">
        <w:rPr>
          <w:lang w:val="sr-Cyrl-RS"/>
        </w:rPr>
        <w:t>остваривање и унапређивање</w:t>
      </w:r>
      <w:r w:rsidR="00227D8C" w:rsidRPr="00227D8C">
        <w:rPr>
          <w:lang w:val="uz-Cyrl-UZ"/>
        </w:rPr>
        <w:t xml:space="preserve"> родне равноправности</w:t>
      </w:r>
      <w:r w:rsidR="00C5739A" w:rsidRPr="00C5739A">
        <w:rPr>
          <w:lang w:val="uz-Cyrl-UZ"/>
        </w:rPr>
        <w:t xml:space="preserve"> </w:t>
      </w:r>
      <w:r>
        <w:rPr>
          <w:lang w:val="uz-Cyrl-UZ"/>
        </w:rPr>
        <w:t>и посебан циљ из Стратегије који је потребно остварити; (3) за сваку област назив посебне мере и резултат који се жели постићи том мером; (4) активности које се предузимају у оквиру сваке посебне мере; (5) рок за реализацију тих активности; (6) индикаторе са почетном и циљном вредношћу за праћење успешности спровођења активности у оквир</w:t>
      </w:r>
      <w:r w:rsidR="00C834B0">
        <w:rPr>
          <w:lang w:val="uz-Cyrl-UZ"/>
        </w:rPr>
        <w:t>у</w:t>
      </w:r>
      <w:r>
        <w:rPr>
          <w:lang w:val="uz-Cyrl-UZ"/>
        </w:rPr>
        <w:t xml:space="preserve"> сваке мере; (7) процењена финансијска средства за спровођење активности у оквиру сваке мере, посебно буџетска, посебно средства из донација или из других извора у складу са законом; (8) назив институције одговорне за реализацију активности у оквиру посебне мере</w:t>
      </w:r>
      <w:r w:rsidR="0081411C">
        <w:rPr>
          <w:lang w:val="uz-Cyrl-UZ"/>
        </w:rPr>
        <w:t xml:space="preserve"> и</w:t>
      </w:r>
      <w:r>
        <w:rPr>
          <w:lang w:val="uz-Cyrl-UZ"/>
        </w:rPr>
        <w:t xml:space="preserve"> (9) назив</w:t>
      </w:r>
      <w:r w:rsidR="0081411C">
        <w:rPr>
          <w:lang w:val="uz-Cyrl-UZ"/>
        </w:rPr>
        <w:t>е</w:t>
      </w:r>
      <w:r>
        <w:rPr>
          <w:lang w:val="uz-Cyrl-UZ"/>
        </w:rPr>
        <w:t xml:space="preserve"> других учесника у реализацији  (партнери у реализацији).</w:t>
      </w:r>
    </w:p>
    <w:p w14:paraId="7ACF9F4A" w14:textId="77777777" w:rsidR="00052F60" w:rsidRPr="008E7D80" w:rsidRDefault="00052F60" w:rsidP="00F84B39">
      <w:pPr>
        <w:pStyle w:val="Default"/>
        <w:ind w:firstLine="708"/>
        <w:contextualSpacing/>
        <w:jc w:val="both"/>
        <w:rPr>
          <w:lang w:val="uz-Cyrl-UZ"/>
        </w:rPr>
      </w:pPr>
      <w:r>
        <w:rPr>
          <w:lang w:val="uz-Cyrl-UZ"/>
        </w:rPr>
        <w:t>Акционим планом</w:t>
      </w:r>
      <w:r w:rsidR="0081411C">
        <w:rPr>
          <w:lang w:val="uz-Cyrl-UZ"/>
        </w:rPr>
        <w:t xml:space="preserve"> </w:t>
      </w:r>
      <w:r>
        <w:rPr>
          <w:lang w:val="uz-Cyrl-UZ"/>
        </w:rPr>
        <w:t xml:space="preserve">одређује се и начин сарадње са </w:t>
      </w:r>
      <w:r w:rsidRPr="00916F38">
        <w:rPr>
          <w:color w:val="auto"/>
          <w:lang w:val="sr-Cyrl-CS"/>
        </w:rPr>
        <w:t>удружењима</w:t>
      </w:r>
      <w:r>
        <w:rPr>
          <w:lang w:val="sr-Cyrl-CS"/>
        </w:rPr>
        <w:t>;</w:t>
      </w:r>
      <w:r w:rsidR="0081411C">
        <w:rPr>
          <w:lang w:val="sr-Cyrl-CS"/>
        </w:rPr>
        <w:t xml:space="preserve"> </w:t>
      </w:r>
      <w:r>
        <w:rPr>
          <w:lang w:val="uz-Cyrl-UZ"/>
        </w:rPr>
        <w:t xml:space="preserve">одређује се план извештавања </w:t>
      </w:r>
      <w:r>
        <w:t>удружења</w:t>
      </w:r>
      <w:r w:rsidR="00565499">
        <w:rPr>
          <w:lang w:val="sr-Cyrl-CS"/>
        </w:rPr>
        <w:t xml:space="preserve"> </w:t>
      </w:r>
      <w:r>
        <w:rPr>
          <w:lang w:val="uz-Cyrl-UZ"/>
        </w:rPr>
        <w:t>која су укључена у спровођење мера из акционог плана</w:t>
      </w:r>
      <w:r w:rsidR="0081411C">
        <w:rPr>
          <w:lang w:val="uz-Cyrl-UZ"/>
        </w:rPr>
        <w:t>,</w:t>
      </w:r>
      <w:r>
        <w:rPr>
          <w:lang w:val="uz-Cyrl-UZ"/>
        </w:rPr>
        <w:t xml:space="preserve"> као и подаци које та удружења уносе у извештаје, а који се, пре свега, </w:t>
      </w:r>
      <w:r w:rsidR="0081411C">
        <w:rPr>
          <w:lang w:val="uz-Cyrl-UZ"/>
        </w:rPr>
        <w:t xml:space="preserve">односе </w:t>
      </w:r>
      <w:r>
        <w:rPr>
          <w:lang w:val="uz-Cyrl-UZ"/>
        </w:rPr>
        <w:t xml:space="preserve">на  податке о </w:t>
      </w:r>
      <w:r>
        <w:rPr>
          <w:lang w:val="uz-Cyrl-UZ"/>
        </w:rPr>
        <w:lastRenderedPageBreak/>
        <w:t>планираним и реализованим пројектима који укључују и податке о висини утрошених финансијских средстава за поједине пројекте.</w:t>
      </w:r>
    </w:p>
    <w:p w14:paraId="0A1ECDF3" w14:textId="77777777" w:rsidR="00565499" w:rsidRPr="00A50154" w:rsidRDefault="00052F60" w:rsidP="004D648A">
      <w:pPr>
        <w:pStyle w:val="MediumGrid21"/>
        <w:jc w:val="both"/>
        <w:rPr>
          <w:lang w:val="uz-Cyrl-UZ"/>
        </w:rPr>
      </w:pPr>
      <w:r>
        <w:rPr>
          <w:lang w:val="uz-Cyrl-UZ"/>
        </w:rPr>
        <w:tab/>
      </w:r>
      <w:r w:rsidR="0081411C">
        <w:rPr>
          <w:lang w:val="uz-Cyrl-UZ"/>
        </w:rPr>
        <w:t>А</w:t>
      </w:r>
      <w:r>
        <w:rPr>
          <w:lang w:val="uz-Cyrl-UZ"/>
        </w:rPr>
        <w:t>кциони план</w:t>
      </w:r>
      <w:r w:rsidR="0081411C" w:rsidRPr="0081411C">
        <w:rPr>
          <w:lang w:val="uz-Cyrl-UZ"/>
        </w:rPr>
        <w:t xml:space="preserve"> </w:t>
      </w:r>
      <w:r w:rsidR="0081411C" w:rsidRPr="00C17E8A">
        <w:rPr>
          <w:lang w:val="uz-Cyrl-UZ"/>
        </w:rPr>
        <w:t>доноси Влада</w:t>
      </w:r>
      <w:r>
        <w:rPr>
          <w:lang w:val="uz-Cyrl-UZ"/>
        </w:rPr>
        <w:t>.</w:t>
      </w:r>
      <w:r w:rsidR="0081411C">
        <w:rPr>
          <w:lang w:val="uz-Cyrl-UZ"/>
        </w:rPr>
        <w:t xml:space="preserve"> </w:t>
      </w:r>
    </w:p>
    <w:p w14:paraId="5ACFA4B0" w14:textId="77777777" w:rsidR="00052F60" w:rsidRDefault="00052F60" w:rsidP="004D648A">
      <w:pPr>
        <w:pStyle w:val="MediumGrid21"/>
        <w:jc w:val="both"/>
        <w:rPr>
          <w:b/>
          <w:i/>
          <w:lang w:val="uz-Cyrl-UZ"/>
        </w:rPr>
      </w:pPr>
    </w:p>
    <w:p w14:paraId="6AEDE3BA" w14:textId="77777777" w:rsidR="00052F60" w:rsidRPr="00A80A76" w:rsidRDefault="0081411C" w:rsidP="0081411C">
      <w:pPr>
        <w:pStyle w:val="MediumGrid21"/>
        <w:numPr>
          <w:ilvl w:val="1"/>
          <w:numId w:val="4"/>
        </w:numPr>
        <w:jc w:val="center"/>
        <w:outlineLvl w:val="0"/>
        <w:rPr>
          <w:b/>
          <w:i/>
          <w:lang w:val="uz-Cyrl-UZ"/>
        </w:rPr>
      </w:pPr>
      <w:r>
        <w:rPr>
          <w:b/>
          <w:i/>
          <w:lang w:val="uz-Cyrl-UZ"/>
        </w:rPr>
        <w:t xml:space="preserve"> </w:t>
      </w:r>
      <w:r w:rsidR="00052F60" w:rsidRPr="00A80A76">
        <w:rPr>
          <w:b/>
          <w:i/>
          <w:lang w:val="uz-Cyrl-UZ"/>
        </w:rPr>
        <w:t xml:space="preserve">План </w:t>
      </w:r>
      <w:r w:rsidR="00052F60">
        <w:rPr>
          <w:b/>
          <w:i/>
          <w:lang w:val="uz-Cyrl-UZ"/>
        </w:rPr>
        <w:t>и програм органа јавне власти и послодавца</w:t>
      </w:r>
    </w:p>
    <w:p w14:paraId="43465713" w14:textId="77777777" w:rsidR="00052F60" w:rsidRPr="00A80A76" w:rsidRDefault="00052F60" w:rsidP="0085727C">
      <w:pPr>
        <w:pStyle w:val="MediumGrid21"/>
        <w:ind w:left="720"/>
        <w:rPr>
          <w:b/>
          <w:i/>
          <w:lang w:val="uz-Cyrl-UZ"/>
        </w:rPr>
      </w:pPr>
    </w:p>
    <w:p w14:paraId="7C873B28" w14:textId="77777777" w:rsidR="00052F60" w:rsidRDefault="00052F60" w:rsidP="0085727C">
      <w:pPr>
        <w:pStyle w:val="MediumGrid21"/>
        <w:jc w:val="center"/>
        <w:outlineLvl w:val="0"/>
        <w:rPr>
          <w:szCs w:val="24"/>
          <w:lang w:val="uz-Cyrl-UZ"/>
        </w:rPr>
      </w:pPr>
      <w:r w:rsidRPr="00FB680D">
        <w:rPr>
          <w:szCs w:val="24"/>
          <w:lang w:val="uz-Cyrl-UZ"/>
        </w:rPr>
        <w:t>Члан 1</w:t>
      </w:r>
      <w:r>
        <w:rPr>
          <w:szCs w:val="24"/>
        </w:rPr>
        <w:t>3</w:t>
      </w:r>
      <w:r>
        <w:rPr>
          <w:szCs w:val="24"/>
          <w:lang w:val="uz-Cyrl-UZ"/>
        </w:rPr>
        <w:t>.</w:t>
      </w:r>
    </w:p>
    <w:p w14:paraId="6AF563C4" w14:textId="77777777" w:rsidR="00052F60" w:rsidRPr="003E1D45" w:rsidRDefault="00052F60" w:rsidP="00893715">
      <w:pPr>
        <w:pStyle w:val="MediumGrid21"/>
        <w:jc w:val="both"/>
        <w:rPr>
          <w:szCs w:val="24"/>
          <w:lang w:val="uz-Cyrl-UZ"/>
        </w:rPr>
      </w:pPr>
      <w:r>
        <w:rPr>
          <w:szCs w:val="24"/>
          <w:lang w:val="uz-Cyrl-UZ"/>
        </w:rPr>
        <w:tab/>
      </w:r>
      <w:r w:rsidRPr="003E1D45">
        <w:rPr>
          <w:szCs w:val="24"/>
          <w:lang w:val="uz-Cyrl-UZ"/>
        </w:rPr>
        <w:t>Органи јавне власти и послодавци који имају више од 50 запослених и радно ангажованих лица, дужни су да одређују и спроводе посебне мере, у зависности од циљева које је потребно остварити њиховим одређивањем</w:t>
      </w:r>
      <w:r w:rsidR="0081411C">
        <w:rPr>
          <w:szCs w:val="24"/>
          <w:lang w:val="uz-Cyrl-UZ"/>
        </w:rPr>
        <w:t xml:space="preserve"> </w:t>
      </w:r>
      <w:r w:rsidRPr="003E1D45">
        <w:rPr>
          <w:szCs w:val="24"/>
          <w:lang w:val="uz-Cyrl-UZ"/>
        </w:rPr>
        <w:t xml:space="preserve">и спровођењем. </w:t>
      </w:r>
    </w:p>
    <w:p w14:paraId="63014851" w14:textId="77777777" w:rsidR="00052F60" w:rsidRPr="00F9734A" w:rsidRDefault="00052F60" w:rsidP="0085727C">
      <w:pPr>
        <w:pStyle w:val="MediumGrid21"/>
        <w:jc w:val="both"/>
        <w:rPr>
          <w:szCs w:val="24"/>
          <w:lang w:val="uz-Cyrl-UZ"/>
        </w:rPr>
      </w:pPr>
      <w:r w:rsidRPr="003E1D45">
        <w:rPr>
          <w:szCs w:val="24"/>
          <w:lang w:val="uz-Cyrl-UZ"/>
        </w:rPr>
        <w:tab/>
      </w:r>
      <w:r w:rsidRPr="00F9734A">
        <w:rPr>
          <w:szCs w:val="24"/>
          <w:lang w:val="uz-Cyrl-UZ"/>
        </w:rPr>
        <w:t xml:space="preserve">Посебне мере из става 1. овог члана одређују се </w:t>
      </w:r>
      <w:r w:rsidR="001B0408" w:rsidRPr="001B0408">
        <w:rPr>
          <w:szCs w:val="24"/>
          <w:lang w:val="uz-Cyrl-UZ"/>
        </w:rPr>
        <w:t>и спроводе у оквиру годишњих планова и програма рада, односно пословања</w:t>
      </w:r>
      <w:r w:rsidR="00D43CB5">
        <w:rPr>
          <w:szCs w:val="24"/>
          <w:lang w:val="uz-Cyrl-UZ"/>
        </w:rPr>
        <w:t xml:space="preserve"> </w:t>
      </w:r>
      <w:r w:rsidRPr="00F9734A">
        <w:rPr>
          <w:szCs w:val="24"/>
          <w:lang w:val="uz-Cyrl-UZ"/>
        </w:rPr>
        <w:t>које, у складу са посебним законом, припремају и доносе органи јавне власти и послодавци и који, поред елемената прописаних законом на основу кога се доносе, обавезно садрже и део који се односи на остваривање родне равноправности (у даљем тексту: план или програм).</w:t>
      </w:r>
    </w:p>
    <w:p w14:paraId="43403DD7" w14:textId="77777777" w:rsidR="00052F60" w:rsidRPr="00DA5B5E" w:rsidRDefault="00052F60" w:rsidP="0085727C">
      <w:pPr>
        <w:pStyle w:val="MediumGrid21"/>
        <w:jc w:val="both"/>
        <w:rPr>
          <w:szCs w:val="24"/>
          <w:lang w:val="uz-Cyrl-UZ"/>
        </w:rPr>
      </w:pPr>
      <w:r w:rsidRPr="00F9734A">
        <w:rPr>
          <w:szCs w:val="24"/>
          <w:lang w:val="uz-Cyrl-UZ"/>
        </w:rPr>
        <w:tab/>
        <w:t>Део плана</w:t>
      </w:r>
      <w:r w:rsidR="00C834B0" w:rsidRPr="00F9734A">
        <w:rPr>
          <w:szCs w:val="24"/>
          <w:lang w:val="uz-Cyrl-UZ"/>
        </w:rPr>
        <w:t xml:space="preserve"> </w:t>
      </w:r>
      <w:r w:rsidRPr="00F9734A">
        <w:rPr>
          <w:szCs w:val="24"/>
          <w:lang w:val="uz-Cyrl-UZ"/>
        </w:rPr>
        <w:t>или програма</w:t>
      </w:r>
      <w:r w:rsidR="00F32E15" w:rsidRPr="00F9734A">
        <w:rPr>
          <w:szCs w:val="24"/>
          <w:lang w:val="uz-Cyrl-UZ"/>
        </w:rPr>
        <w:t xml:space="preserve"> </w:t>
      </w:r>
      <w:r w:rsidRPr="00F9734A">
        <w:rPr>
          <w:szCs w:val="24"/>
          <w:lang w:val="uz-Cyrl-UZ"/>
        </w:rPr>
        <w:t xml:space="preserve">који се односи на остваривање родне равноправности нарочито  садржи: </w:t>
      </w:r>
      <w:r w:rsidR="00F9734A">
        <w:rPr>
          <w:szCs w:val="24"/>
        </w:rPr>
        <w:t>кратку оцену стања</w:t>
      </w:r>
      <w:r w:rsidRPr="00F9734A">
        <w:rPr>
          <w:szCs w:val="24"/>
          <w:lang w:val="uz-Cyrl-UZ"/>
        </w:rPr>
        <w:t xml:space="preserve"> у вези са положајем жена и мушкараца у органу јавне власти, односно код послодавца, посебне мере за остваривање родне равноправности, разлоге за одређивање посебних мера и циљеве који се њима постижу, почетак примене, начин спровођења</w:t>
      </w:r>
      <w:r w:rsidR="00310B6C">
        <w:rPr>
          <w:szCs w:val="24"/>
          <w:lang w:val="uz-Cyrl-UZ"/>
        </w:rPr>
        <w:t xml:space="preserve"> и</w:t>
      </w:r>
      <w:r w:rsidRPr="00F9734A">
        <w:rPr>
          <w:szCs w:val="24"/>
          <w:lang w:val="uz-Cyrl-UZ"/>
        </w:rPr>
        <w:t xml:space="preserve"> контрол</w:t>
      </w:r>
      <w:r w:rsidR="00310B6C">
        <w:rPr>
          <w:szCs w:val="24"/>
          <w:lang w:val="uz-Cyrl-UZ"/>
        </w:rPr>
        <w:t>е</w:t>
      </w:r>
      <w:r w:rsidRPr="00F9734A">
        <w:rPr>
          <w:szCs w:val="24"/>
          <w:lang w:val="uz-Cyrl-UZ"/>
        </w:rPr>
        <w:t xml:space="preserve"> и престанак спровођења посебних мера.</w:t>
      </w:r>
    </w:p>
    <w:p w14:paraId="129148F6" w14:textId="77777777" w:rsidR="00052F60" w:rsidRDefault="00052F60" w:rsidP="0085727C">
      <w:pPr>
        <w:pStyle w:val="MediumGrid21"/>
        <w:jc w:val="both"/>
        <w:rPr>
          <w:szCs w:val="24"/>
          <w:lang w:val="uz-Cyrl-UZ"/>
        </w:rPr>
      </w:pPr>
      <w:r w:rsidRPr="00DA5B5E">
        <w:rPr>
          <w:szCs w:val="24"/>
          <w:lang w:val="uz-Cyrl-UZ"/>
        </w:rPr>
        <w:tab/>
        <w:t xml:space="preserve">План рада </w:t>
      </w:r>
      <w:r>
        <w:rPr>
          <w:szCs w:val="24"/>
          <w:lang w:val="uz-Cyrl-UZ"/>
        </w:rPr>
        <w:t xml:space="preserve">органа државне управе </w:t>
      </w:r>
      <w:r w:rsidRPr="00DA5B5E">
        <w:rPr>
          <w:szCs w:val="24"/>
          <w:lang w:val="uz-Cyrl-UZ"/>
        </w:rPr>
        <w:t xml:space="preserve">и служби Владе годишњи </w:t>
      </w:r>
      <w:r w:rsidR="00D43CB5" w:rsidRPr="00DA5B5E">
        <w:rPr>
          <w:szCs w:val="24"/>
          <w:lang w:val="uz-Cyrl-UZ"/>
        </w:rPr>
        <w:t xml:space="preserve">је </w:t>
      </w:r>
      <w:r w:rsidRPr="00DA5B5E">
        <w:rPr>
          <w:szCs w:val="24"/>
          <w:lang w:val="uz-Cyrl-UZ"/>
        </w:rPr>
        <w:t xml:space="preserve">план рада Владе који садржи и прецизне планове рада </w:t>
      </w:r>
      <w:r>
        <w:rPr>
          <w:szCs w:val="24"/>
          <w:lang w:val="uz-Cyrl-UZ"/>
        </w:rPr>
        <w:t>органа државне управе</w:t>
      </w:r>
      <w:r w:rsidRPr="00DA5B5E">
        <w:rPr>
          <w:szCs w:val="24"/>
          <w:lang w:val="uz-Cyrl-UZ"/>
        </w:rPr>
        <w:t xml:space="preserve"> и служби Владе.</w:t>
      </w:r>
      <w:r w:rsidR="00D43CB5">
        <w:rPr>
          <w:szCs w:val="24"/>
          <w:lang w:val="uz-Cyrl-UZ"/>
        </w:rPr>
        <w:t xml:space="preserve"> </w:t>
      </w:r>
    </w:p>
    <w:p w14:paraId="6AA8AF66" w14:textId="77777777" w:rsidR="00052F60" w:rsidRPr="00DA5B5E" w:rsidRDefault="00052F60" w:rsidP="0085727C">
      <w:pPr>
        <w:pStyle w:val="MediumGrid21"/>
        <w:jc w:val="both"/>
        <w:rPr>
          <w:szCs w:val="24"/>
          <w:lang w:val="uz-Cyrl-UZ"/>
        </w:rPr>
      </w:pPr>
      <w:r>
        <w:rPr>
          <w:szCs w:val="24"/>
          <w:lang w:val="uz-Cyrl-UZ"/>
        </w:rPr>
        <w:tab/>
      </w:r>
      <w:r w:rsidRPr="00A03C3D">
        <w:rPr>
          <w:szCs w:val="24"/>
          <w:lang w:val="uz-Cyrl-UZ"/>
        </w:rPr>
        <w:t xml:space="preserve">Став 4. </w:t>
      </w:r>
      <w:r w:rsidRPr="00A03C3D">
        <w:rPr>
          <w:szCs w:val="24"/>
        </w:rPr>
        <w:t>сх</w:t>
      </w:r>
      <w:r w:rsidRPr="00A03C3D">
        <w:rPr>
          <w:szCs w:val="24"/>
          <w:lang w:val="uz-Cyrl-UZ"/>
        </w:rPr>
        <w:t xml:space="preserve">одно се примењује на планове рада органа </w:t>
      </w:r>
      <w:r w:rsidR="00565499">
        <w:rPr>
          <w:szCs w:val="24"/>
          <w:lang w:val="uz-Cyrl-UZ"/>
        </w:rPr>
        <w:t>и организација јединице локалне самоуправе и аутономне покрајине.</w:t>
      </w:r>
    </w:p>
    <w:p w14:paraId="645DD86F" w14:textId="77777777" w:rsidR="00052F60" w:rsidRPr="00DA5B5E" w:rsidRDefault="00052F60" w:rsidP="00913DE2">
      <w:pPr>
        <w:pStyle w:val="Default"/>
        <w:contextualSpacing/>
        <w:jc w:val="both"/>
        <w:rPr>
          <w:color w:val="auto"/>
          <w:lang w:val="uz-Cyrl-UZ"/>
        </w:rPr>
      </w:pPr>
      <w:r w:rsidRPr="00DA5B5E">
        <w:rPr>
          <w:color w:val="auto"/>
          <w:lang w:val="uz-Cyrl-UZ"/>
        </w:rPr>
        <w:tab/>
      </w:r>
      <w:r w:rsidRPr="00DA5B5E">
        <w:rPr>
          <w:color w:val="auto"/>
        </w:rPr>
        <w:t xml:space="preserve">Органи јавне власти и послодавци чији планови или програми нису јавно доступни дужни су да о доношењу плана или програма обавесте </w:t>
      </w:r>
      <w:r w:rsidRPr="00DA5B5E">
        <w:rPr>
          <w:color w:val="auto"/>
          <w:lang w:val="uz-Cyrl-UZ"/>
        </w:rPr>
        <w:t>министарство</w:t>
      </w:r>
      <w:r w:rsidR="00C834B0">
        <w:rPr>
          <w:color w:val="auto"/>
          <w:lang w:val="uz-Cyrl-UZ"/>
        </w:rPr>
        <w:t xml:space="preserve"> </w:t>
      </w:r>
      <w:r>
        <w:rPr>
          <w:color w:val="auto"/>
          <w:lang w:val="uz-Cyrl-UZ"/>
        </w:rPr>
        <w:t>надлежно за родну равноправност</w:t>
      </w:r>
      <w:r w:rsidR="00851B12">
        <w:rPr>
          <w:color w:val="auto"/>
        </w:rPr>
        <w:t xml:space="preserve"> </w:t>
      </w:r>
      <w:r w:rsidRPr="00DA5B5E">
        <w:rPr>
          <w:color w:val="auto"/>
          <w:lang w:val="uz-Cyrl-UZ"/>
        </w:rPr>
        <w:t>(у даљем тексту: Министарство), и да уз обавештење доставе извод из плана односно програма</w:t>
      </w:r>
      <w:r w:rsidR="00851B12">
        <w:rPr>
          <w:color w:val="auto"/>
        </w:rPr>
        <w:t xml:space="preserve"> </w:t>
      </w:r>
      <w:r w:rsidRPr="00DA5B5E">
        <w:rPr>
          <w:color w:val="auto"/>
          <w:lang w:val="uz-Cyrl-UZ"/>
        </w:rPr>
        <w:t>- део који се односи на остваривање родне равноправности, најкасније у року од 15 дана од дана њиховог доношења, ради информисања и праћења стања у тој области.</w:t>
      </w:r>
    </w:p>
    <w:p w14:paraId="7F45083E" w14:textId="77777777" w:rsidR="00052F60" w:rsidRDefault="00052F60" w:rsidP="006D516B">
      <w:pPr>
        <w:pStyle w:val="MediumGrid21"/>
        <w:jc w:val="both"/>
        <w:rPr>
          <w:szCs w:val="24"/>
          <w:lang w:val="uz-Cyrl-UZ"/>
        </w:rPr>
      </w:pPr>
      <w:r w:rsidRPr="00DA5B5E">
        <w:rPr>
          <w:szCs w:val="24"/>
          <w:lang w:val="uz-Cyrl-UZ"/>
        </w:rPr>
        <w:tab/>
        <w:t>Органи јавне власти и послодавци чији су планови</w:t>
      </w:r>
      <w:r w:rsidR="00E43D78" w:rsidRPr="00E43D78">
        <w:t xml:space="preserve"> </w:t>
      </w:r>
      <w:r w:rsidR="00E43D78" w:rsidRPr="00E43D78">
        <w:rPr>
          <w:szCs w:val="24"/>
          <w:lang w:val="uz-Cyrl-UZ"/>
        </w:rPr>
        <w:t>или програми</w:t>
      </w:r>
      <w:r w:rsidRPr="00DA5B5E">
        <w:rPr>
          <w:szCs w:val="24"/>
          <w:lang w:val="uz-Cyrl-UZ"/>
        </w:rPr>
        <w:t xml:space="preserve"> јавно доступни дужни су да</w:t>
      </w:r>
      <w:r w:rsidR="0046217D">
        <w:rPr>
          <w:szCs w:val="24"/>
          <w:lang w:val="uz-Cyrl-UZ"/>
        </w:rPr>
        <w:t xml:space="preserve"> </w:t>
      </w:r>
      <w:r w:rsidRPr="00DA5B5E">
        <w:rPr>
          <w:szCs w:val="24"/>
          <w:lang w:val="uz-Cyrl-UZ"/>
        </w:rPr>
        <w:t xml:space="preserve">Министарству </w:t>
      </w:r>
      <w:r w:rsidR="0046217D" w:rsidRPr="00DA5B5E">
        <w:rPr>
          <w:szCs w:val="24"/>
          <w:lang w:val="uz-Cyrl-UZ"/>
        </w:rPr>
        <w:t xml:space="preserve">доставе </w:t>
      </w:r>
      <w:r w:rsidRPr="00DA5B5E">
        <w:rPr>
          <w:szCs w:val="24"/>
          <w:lang w:val="uz-Cyrl-UZ"/>
        </w:rPr>
        <w:t xml:space="preserve">обавештење о интернет страници на којој </w:t>
      </w:r>
      <w:r>
        <w:rPr>
          <w:szCs w:val="24"/>
          <w:lang w:val="uz-Cyrl-UZ"/>
        </w:rPr>
        <w:t>је објављен план или програм, односно о гласилу у коме је план или програм објављен, у року од 15 дана од дана доношења.</w:t>
      </w:r>
      <w:r w:rsidR="0046217D">
        <w:rPr>
          <w:szCs w:val="24"/>
          <w:lang w:val="uz-Cyrl-UZ"/>
        </w:rPr>
        <w:t xml:space="preserve"> </w:t>
      </w:r>
    </w:p>
    <w:p w14:paraId="165A1E46" w14:textId="77777777" w:rsidR="00052F60" w:rsidRPr="00583621" w:rsidRDefault="00052F60" w:rsidP="006D516B">
      <w:pPr>
        <w:pStyle w:val="MediumGrid21"/>
        <w:jc w:val="both"/>
      </w:pPr>
    </w:p>
    <w:p w14:paraId="1A481EB3" w14:textId="77777777" w:rsidR="00052F60" w:rsidRPr="004E6707" w:rsidRDefault="00052F60" w:rsidP="00AC68B3">
      <w:pPr>
        <w:pStyle w:val="Default"/>
        <w:numPr>
          <w:ilvl w:val="0"/>
          <w:numId w:val="4"/>
        </w:numPr>
        <w:contextualSpacing/>
        <w:jc w:val="center"/>
        <w:outlineLvl w:val="0"/>
        <w:rPr>
          <w:lang w:val="uz-Cyrl-UZ"/>
        </w:rPr>
      </w:pPr>
      <w:r>
        <w:rPr>
          <w:bCs/>
        </w:rPr>
        <w:t>Извештавање</w:t>
      </w:r>
    </w:p>
    <w:p w14:paraId="5BCE8680" w14:textId="77777777" w:rsidR="00052F60" w:rsidRDefault="00052F60" w:rsidP="00506C83">
      <w:pPr>
        <w:pStyle w:val="MediumGrid21"/>
        <w:ind w:left="705"/>
        <w:rPr>
          <w:lang w:val="uz-Cyrl-UZ"/>
        </w:rPr>
      </w:pPr>
    </w:p>
    <w:p w14:paraId="1D0AD5A9" w14:textId="77777777" w:rsidR="00052F60" w:rsidRPr="00C06DAD" w:rsidRDefault="0046217D" w:rsidP="0046217D">
      <w:pPr>
        <w:pStyle w:val="MediumGrid21"/>
        <w:numPr>
          <w:ilvl w:val="1"/>
          <w:numId w:val="4"/>
        </w:numPr>
        <w:jc w:val="center"/>
        <w:rPr>
          <w:b/>
          <w:i/>
          <w:lang w:val="uz-Cyrl-UZ"/>
        </w:rPr>
      </w:pPr>
      <w:r>
        <w:rPr>
          <w:b/>
          <w:i/>
          <w:lang w:val="uz-Cyrl-UZ"/>
        </w:rPr>
        <w:t xml:space="preserve"> </w:t>
      </w:r>
      <w:r w:rsidR="00052F60" w:rsidRPr="00C06DAD">
        <w:rPr>
          <w:b/>
          <w:i/>
          <w:lang w:val="uz-Cyrl-UZ"/>
        </w:rPr>
        <w:t>Извештавање о реализацији акционог плана</w:t>
      </w:r>
    </w:p>
    <w:p w14:paraId="43B38338" w14:textId="77777777" w:rsidR="00052F60" w:rsidRPr="00C06DAD" w:rsidRDefault="00052F60" w:rsidP="006F3970">
      <w:pPr>
        <w:pStyle w:val="MediumGrid21"/>
        <w:ind w:left="705"/>
        <w:jc w:val="center"/>
        <w:rPr>
          <w:b/>
          <w:i/>
          <w:lang w:val="uz-Cyrl-UZ"/>
        </w:rPr>
      </w:pPr>
    </w:p>
    <w:p w14:paraId="58BDD87A" w14:textId="77777777" w:rsidR="00052F60" w:rsidRDefault="00052F60" w:rsidP="006F3970">
      <w:pPr>
        <w:pStyle w:val="MediumGrid21"/>
        <w:ind w:left="705"/>
        <w:jc w:val="center"/>
        <w:rPr>
          <w:lang w:val="uz-Cyrl-UZ"/>
        </w:rPr>
      </w:pPr>
      <w:r>
        <w:rPr>
          <w:lang w:val="uz-Cyrl-UZ"/>
        </w:rPr>
        <w:t>Члан 1</w:t>
      </w:r>
      <w:r>
        <w:t>4</w:t>
      </w:r>
      <w:r>
        <w:rPr>
          <w:lang w:val="uz-Cyrl-UZ"/>
        </w:rPr>
        <w:t>.</w:t>
      </w:r>
    </w:p>
    <w:p w14:paraId="0626B80F" w14:textId="77777777" w:rsidR="00052F60" w:rsidRDefault="00052F60" w:rsidP="006F3970">
      <w:pPr>
        <w:pStyle w:val="MediumGrid21"/>
        <w:jc w:val="both"/>
        <w:rPr>
          <w:lang w:val="uz-Cyrl-UZ"/>
        </w:rPr>
      </w:pPr>
      <w:r>
        <w:rPr>
          <w:lang w:val="uz-Cyrl-UZ"/>
        </w:rPr>
        <w:tab/>
        <w:t>Институција одговорна за реализацију активности из акционог плана из члана 12. овог закона дужна је да</w:t>
      </w:r>
      <w:r w:rsidR="003F75E1">
        <w:rPr>
          <w:lang w:val="uz-Cyrl-UZ"/>
        </w:rPr>
        <w:t xml:space="preserve"> </w:t>
      </w:r>
      <w:r w:rsidRPr="00A03C3D">
        <w:rPr>
          <w:lang w:val="uz-Cyrl-UZ"/>
        </w:rPr>
        <w:t xml:space="preserve">до 31. </w:t>
      </w:r>
      <w:r w:rsidR="00851B12">
        <w:t>j</w:t>
      </w:r>
      <w:r w:rsidRPr="00A03C3D">
        <w:rPr>
          <w:lang w:val="uz-Cyrl-UZ"/>
        </w:rPr>
        <w:t>ануара</w:t>
      </w:r>
      <w:r w:rsidR="00565499">
        <w:rPr>
          <w:lang w:val="uz-Cyrl-UZ"/>
        </w:rPr>
        <w:t xml:space="preserve"> </w:t>
      </w:r>
      <w:r>
        <w:rPr>
          <w:lang w:val="uz-Cyrl-UZ"/>
        </w:rPr>
        <w:t>теку</w:t>
      </w:r>
      <w:r w:rsidR="00B4064E">
        <w:rPr>
          <w:lang w:val="uz-Cyrl-UZ"/>
        </w:rPr>
        <w:t>ћ</w:t>
      </w:r>
      <w:r>
        <w:rPr>
          <w:lang w:val="uz-Cyrl-UZ"/>
        </w:rPr>
        <w:t>е године за прет</w:t>
      </w:r>
      <w:r w:rsidR="00B4064E">
        <w:rPr>
          <w:lang w:val="uz-Cyrl-UZ"/>
        </w:rPr>
        <w:t>хо</w:t>
      </w:r>
      <w:r>
        <w:rPr>
          <w:lang w:val="uz-Cyrl-UZ"/>
        </w:rPr>
        <w:t>дну годину достави Министарству</w:t>
      </w:r>
      <w:r w:rsidR="00565499">
        <w:rPr>
          <w:lang w:val="uz-Cyrl-UZ"/>
        </w:rPr>
        <w:t xml:space="preserve"> </w:t>
      </w:r>
      <w:r>
        <w:rPr>
          <w:lang w:val="uz-Cyrl-UZ"/>
        </w:rPr>
        <w:t>извештај о предузетим мерама.</w:t>
      </w:r>
    </w:p>
    <w:p w14:paraId="166FD4F8" w14:textId="77777777" w:rsidR="00052F60" w:rsidRDefault="00052F60" w:rsidP="006F3970">
      <w:pPr>
        <w:pStyle w:val="MediumGrid21"/>
        <w:jc w:val="both"/>
        <w:rPr>
          <w:lang w:val="uz-Cyrl-UZ"/>
        </w:rPr>
      </w:pPr>
      <w:r>
        <w:rPr>
          <w:lang w:val="uz-Cyrl-UZ"/>
        </w:rPr>
        <w:tab/>
        <w:t>Извештај из става 1. овог члана садржи оцену стања родне равноправности у области коју прате, резултате спроведених мера према индикаторима са почетном и циљном вредношћу</w:t>
      </w:r>
      <w:r w:rsidR="00B4064E">
        <w:rPr>
          <w:lang w:val="uz-Cyrl-UZ"/>
        </w:rPr>
        <w:t xml:space="preserve"> </w:t>
      </w:r>
      <w:r>
        <w:rPr>
          <w:lang w:val="uz-Cyrl-UZ"/>
        </w:rPr>
        <w:t xml:space="preserve">за  праћење успешности спровођења активности у оквиру сваке мере, податке о утрошеним финансијским средствима и препоруке како унапредити родну равноправност у области на коју се </w:t>
      </w:r>
      <w:r w:rsidR="00B4064E">
        <w:rPr>
          <w:lang w:val="uz-Cyrl-UZ"/>
        </w:rPr>
        <w:t xml:space="preserve">извештај </w:t>
      </w:r>
      <w:r>
        <w:rPr>
          <w:lang w:val="uz-Cyrl-UZ"/>
        </w:rPr>
        <w:t>односи.</w:t>
      </w:r>
      <w:r w:rsidR="00B4064E">
        <w:rPr>
          <w:lang w:val="uz-Cyrl-UZ"/>
        </w:rPr>
        <w:t xml:space="preserve"> </w:t>
      </w:r>
    </w:p>
    <w:p w14:paraId="5B49E670" w14:textId="77777777" w:rsidR="00052F60" w:rsidRPr="00DA5B5E" w:rsidRDefault="00052F60" w:rsidP="006F3970">
      <w:pPr>
        <w:pStyle w:val="MediumGrid21"/>
        <w:jc w:val="both"/>
        <w:outlineLvl w:val="0"/>
        <w:rPr>
          <w:lang w:val="uz-Cyrl-UZ"/>
        </w:rPr>
      </w:pPr>
      <w:r>
        <w:rPr>
          <w:lang w:val="uz-Cyrl-UZ"/>
        </w:rPr>
        <w:tab/>
        <w:t xml:space="preserve">На основу извештаја из става 1. овог члана </w:t>
      </w:r>
      <w:r w:rsidRPr="00DA5B5E">
        <w:rPr>
          <w:lang w:val="uz-Cyrl-UZ"/>
        </w:rPr>
        <w:t>и извештаја удружења из члана 1</w:t>
      </w:r>
      <w:r>
        <w:t>2</w:t>
      </w:r>
      <w:r w:rsidRPr="00DA5B5E">
        <w:rPr>
          <w:lang w:val="uz-Cyrl-UZ"/>
        </w:rPr>
        <w:t>. став 5. овог закона</w:t>
      </w:r>
      <w:r w:rsidR="00B4064E">
        <w:rPr>
          <w:lang w:val="uz-Cyrl-UZ"/>
        </w:rPr>
        <w:t>,</w:t>
      </w:r>
      <w:r w:rsidRPr="00DA5B5E">
        <w:rPr>
          <w:lang w:val="uz-Cyrl-UZ"/>
        </w:rPr>
        <w:t xml:space="preserve"> к</w:t>
      </w:r>
      <w:r w:rsidR="006541F2">
        <w:rPr>
          <w:lang w:val="uz-Cyrl-UZ"/>
        </w:rPr>
        <w:t>ојa су укљученa</w:t>
      </w:r>
      <w:r w:rsidRPr="00DA5B5E">
        <w:rPr>
          <w:lang w:val="uz-Cyrl-UZ"/>
        </w:rPr>
        <w:t xml:space="preserve"> у спровођење мера, </w:t>
      </w:r>
      <w:r>
        <w:rPr>
          <w:lang w:val="uz-Cyrl-UZ"/>
        </w:rPr>
        <w:t xml:space="preserve">Министарство у сарадњи са </w:t>
      </w:r>
      <w:r>
        <w:rPr>
          <w:lang w:val="uz-Cyrl-UZ"/>
        </w:rPr>
        <w:lastRenderedPageBreak/>
        <w:t>Координационим телом за родну равноправност,</w:t>
      </w:r>
      <w:r w:rsidR="00B4064E">
        <w:rPr>
          <w:lang w:val="uz-Cyrl-UZ"/>
        </w:rPr>
        <w:t xml:space="preserve"> </w:t>
      </w:r>
      <w:r w:rsidRPr="00DA5B5E">
        <w:rPr>
          <w:lang w:val="uz-Cyrl-UZ"/>
        </w:rPr>
        <w:t>одговарајућим организационим телима аутономне покрајине из члана 5</w:t>
      </w:r>
      <w:r>
        <w:t>5</w:t>
      </w:r>
      <w:r w:rsidRPr="00DA5B5E">
        <w:rPr>
          <w:lang w:val="uz-Cyrl-UZ"/>
        </w:rPr>
        <w:t>, сталним телима општина</w:t>
      </w:r>
      <w:r>
        <w:t xml:space="preserve">, </w:t>
      </w:r>
      <w:r w:rsidRPr="00DA5B5E">
        <w:rPr>
          <w:lang w:val="uz-Cyrl-UZ"/>
        </w:rPr>
        <w:t>градова</w:t>
      </w:r>
      <w:r w:rsidR="00C834B0">
        <w:rPr>
          <w:lang w:val="uz-Cyrl-UZ"/>
        </w:rPr>
        <w:t xml:space="preserve"> </w:t>
      </w:r>
      <w:r>
        <w:t xml:space="preserve">и градских општина </w:t>
      </w:r>
      <w:r w:rsidRPr="00DA5B5E">
        <w:rPr>
          <w:lang w:val="uz-Cyrl-UZ"/>
        </w:rPr>
        <w:t>из члана 5</w:t>
      </w:r>
      <w:r>
        <w:t>6</w:t>
      </w:r>
      <w:r w:rsidRPr="00DA5B5E">
        <w:rPr>
          <w:lang w:val="uz-Cyrl-UZ"/>
        </w:rPr>
        <w:t>. и координаторима из члана 5</w:t>
      </w:r>
      <w:r>
        <w:rPr>
          <w:lang w:val="uz-Cyrl-UZ"/>
        </w:rPr>
        <w:t>7</w:t>
      </w:r>
      <w:r w:rsidRPr="00DA5B5E">
        <w:rPr>
          <w:lang w:val="uz-Cyrl-UZ"/>
        </w:rPr>
        <w:t>.</w:t>
      </w:r>
      <w:r w:rsidR="00B4064E">
        <w:rPr>
          <w:lang w:val="uz-Cyrl-UZ"/>
        </w:rPr>
        <w:t xml:space="preserve"> </w:t>
      </w:r>
      <w:r w:rsidRPr="00DA5B5E">
        <w:rPr>
          <w:lang w:val="uz-Cyrl-UZ"/>
        </w:rPr>
        <w:t>овог закона,</w:t>
      </w:r>
      <w:r w:rsidR="00C834B0">
        <w:rPr>
          <w:lang w:val="uz-Cyrl-UZ"/>
        </w:rPr>
        <w:t xml:space="preserve"> </w:t>
      </w:r>
      <w:r w:rsidRPr="00DA5B5E">
        <w:rPr>
          <w:lang w:val="uz-Cyrl-UZ"/>
        </w:rPr>
        <w:t xml:space="preserve">припрема годишњи извештај о реализацији акционог плана и доставља га Влади, </w:t>
      </w:r>
      <w:r>
        <w:rPr>
          <w:lang w:val="uz-Cyrl-UZ"/>
        </w:rPr>
        <w:t xml:space="preserve">до 31. марта текуће године за претходну годину, </w:t>
      </w:r>
      <w:r w:rsidRPr="00DA5B5E">
        <w:rPr>
          <w:lang w:val="uz-Cyrl-UZ"/>
        </w:rPr>
        <w:t>ради</w:t>
      </w:r>
      <w:r>
        <w:rPr>
          <w:lang w:val="uz-Cyrl-UZ"/>
        </w:rPr>
        <w:t xml:space="preserve"> усвајања</w:t>
      </w:r>
      <w:r w:rsidRPr="00DA5B5E">
        <w:rPr>
          <w:lang w:val="uz-Cyrl-UZ"/>
        </w:rPr>
        <w:t>.</w:t>
      </w:r>
    </w:p>
    <w:p w14:paraId="3D1A474E" w14:textId="77777777" w:rsidR="00052F60" w:rsidRDefault="00052F60" w:rsidP="0093158E">
      <w:pPr>
        <w:pStyle w:val="MediumGrid21"/>
        <w:ind w:firstLine="708"/>
        <w:jc w:val="both"/>
        <w:outlineLvl w:val="0"/>
        <w:rPr>
          <w:lang w:val="uz-Cyrl-UZ"/>
        </w:rPr>
      </w:pPr>
      <w:r>
        <w:rPr>
          <w:lang w:val="uz-Cyrl-UZ"/>
        </w:rPr>
        <w:t>Годишњи извештај о реализацији акционог плана, након усвајања</w:t>
      </w:r>
      <w:r w:rsidR="00B4064E">
        <w:rPr>
          <w:lang w:val="uz-Cyrl-UZ"/>
        </w:rPr>
        <w:t>,</w:t>
      </w:r>
      <w:r>
        <w:rPr>
          <w:lang w:val="uz-Cyrl-UZ"/>
        </w:rPr>
        <w:t xml:space="preserve"> објављује се на интернет страници Владе и Министарства.</w:t>
      </w:r>
    </w:p>
    <w:p w14:paraId="342E5567" w14:textId="77777777" w:rsidR="006D2A64" w:rsidRDefault="006D2A64" w:rsidP="0093158E">
      <w:pPr>
        <w:pStyle w:val="MediumGrid21"/>
        <w:ind w:firstLine="708"/>
        <w:jc w:val="both"/>
        <w:outlineLvl w:val="0"/>
        <w:rPr>
          <w:lang w:val="uz-Cyrl-UZ"/>
        </w:rPr>
      </w:pPr>
    </w:p>
    <w:p w14:paraId="708F10A1" w14:textId="77777777" w:rsidR="00052F60" w:rsidRPr="006A7FE5" w:rsidRDefault="00052F60" w:rsidP="00C06DAD">
      <w:pPr>
        <w:pStyle w:val="MediumGrid21"/>
        <w:ind w:firstLine="708"/>
        <w:jc w:val="center"/>
        <w:outlineLvl w:val="0"/>
        <w:rPr>
          <w:b/>
          <w:i/>
          <w:lang w:val="uz-Cyrl-UZ"/>
        </w:rPr>
      </w:pPr>
      <w:r w:rsidRPr="006A7FE5">
        <w:rPr>
          <w:b/>
          <w:i/>
          <w:lang w:val="uz-Cyrl-UZ"/>
        </w:rPr>
        <w:t>2.2. Извештавање о реализацији плана, односно програма</w:t>
      </w:r>
    </w:p>
    <w:p w14:paraId="3B7DE3E1" w14:textId="77777777" w:rsidR="00052F60" w:rsidRPr="006A7FE5" w:rsidRDefault="00052F60" w:rsidP="00C06DAD">
      <w:pPr>
        <w:pStyle w:val="MediumGrid21"/>
        <w:ind w:firstLine="708"/>
        <w:jc w:val="center"/>
        <w:outlineLvl w:val="0"/>
        <w:rPr>
          <w:b/>
          <w:i/>
          <w:lang w:val="uz-Cyrl-UZ"/>
        </w:rPr>
      </w:pPr>
      <w:r w:rsidRPr="006A7FE5">
        <w:rPr>
          <w:b/>
          <w:i/>
          <w:lang w:val="uz-Cyrl-UZ"/>
        </w:rPr>
        <w:t>органа јавне власти и послодаваца</w:t>
      </w:r>
    </w:p>
    <w:p w14:paraId="679BFE16" w14:textId="77777777" w:rsidR="00052F60" w:rsidRPr="006A7FE5" w:rsidRDefault="00052F60" w:rsidP="00C06DAD">
      <w:pPr>
        <w:pStyle w:val="MediumGrid21"/>
        <w:ind w:firstLine="708"/>
        <w:jc w:val="center"/>
        <w:outlineLvl w:val="0"/>
        <w:rPr>
          <w:b/>
          <w:i/>
          <w:lang w:val="uz-Cyrl-UZ"/>
        </w:rPr>
      </w:pPr>
    </w:p>
    <w:p w14:paraId="666F798B" w14:textId="77777777" w:rsidR="00052F60" w:rsidRPr="006A7FE5" w:rsidRDefault="00052F60" w:rsidP="006D2A64">
      <w:pPr>
        <w:pStyle w:val="MediumGrid21"/>
        <w:ind w:firstLine="708"/>
        <w:jc w:val="center"/>
        <w:outlineLvl w:val="0"/>
        <w:rPr>
          <w:lang w:val="uz-Cyrl-UZ"/>
        </w:rPr>
      </w:pPr>
      <w:r w:rsidRPr="006A7FE5">
        <w:rPr>
          <w:lang w:val="uz-Cyrl-UZ"/>
        </w:rPr>
        <w:t>Члан 1</w:t>
      </w:r>
      <w:r>
        <w:rPr>
          <w:lang w:val="uz-Cyrl-UZ"/>
        </w:rPr>
        <w:t>5</w:t>
      </w:r>
      <w:r w:rsidRPr="006A7FE5">
        <w:rPr>
          <w:lang w:val="uz-Cyrl-UZ"/>
        </w:rPr>
        <w:t>.</w:t>
      </w:r>
    </w:p>
    <w:p w14:paraId="5D96A462" w14:textId="77777777" w:rsidR="00052F60" w:rsidRPr="006A7FE5" w:rsidRDefault="00052F60" w:rsidP="00F6311A">
      <w:pPr>
        <w:pStyle w:val="MediumGrid21"/>
        <w:ind w:firstLine="708"/>
        <w:jc w:val="both"/>
        <w:rPr>
          <w:szCs w:val="24"/>
          <w:lang w:val="uz-Cyrl-UZ"/>
        </w:rPr>
      </w:pPr>
      <w:r w:rsidRPr="00F9734A">
        <w:rPr>
          <w:szCs w:val="24"/>
          <w:lang w:val="uz-Cyrl-UZ"/>
        </w:rPr>
        <w:t>Извештај о реализацији плана или програма из члана 13.</w:t>
      </w:r>
      <w:r w:rsidR="00B470E0" w:rsidRPr="00F9734A">
        <w:rPr>
          <w:szCs w:val="24"/>
        </w:rPr>
        <w:t xml:space="preserve"> </w:t>
      </w:r>
      <w:r w:rsidRPr="00F9734A">
        <w:rPr>
          <w:szCs w:val="24"/>
          <w:lang w:val="uz-Cyrl-UZ"/>
        </w:rPr>
        <w:t xml:space="preserve">овог закона, </w:t>
      </w:r>
      <w:r w:rsidR="001B0408" w:rsidRPr="001B0408">
        <w:rPr>
          <w:szCs w:val="24"/>
          <w:lang w:val="uz-Cyrl-UZ"/>
        </w:rPr>
        <w:t>у делу који се односи на остваривање родне равноправности</w:t>
      </w:r>
      <w:r w:rsidRPr="00F9734A">
        <w:rPr>
          <w:szCs w:val="24"/>
          <w:lang w:val="uz-Cyrl-UZ"/>
        </w:rPr>
        <w:t>,</w:t>
      </w:r>
      <w:r w:rsidRPr="006A7FE5">
        <w:rPr>
          <w:szCs w:val="24"/>
          <w:lang w:val="uz-Cyrl-UZ"/>
        </w:rPr>
        <w:t xml:space="preserve"> саставни је део годишњег извештаја о реализацији годишњег плана или програма који</w:t>
      </w:r>
      <w:r w:rsidR="00B4064E">
        <w:rPr>
          <w:szCs w:val="24"/>
          <w:lang w:val="uz-Cyrl-UZ"/>
        </w:rPr>
        <w:t>,</w:t>
      </w:r>
      <w:r w:rsidRPr="006A7FE5">
        <w:rPr>
          <w:szCs w:val="24"/>
          <w:lang w:val="uz-Cyrl-UZ"/>
        </w:rPr>
        <w:t xml:space="preserve"> у складу са законом</w:t>
      </w:r>
      <w:r w:rsidR="00B4064E">
        <w:rPr>
          <w:szCs w:val="24"/>
          <w:lang w:val="uz-Cyrl-UZ"/>
        </w:rPr>
        <w:t>,</w:t>
      </w:r>
      <w:r w:rsidRPr="006A7FE5">
        <w:rPr>
          <w:szCs w:val="24"/>
          <w:lang w:val="uz-Cyrl-UZ"/>
        </w:rPr>
        <w:t xml:space="preserve"> усвајају органи јавне власти и органи послодавца.</w:t>
      </w:r>
    </w:p>
    <w:p w14:paraId="772D2A1A" w14:textId="77777777" w:rsidR="00052F60" w:rsidRDefault="00052F60" w:rsidP="00876A92">
      <w:pPr>
        <w:pStyle w:val="MediumGrid21"/>
        <w:ind w:firstLine="708"/>
        <w:jc w:val="both"/>
        <w:rPr>
          <w:szCs w:val="24"/>
          <w:lang w:val="uz-Cyrl-UZ"/>
        </w:rPr>
      </w:pPr>
      <w:r w:rsidRPr="006A7FE5">
        <w:rPr>
          <w:szCs w:val="24"/>
          <w:lang w:val="uz-Cyrl-UZ"/>
        </w:rPr>
        <w:t xml:space="preserve">Извештај о реализацији плана или програма </w:t>
      </w:r>
      <w:r w:rsidR="001B0408" w:rsidRPr="001B0408">
        <w:rPr>
          <w:szCs w:val="24"/>
          <w:lang w:val="uz-Cyrl-UZ"/>
        </w:rPr>
        <w:t>у делу који се односи на остваривање родне равноправности</w:t>
      </w:r>
      <w:r w:rsidR="001B0408">
        <w:rPr>
          <w:szCs w:val="24"/>
        </w:rPr>
        <w:t xml:space="preserve"> </w:t>
      </w:r>
      <w:r w:rsidRPr="006A7FE5">
        <w:rPr>
          <w:szCs w:val="24"/>
          <w:lang w:val="uz-Cyrl-UZ"/>
        </w:rPr>
        <w:t xml:space="preserve">у </w:t>
      </w:r>
      <w:r>
        <w:rPr>
          <w:szCs w:val="24"/>
          <w:lang w:val="uz-Cyrl-UZ"/>
        </w:rPr>
        <w:t>органима државне управе</w:t>
      </w:r>
      <w:r w:rsidR="00C834B0">
        <w:rPr>
          <w:szCs w:val="24"/>
          <w:lang w:val="uz-Cyrl-UZ"/>
        </w:rPr>
        <w:t xml:space="preserve"> </w:t>
      </w:r>
      <w:r w:rsidRPr="006A7FE5">
        <w:rPr>
          <w:szCs w:val="24"/>
          <w:lang w:val="uz-Cyrl-UZ"/>
        </w:rPr>
        <w:t>и службама Владе је годишњи извештај о раду Владе.</w:t>
      </w:r>
    </w:p>
    <w:p w14:paraId="1AB513DF" w14:textId="77777777" w:rsidR="0083510A" w:rsidRPr="006A7FE5" w:rsidRDefault="0083510A" w:rsidP="00876A92">
      <w:pPr>
        <w:pStyle w:val="MediumGrid21"/>
        <w:ind w:firstLine="708"/>
        <w:jc w:val="both"/>
        <w:rPr>
          <w:szCs w:val="24"/>
          <w:lang w:val="uz-Cyrl-UZ"/>
        </w:rPr>
      </w:pPr>
      <w:r w:rsidRPr="0083510A">
        <w:rPr>
          <w:szCs w:val="24"/>
          <w:lang w:val="uz-Cyrl-UZ"/>
        </w:rPr>
        <w:t xml:space="preserve">Став </w:t>
      </w:r>
      <w:r>
        <w:rPr>
          <w:szCs w:val="24"/>
          <w:lang w:val="uz-Cyrl-UZ"/>
        </w:rPr>
        <w:t>2</w:t>
      </w:r>
      <w:r w:rsidRPr="0083510A">
        <w:rPr>
          <w:szCs w:val="24"/>
          <w:lang w:val="uz-Cyrl-UZ"/>
        </w:rPr>
        <w:t xml:space="preserve">. сходно се примењује на </w:t>
      </w:r>
      <w:r>
        <w:rPr>
          <w:szCs w:val="24"/>
          <w:lang w:val="uz-Cyrl-UZ"/>
        </w:rPr>
        <w:t>извештаје о реализацији планова органа</w:t>
      </w:r>
      <w:r w:rsidRPr="0083510A">
        <w:rPr>
          <w:szCs w:val="24"/>
          <w:lang w:val="uz-Cyrl-UZ"/>
        </w:rPr>
        <w:t xml:space="preserve"> и организација јединице локалне самоуправе и аутономне покрајине</w:t>
      </w:r>
      <w:r>
        <w:rPr>
          <w:szCs w:val="24"/>
          <w:lang w:val="uz-Cyrl-UZ"/>
        </w:rPr>
        <w:t>.</w:t>
      </w:r>
    </w:p>
    <w:p w14:paraId="2FC7FF32" w14:textId="77777777" w:rsidR="00052F60" w:rsidRPr="006A7FE5" w:rsidRDefault="00052F60" w:rsidP="00620278">
      <w:pPr>
        <w:pStyle w:val="Default"/>
        <w:contextualSpacing/>
        <w:jc w:val="both"/>
        <w:rPr>
          <w:color w:val="auto"/>
          <w:lang w:val="uz-Cyrl-UZ"/>
        </w:rPr>
      </w:pPr>
      <w:r w:rsidRPr="006A7FE5">
        <w:rPr>
          <w:color w:val="auto"/>
          <w:lang w:val="uz-Cyrl-UZ"/>
        </w:rPr>
        <w:tab/>
      </w:r>
      <w:r w:rsidRPr="006A7FE5">
        <w:rPr>
          <w:color w:val="auto"/>
        </w:rPr>
        <w:t xml:space="preserve">Органи јавне власти и послодавци чији годишњи извештаји о реализацији плана или програма нису јавно доступни, дужни су да о усвајању извештаја о реализацији годишњег плана или програма </w:t>
      </w:r>
      <w:r w:rsidR="00C834B0" w:rsidRPr="006A7FE5">
        <w:rPr>
          <w:color w:val="auto"/>
        </w:rPr>
        <w:t>обавесте Mинистарство</w:t>
      </w:r>
      <w:r w:rsidRPr="006A7FE5">
        <w:rPr>
          <w:color w:val="auto"/>
          <w:lang w:val="uz-Cyrl-UZ"/>
        </w:rPr>
        <w:t xml:space="preserve"> и да уз </w:t>
      </w:r>
      <w:r w:rsidRPr="00F9734A">
        <w:rPr>
          <w:color w:val="auto"/>
          <w:lang w:val="uz-Cyrl-UZ"/>
        </w:rPr>
        <w:t xml:space="preserve">обавештење доставе извод из </w:t>
      </w:r>
      <w:r w:rsidRPr="00F9734A">
        <w:rPr>
          <w:color w:val="auto"/>
        </w:rPr>
        <w:t xml:space="preserve">годишњег извештаја о реализацији плана или програма </w:t>
      </w:r>
      <w:r w:rsidRPr="00F9734A">
        <w:rPr>
          <w:color w:val="auto"/>
          <w:lang w:val="uz-Cyrl-UZ"/>
        </w:rPr>
        <w:t xml:space="preserve">- део који се односи </w:t>
      </w:r>
      <w:r w:rsidR="001B0408" w:rsidRPr="001B0408">
        <w:rPr>
          <w:color w:val="auto"/>
          <w:lang w:val="uz-Cyrl-UZ"/>
        </w:rPr>
        <w:t>на остваривање родне равноправности,</w:t>
      </w:r>
      <w:r w:rsidR="001B0408" w:rsidRPr="00F9734A" w:rsidDel="001B0408">
        <w:rPr>
          <w:color w:val="auto"/>
          <w:lang w:val="uz-Cyrl-UZ"/>
        </w:rPr>
        <w:t xml:space="preserve"> </w:t>
      </w:r>
      <w:r w:rsidR="00C834B0" w:rsidRPr="00F9734A">
        <w:rPr>
          <w:color w:val="auto"/>
          <w:lang w:val="uz-Cyrl-UZ"/>
        </w:rPr>
        <w:t>најкасније</w:t>
      </w:r>
      <w:r w:rsidRPr="00F9734A">
        <w:rPr>
          <w:color w:val="auto"/>
          <w:lang w:val="uz-Cyrl-UZ"/>
        </w:rPr>
        <w:t xml:space="preserve"> у року од 15 дана</w:t>
      </w:r>
      <w:r w:rsidRPr="006A7FE5">
        <w:rPr>
          <w:color w:val="auto"/>
          <w:lang w:val="uz-Cyrl-UZ"/>
        </w:rPr>
        <w:t xml:space="preserve"> од дана његовог усвајања, ради информисања и праћења реализације планираних активности</w:t>
      </w:r>
      <w:r w:rsidR="00B4064E">
        <w:rPr>
          <w:color w:val="auto"/>
          <w:lang w:val="uz-Cyrl-UZ"/>
        </w:rPr>
        <w:t xml:space="preserve"> </w:t>
      </w:r>
      <w:r w:rsidRPr="006A7FE5">
        <w:rPr>
          <w:color w:val="auto"/>
          <w:lang w:val="uz-Cyrl-UZ"/>
        </w:rPr>
        <w:t>у тој области.</w:t>
      </w:r>
    </w:p>
    <w:p w14:paraId="2695E8F2" w14:textId="77777777" w:rsidR="00052F60" w:rsidRDefault="00052F60" w:rsidP="00645EB0">
      <w:pPr>
        <w:pStyle w:val="MediumGrid21"/>
        <w:jc w:val="both"/>
        <w:rPr>
          <w:szCs w:val="24"/>
          <w:lang w:val="uz-Cyrl-UZ"/>
        </w:rPr>
      </w:pPr>
      <w:r w:rsidRPr="006A7FE5">
        <w:rPr>
          <w:szCs w:val="24"/>
          <w:lang w:val="uz-Cyrl-UZ"/>
        </w:rPr>
        <w:tab/>
        <w:t xml:space="preserve">Органи јавне власти и послодавци чији су извештаји јавно доступни дужни </w:t>
      </w:r>
      <w:r w:rsidR="00B4064E">
        <w:rPr>
          <w:szCs w:val="24"/>
          <w:lang w:val="uz-Cyrl-UZ"/>
        </w:rPr>
        <w:t xml:space="preserve">су </w:t>
      </w:r>
      <w:r w:rsidRPr="006A7FE5">
        <w:rPr>
          <w:szCs w:val="24"/>
          <w:lang w:val="uz-Cyrl-UZ"/>
        </w:rPr>
        <w:t xml:space="preserve">да Министарству </w:t>
      </w:r>
      <w:r w:rsidR="00B4064E" w:rsidRPr="006A7FE5">
        <w:rPr>
          <w:szCs w:val="24"/>
          <w:lang w:val="uz-Cyrl-UZ"/>
        </w:rPr>
        <w:t xml:space="preserve">доставе </w:t>
      </w:r>
      <w:r w:rsidRPr="006A7FE5">
        <w:rPr>
          <w:szCs w:val="24"/>
          <w:lang w:val="uz-Cyrl-UZ"/>
        </w:rPr>
        <w:t xml:space="preserve">обавештење о интернет страници на којој </w:t>
      </w:r>
      <w:r>
        <w:rPr>
          <w:szCs w:val="24"/>
          <w:lang w:val="uz-Cyrl-UZ"/>
        </w:rPr>
        <w:t>је објављен извештај, односно о гласилу у коме је извештај  објављен, у року од 15 дана од дана доношења.</w:t>
      </w:r>
      <w:r w:rsidR="00B4064E">
        <w:rPr>
          <w:szCs w:val="24"/>
          <w:lang w:val="uz-Cyrl-UZ"/>
        </w:rPr>
        <w:t xml:space="preserve"> </w:t>
      </w:r>
    </w:p>
    <w:p w14:paraId="60166633" w14:textId="77777777" w:rsidR="00052F60" w:rsidRDefault="00052F60" w:rsidP="00EB13DB">
      <w:pPr>
        <w:pStyle w:val="MediumGrid21"/>
        <w:jc w:val="both"/>
        <w:rPr>
          <w:szCs w:val="24"/>
          <w:lang w:val="uz-Cyrl-UZ"/>
        </w:rPr>
      </w:pPr>
      <w:r>
        <w:rPr>
          <w:szCs w:val="24"/>
          <w:lang w:val="uz-Cyrl-UZ"/>
        </w:rPr>
        <w:t>.</w:t>
      </w:r>
    </w:p>
    <w:p w14:paraId="565BAE02" w14:textId="77777777" w:rsidR="00052F60" w:rsidRDefault="00052F60" w:rsidP="0093158E">
      <w:pPr>
        <w:pStyle w:val="MediumGrid21"/>
        <w:jc w:val="both"/>
        <w:rPr>
          <w:szCs w:val="24"/>
          <w:lang w:val="uz-Cyrl-UZ"/>
        </w:rPr>
      </w:pPr>
    </w:p>
    <w:p w14:paraId="162F69C1" w14:textId="0FD61EAF" w:rsidR="00052F60" w:rsidRPr="00A76011" w:rsidRDefault="00052F60" w:rsidP="00B20006">
      <w:pPr>
        <w:pStyle w:val="Default"/>
        <w:jc w:val="center"/>
        <w:outlineLvl w:val="0"/>
        <w:rPr>
          <w:b/>
          <w:bCs/>
          <w:lang w:val="uz-Cyrl-UZ"/>
        </w:rPr>
      </w:pPr>
      <w:r w:rsidRPr="00A76011">
        <w:rPr>
          <w:b/>
          <w:bCs/>
          <w:lang w:val="uz-Cyrl-UZ"/>
        </w:rPr>
        <w:t>III МЕРЕ ЗА</w:t>
      </w:r>
      <w:r>
        <w:rPr>
          <w:b/>
          <w:bCs/>
          <w:lang w:val="uz-Cyrl-UZ"/>
        </w:rPr>
        <w:t xml:space="preserve"> </w:t>
      </w:r>
      <w:r w:rsidR="00F95C03">
        <w:rPr>
          <w:b/>
          <w:bCs/>
          <w:lang w:val="uz-Cyrl-UZ"/>
        </w:rPr>
        <w:t>ОСТВАРИВАЊЕ И УНАПРЕЂИВАЊЕ РОДНЕ РАВНОПРАВНОСТИ</w:t>
      </w:r>
    </w:p>
    <w:p w14:paraId="33F8E196" w14:textId="77777777" w:rsidR="00052F60" w:rsidRDefault="00052F60" w:rsidP="00B20006">
      <w:pPr>
        <w:pStyle w:val="Default"/>
        <w:jc w:val="center"/>
        <w:outlineLvl w:val="0"/>
        <w:rPr>
          <w:bCs/>
          <w:lang w:val="sr-Cyrl-CS"/>
        </w:rPr>
      </w:pPr>
    </w:p>
    <w:p w14:paraId="6DF3147A" w14:textId="77777777" w:rsidR="00052F60" w:rsidRDefault="00052F60" w:rsidP="00B20006">
      <w:pPr>
        <w:pStyle w:val="Default"/>
        <w:jc w:val="center"/>
        <w:outlineLvl w:val="0"/>
        <w:rPr>
          <w:bCs/>
          <w:lang w:val="sr-Cyrl-CS"/>
        </w:rPr>
      </w:pPr>
    </w:p>
    <w:p w14:paraId="2165761F" w14:textId="257921D4" w:rsidR="00052F60" w:rsidRPr="00867DAC" w:rsidRDefault="00052F60" w:rsidP="00AC68B3">
      <w:pPr>
        <w:pStyle w:val="Default"/>
        <w:numPr>
          <w:ilvl w:val="0"/>
          <w:numId w:val="5"/>
        </w:numPr>
        <w:jc w:val="center"/>
        <w:outlineLvl w:val="0"/>
        <w:rPr>
          <w:bCs/>
          <w:color w:val="auto"/>
          <w:lang w:val="sr-Cyrl-CS"/>
        </w:rPr>
      </w:pPr>
      <w:r w:rsidRPr="00867DAC">
        <w:rPr>
          <w:bCs/>
          <w:color w:val="auto"/>
          <w:lang w:val="sr-Cyrl-CS"/>
        </w:rPr>
        <w:t xml:space="preserve">Врсте мера </w:t>
      </w:r>
      <w:r w:rsidRPr="00867DAC">
        <w:rPr>
          <w:bCs/>
          <w:color w:val="auto"/>
          <w:lang w:val="uz-Cyrl-UZ"/>
        </w:rPr>
        <w:t xml:space="preserve">за </w:t>
      </w:r>
      <w:r w:rsidR="00F95C03">
        <w:rPr>
          <w:bCs/>
          <w:color w:val="auto"/>
          <w:lang w:val="uz-Cyrl-UZ"/>
        </w:rPr>
        <w:t>остваривање и унапређивање</w:t>
      </w:r>
      <w:r w:rsidRPr="00867DAC">
        <w:rPr>
          <w:bCs/>
          <w:color w:val="auto"/>
          <w:lang w:val="sr-Cyrl-CS"/>
        </w:rPr>
        <w:t xml:space="preserve"> родне </w:t>
      </w:r>
      <w:r w:rsidR="00F95C03">
        <w:rPr>
          <w:bCs/>
          <w:color w:val="auto"/>
          <w:lang w:val="sr-Cyrl-CS"/>
        </w:rPr>
        <w:t>равноправности</w:t>
      </w:r>
    </w:p>
    <w:p w14:paraId="4C714905" w14:textId="77777777" w:rsidR="00052F60" w:rsidRPr="00867DAC" w:rsidRDefault="00052F60" w:rsidP="00B20006">
      <w:pPr>
        <w:pStyle w:val="Default"/>
        <w:jc w:val="center"/>
        <w:outlineLvl w:val="0"/>
        <w:rPr>
          <w:bCs/>
          <w:color w:val="auto"/>
          <w:lang w:val="sr-Cyrl-CS"/>
        </w:rPr>
      </w:pPr>
    </w:p>
    <w:p w14:paraId="310B22C7" w14:textId="77777777" w:rsidR="00052F60" w:rsidRPr="00867DAC" w:rsidRDefault="00052F60" w:rsidP="00B20006">
      <w:pPr>
        <w:pStyle w:val="Default"/>
        <w:jc w:val="center"/>
        <w:outlineLvl w:val="0"/>
        <w:rPr>
          <w:bCs/>
          <w:color w:val="auto"/>
          <w:lang w:val="sr-Cyrl-CS"/>
        </w:rPr>
      </w:pPr>
      <w:r w:rsidRPr="00867DAC">
        <w:rPr>
          <w:bCs/>
          <w:color w:val="auto"/>
          <w:lang w:val="sr-Cyrl-CS"/>
        </w:rPr>
        <w:t>Члан 16.</w:t>
      </w:r>
    </w:p>
    <w:p w14:paraId="1341FD98" w14:textId="0CC8B1DD" w:rsidR="00052F60" w:rsidRPr="00867DAC" w:rsidRDefault="00052F60" w:rsidP="00B20006">
      <w:pPr>
        <w:pStyle w:val="Default"/>
        <w:jc w:val="both"/>
        <w:outlineLvl w:val="0"/>
        <w:rPr>
          <w:bCs/>
          <w:color w:val="auto"/>
          <w:lang w:val="sr-Latn-CS"/>
        </w:rPr>
      </w:pPr>
      <w:r w:rsidRPr="00867DAC">
        <w:rPr>
          <w:bCs/>
          <w:color w:val="auto"/>
          <w:lang w:val="sr-Cyrl-CS"/>
        </w:rPr>
        <w:tab/>
        <w:t xml:space="preserve">Мере </w:t>
      </w:r>
      <w:r w:rsidRPr="00867DAC">
        <w:rPr>
          <w:bCs/>
          <w:color w:val="auto"/>
          <w:lang w:val="uz-Cyrl-UZ"/>
        </w:rPr>
        <w:t xml:space="preserve">за </w:t>
      </w:r>
      <w:r w:rsidR="00F95C03">
        <w:rPr>
          <w:bCs/>
          <w:color w:val="auto"/>
          <w:lang w:val="uz-Cyrl-UZ"/>
        </w:rPr>
        <w:t>остваривање и унапређивање</w:t>
      </w:r>
      <w:r w:rsidR="00B4064E">
        <w:rPr>
          <w:bCs/>
          <w:color w:val="auto"/>
          <w:lang w:val="uz-Cyrl-UZ"/>
        </w:rPr>
        <w:t xml:space="preserve"> </w:t>
      </w:r>
      <w:r w:rsidRPr="00867DAC">
        <w:rPr>
          <w:bCs/>
          <w:color w:val="auto"/>
          <w:lang w:val="uz-Cyrl-UZ"/>
        </w:rPr>
        <w:t xml:space="preserve">родне </w:t>
      </w:r>
      <w:r w:rsidR="00F95C03">
        <w:rPr>
          <w:bCs/>
          <w:color w:val="auto"/>
          <w:lang w:val="uz-Cyrl-UZ"/>
        </w:rPr>
        <w:t>равноправности</w:t>
      </w:r>
      <w:r w:rsidRPr="00867DAC">
        <w:rPr>
          <w:bCs/>
          <w:color w:val="auto"/>
          <w:lang w:val="sr-Cyrl-CS"/>
        </w:rPr>
        <w:t xml:space="preserve"> су опште и посебне мере</w:t>
      </w:r>
      <w:r w:rsidRPr="00867DAC">
        <w:rPr>
          <w:bCs/>
          <w:color w:val="auto"/>
          <w:lang w:val="sr-Latn-CS"/>
        </w:rPr>
        <w:t>.</w:t>
      </w:r>
    </w:p>
    <w:p w14:paraId="65AA66C4" w14:textId="77777777" w:rsidR="00052F60" w:rsidRPr="00867DAC" w:rsidRDefault="00052F60" w:rsidP="00B20006">
      <w:pPr>
        <w:pStyle w:val="Default"/>
        <w:jc w:val="both"/>
        <w:outlineLvl w:val="0"/>
        <w:rPr>
          <w:bCs/>
          <w:color w:val="auto"/>
          <w:lang w:val="sr-Latn-CS"/>
        </w:rPr>
      </w:pPr>
    </w:p>
    <w:p w14:paraId="794C3325" w14:textId="77777777" w:rsidR="00052F60" w:rsidRPr="00867DAC" w:rsidRDefault="00874F1B" w:rsidP="00B4064E">
      <w:pPr>
        <w:pStyle w:val="Default"/>
        <w:numPr>
          <w:ilvl w:val="1"/>
          <w:numId w:val="5"/>
        </w:numPr>
        <w:jc w:val="center"/>
        <w:outlineLvl w:val="0"/>
        <w:rPr>
          <w:b/>
          <w:bCs/>
          <w:i/>
          <w:color w:val="auto"/>
          <w:lang w:val="uz-Cyrl-UZ"/>
        </w:rPr>
      </w:pPr>
      <w:r>
        <w:rPr>
          <w:b/>
          <w:bCs/>
          <w:i/>
          <w:color w:val="auto"/>
          <w:lang w:val="sr-Cyrl-CS"/>
        </w:rPr>
        <w:t xml:space="preserve"> </w:t>
      </w:r>
      <w:r w:rsidR="00052F60" w:rsidRPr="00867DAC">
        <w:rPr>
          <w:b/>
          <w:bCs/>
          <w:i/>
          <w:color w:val="auto"/>
          <w:lang w:val="sr-Cyrl-CS"/>
        </w:rPr>
        <w:t>Опште мере</w:t>
      </w:r>
    </w:p>
    <w:p w14:paraId="7B531663" w14:textId="77777777" w:rsidR="00052F60" w:rsidRPr="00867DAC" w:rsidRDefault="00052F60" w:rsidP="00B20006">
      <w:pPr>
        <w:pStyle w:val="Default"/>
        <w:jc w:val="center"/>
        <w:rPr>
          <w:bCs/>
          <w:color w:val="auto"/>
          <w:lang w:val="uz-Cyrl-UZ"/>
        </w:rPr>
      </w:pPr>
    </w:p>
    <w:p w14:paraId="3D8ECF39" w14:textId="77777777" w:rsidR="00052F60" w:rsidRPr="00867DAC" w:rsidRDefault="00052F60" w:rsidP="00B20006">
      <w:pPr>
        <w:pStyle w:val="Default"/>
        <w:jc w:val="center"/>
        <w:outlineLvl w:val="0"/>
        <w:rPr>
          <w:color w:val="auto"/>
          <w:lang w:val="sr-Cyrl-CS"/>
        </w:rPr>
      </w:pPr>
      <w:r w:rsidRPr="00867DAC">
        <w:rPr>
          <w:color w:val="auto"/>
          <w:lang w:val="sr-Cyrl-CS"/>
        </w:rPr>
        <w:t>Члан 17.</w:t>
      </w:r>
    </w:p>
    <w:p w14:paraId="2AB08FE8" w14:textId="0A293B1F" w:rsidR="00052F60" w:rsidRPr="00867DAC" w:rsidRDefault="00052F60" w:rsidP="00B20006">
      <w:pPr>
        <w:pStyle w:val="Default"/>
        <w:jc w:val="both"/>
        <w:rPr>
          <w:color w:val="auto"/>
          <w:lang w:val="sr-Cyrl-CS"/>
        </w:rPr>
      </w:pPr>
      <w:r w:rsidRPr="00867DAC">
        <w:rPr>
          <w:color w:val="auto"/>
          <w:lang w:val="sr-Cyrl-CS"/>
        </w:rPr>
        <w:tab/>
        <w:t xml:space="preserve">Опште мере </w:t>
      </w:r>
      <w:r w:rsidRPr="00867DAC">
        <w:rPr>
          <w:color w:val="auto"/>
          <w:lang w:val="uz-Cyrl-UZ"/>
        </w:rPr>
        <w:t xml:space="preserve">за </w:t>
      </w:r>
      <w:r w:rsidR="00F95C03">
        <w:rPr>
          <w:bCs/>
          <w:color w:val="auto"/>
          <w:lang w:val="uz-Cyrl-UZ"/>
        </w:rPr>
        <w:t>остваривање и унапређивање</w:t>
      </w:r>
      <w:r w:rsidRPr="00867DAC">
        <w:rPr>
          <w:color w:val="auto"/>
          <w:lang w:val="uz-Cyrl-UZ"/>
        </w:rPr>
        <w:t xml:space="preserve"> родне </w:t>
      </w:r>
      <w:r w:rsidR="00F95C03">
        <w:rPr>
          <w:color w:val="auto"/>
          <w:lang w:val="uz-Cyrl-UZ"/>
        </w:rPr>
        <w:t xml:space="preserve">равноправности </w:t>
      </w:r>
      <w:r w:rsidRPr="00867DAC">
        <w:rPr>
          <w:color w:val="auto"/>
          <w:lang w:val="uz-Cyrl-UZ"/>
        </w:rPr>
        <w:t>(у даљем тексту: опште мере)</w:t>
      </w:r>
      <w:r w:rsidRPr="00867DAC">
        <w:rPr>
          <w:color w:val="auto"/>
          <w:lang w:val="sr-Cyrl-CS"/>
        </w:rPr>
        <w:t xml:space="preserve"> </w:t>
      </w:r>
      <w:r w:rsidR="00DE4EDF">
        <w:rPr>
          <w:color w:val="auto"/>
          <w:lang w:val="sr-Cyrl-CS"/>
        </w:rPr>
        <w:t xml:space="preserve">су </w:t>
      </w:r>
      <w:r w:rsidRPr="00867DAC">
        <w:rPr>
          <w:color w:val="auto"/>
          <w:lang w:val="sr-Cyrl-CS"/>
        </w:rPr>
        <w:t xml:space="preserve">законом </w:t>
      </w:r>
      <w:r w:rsidR="00874F1B" w:rsidRPr="00867DAC">
        <w:rPr>
          <w:color w:val="auto"/>
          <w:lang w:val="sr-Cyrl-CS"/>
        </w:rPr>
        <w:t xml:space="preserve"> </w:t>
      </w:r>
      <w:r w:rsidRPr="00867DAC">
        <w:rPr>
          <w:color w:val="auto"/>
          <w:lang w:val="sr-Cyrl-CS"/>
        </w:rPr>
        <w:t xml:space="preserve">прописане као мере којима се у одређеној области забрањује родна  дискриминација и/или налаже одговарајуће поступање ради </w:t>
      </w:r>
      <w:r w:rsidRPr="00867DAC">
        <w:rPr>
          <w:color w:val="auto"/>
          <w:lang w:val="sr-Cyrl-CS"/>
        </w:rPr>
        <w:lastRenderedPageBreak/>
        <w:t>остваривања родне равноправности и прописују казне за случај повреде прописаних забрана, односно наредби.</w:t>
      </w:r>
      <w:r w:rsidR="00874F1B">
        <w:rPr>
          <w:color w:val="auto"/>
          <w:lang w:val="sr-Cyrl-CS"/>
        </w:rPr>
        <w:t xml:space="preserve"> </w:t>
      </w:r>
    </w:p>
    <w:p w14:paraId="528D74B9" w14:textId="77777777" w:rsidR="00052F60" w:rsidRPr="00867DAC" w:rsidRDefault="00052F60" w:rsidP="00B20006">
      <w:pPr>
        <w:pStyle w:val="Default"/>
        <w:ind w:firstLine="720"/>
        <w:jc w:val="both"/>
        <w:rPr>
          <w:color w:val="auto"/>
          <w:lang w:val="sr-Cyrl-CS"/>
        </w:rPr>
      </w:pPr>
      <w:r w:rsidRPr="00867DAC">
        <w:rPr>
          <w:color w:val="auto"/>
          <w:lang w:val="sr-Cyrl-CS"/>
        </w:rPr>
        <w:t xml:space="preserve">Опште мере обухватају и мере утврђене другим актима (декларације, резолуције, стратегије, и сл), чији је циљ остваривање родне равноправности. </w:t>
      </w:r>
    </w:p>
    <w:p w14:paraId="17C3B4F3" w14:textId="77777777" w:rsidR="00052F60" w:rsidRDefault="00052F60" w:rsidP="00B20006">
      <w:pPr>
        <w:pStyle w:val="Default"/>
        <w:ind w:firstLine="720"/>
        <w:jc w:val="both"/>
        <w:rPr>
          <w:lang w:val="sr-Cyrl-CS"/>
        </w:rPr>
      </w:pPr>
    </w:p>
    <w:p w14:paraId="4A019CA7" w14:textId="77777777" w:rsidR="00052F60" w:rsidRPr="00867DAC" w:rsidRDefault="00874F1B" w:rsidP="00B4064E">
      <w:pPr>
        <w:pStyle w:val="Default"/>
        <w:numPr>
          <w:ilvl w:val="1"/>
          <w:numId w:val="5"/>
        </w:numPr>
        <w:jc w:val="center"/>
        <w:outlineLvl w:val="0"/>
        <w:rPr>
          <w:b/>
          <w:i/>
          <w:color w:val="auto"/>
          <w:lang w:val="uz-Cyrl-UZ"/>
        </w:rPr>
      </w:pPr>
      <w:r>
        <w:rPr>
          <w:b/>
          <w:i/>
          <w:color w:val="auto"/>
          <w:lang w:val="sr-Cyrl-CS"/>
        </w:rPr>
        <w:t xml:space="preserve"> </w:t>
      </w:r>
      <w:r w:rsidR="00052F60" w:rsidRPr="00867DAC">
        <w:rPr>
          <w:b/>
          <w:i/>
          <w:color w:val="auto"/>
          <w:lang w:val="sr-Cyrl-CS"/>
        </w:rPr>
        <w:t>Посебне мере</w:t>
      </w:r>
    </w:p>
    <w:p w14:paraId="3AE38C5C" w14:textId="77777777" w:rsidR="00052F60" w:rsidRDefault="00052F60" w:rsidP="00B20006">
      <w:pPr>
        <w:pStyle w:val="Default"/>
        <w:jc w:val="center"/>
        <w:rPr>
          <w:lang w:val="uz-Cyrl-UZ"/>
        </w:rPr>
      </w:pPr>
    </w:p>
    <w:p w14:paraId="468C6928" w14:textId="77777777" w:rsidR="00052F60" w:rsidRPr="003E1D45" w:rsidRDefault="00052F60" w:rsidP="005721FC">
      <w:pPr>
        <w:pStyle w:val="Default"/>
        <w:tabs>
          <w:tab w:val="center" w:pos="4536"/>
          <w:tab w:val="left" w:pos="5362"/>
        </w:tabs>
        <w:outlineLvl w:val="0"/>
        <w:rPr>
          <w:lang w:val="uz-Cyrl-UZ"/>
        </w:rPr>
      </w:pPr>
      <w:r>
        <w:rPr>
          <w:lang w:val="uz-Cyrl-UZ"/>
        </w:rPr>
        <w:tab/>
      </w:r>
      <w:r w:rsidRPr="00C834B0">
        <w:rPr>
          <w:lang w:val="uz-Cyrl-UZ"/>
        </w:rPr>
        <w:t>Члан 18.</w:t>
      </w:r>
      <w:r w:rsidRPr="003E1D45">
        <w:rPr>
          <w:lang w:val="uz-Cyrl-UZ"/>
        </w:rPr>
        <w:tab/>
      </w:r>
    </w:p>
    <w:p w14:paraId="13AB052A" w14:textId="6ACDBFF1" w:rsidR="009F7485" w:rsidRPr="00227D8C" w:rsidRDefault="00052F60" w:rsidP="009F7485">
      <w:pPr>
        <w:spacing w:after="0" w:line="240" w:lineRule="auto"/>
        <w:ind w:firstLine="720"/>
        <w:contextualSpacing/>
        <w:jc w:val="both"/>
        <w:rPr>
          <w:rFonts w:ascii="Times New Roman" w:hAnsi="Times New Roman"/>
          <w:bCs/>
          <w:color w:val="00B0F0"/>
          <w:sz w:val="24"/>
          <w:szCs w:val="24"/>
        </w:rPr>
      </w:pPr>
      <w:r w:rsidRPr="00DF5E8B">
        <w:rPr>
          <w:rFonts w:ascii="Times New Roman" w:hAnsi="Times New Roman"/>
          <w:bCs/>
          <w:sz w:val="24"/>
          <w:szCs w:val="24"/>
          <w:lang w:val="sr-Cyrl-CS"/>
        </w:rPr>
        <w:t xml:space="preserve">Посебне мере за </w:t>
      </w:r>
      <w:r w:rsidR="00F95C03" w:rsidRPr="00F95C03">
        <w:rPr>
          <w:rFonts w:ascii="Times New Roman" w:hAnsi="Times New Roman"/>
          <w:bCs/>
          <w:sz w:val="24"/>
          <w:szCs w:val="24"/>
          <w:lang w:val="sr-Cyrl-CS"/>
        </w:rPr>
        <w:t xml:space="preserve">остваривање и унапређивање родне равноправности </w:t>
      </w:r>
      <w:r w:rsidRPr="00DF5E8B">
        <w:rPr>
          <w:rFonts w:ascii="Times New Roman" w:hAnsi="Times New Roman"/>
          <w:bCs/>
          <w:sz w:val="24"/>
          <w:szCs w:val="24"/>
          <w:lang w:val="sr-Cyrl-CS"/>
        </w:rPr>
        <w:t>(у даљем тексту: посебне мере)</w:t>
      </w:r>
      <w:r w:rsidR="00874F1B" w:rsidRPr="00DF5E8B">
        <w:rPr>
          <w:rFonts w:ascii="Times New Roman" w:hAnsi="Times New Roman"/>
          <w:bCs/>
          <w:sz w:val="24"/>
          <w:szCs w:val="24"/>
          <w:lang w:val="sr-Cyrl-CS"/>
        </w:rPr>
        <w:t xml:space="preserve"> </w:t>
      </w:r>
      <w:r w:rsidRPr="00DF5E8B">
        <w:rPr>
          <w:rFonts w:ascii="Times New Roman" w:hAnsi="Times New Roman"/>
          <w:bCs/>
          <w:sz w:val="24"/>
          <w:szCs w:val="24"/>
          <w:lang w:val="sr-Cyrl-CS"/>
        </w:rPr>
        <w:t>су</w:t>
      </w:r>
      <w:r w:rsidR="00675AE8">
        <w:rPr>
          <w:rFonts w:ascii="Times New Roman" w:hAnsi="Times New Roman"/>
          <w:bCs/>
          <w:sz w:val="24"/>
          <w:szCs w:val="24"/>
          <w:lang w:val="sr-Cyrl-CS"/>
        </w:rPr>
        <w:t xml:space="preserve"> </w:t>
      </w:r>
      <w:r w:rsidR="00E55C47">
        <w:rPr>
          <w:rFonts w:ascii="Times New Roman" w:hAnsi="Times New Roman"/>
          <w:bCs/>
          <w:sz w:val="24"/>
          <w:szCs w:val="24"/>
          <w:lang w:val="sr-Cyrl-CS"/>
        </w:rPr>
        <w:t xml:space="preserve">прописима и актима органа јавне власти и послодаваца одређене </w:t>
      </w:r>
      <w:r w:rsidR="00675AE8">
        <w:rPr>
          <w:rFonts w:ascii="Times New Roman" w:hAnsi="Times New Roman"/>
          <w:bCs/>
          <w:sz w:val="24"/>
          <w:szCs w:val="24"/>
          <w:lang w:val="sr-Cyrl-CS"/>
        </w:rPr>
        <w:t xml:space="preserve">активности, </w:t>
      </w:r>
      <w:r w:rsidR="00675AE8" w:rsidRPr="00E55C47">
        <w:rPr>
          <w:rFonts w:ascii="Times New Roman" w:hAnsi="Times New Roman"/>
          <w:bCs/>
          <w:sz w:val="24"/>
          <w:szCs w:val="24"/>
          <w:lang w:val="sr-Cyrl-CS"/>
        </w:rPr>
        <w:t>мере,</w:t>
      </w:r>
      <w:r w:rsidR="00675AE8">
        <w:rPr>
          <w:rFonts w:ascii="Times New Roman" w:hAnsi="Times New Roman"/>
          <w:bCs/>
          <w:sz w:val="24"/>
          <w:szCs w:val="24"/>
          <w:lang w:val="sr-Cyrl-CS"/>
        </w:rPr>
        <w:t xml:space="preserve"> критеријуми и пракса </w:t>
      </w:r>
      <w:r w:rsidR="009F7485" w:rsidRPr="00A64420">
        <w:rPr>
          <w:rFonts w:ascii="Times New Roman" w:hAnsi="Times New Roman"/>
          <w:bCs/>
          <w:sz w:val="24"/>
          <w:szCs w:val="24"/>
          <w:lang w:val="sr-Cyrl-CS"/>
        </w:rPr>
        <w:t>кој</w:t>
      </w:r>
      <w:r w:rsidR="009F7485" w:rsidRPr="00DF5E8B">
        <w:rPr>
          <w:rFonts w:ascii="Times New Roman" w:hAnsi="Times New Roman"/>
          <w:bCs/>
          <w:sz w:val="24"/>
          <w:szCs w:val="24"/>
          <w:lang w:val="sr-Cyrl-CS"/>
        </w:rPr>
        <w:t>има</w:t>
      </w:r>
      <w:r w:rsidR="009F7485" w:rsidRPr="00A64420">
        <w:rPr>
          <w:rFonts w:ascii="Times New Roman" w:hAnsi="Times New Roman"/>
          <w:bCs/>
          <w:sz w:val="24"/>
          <w:szCs w:val="24"/>
          <w:lang w:val="sr-Cyrl-CS"/>
        </w:rPr>
        <w:t xml:space="preserve"> се </w:t>
      </w:r>
      <w:r w:rsidR="009F7485" w:rsidRPr="00DF5E8B">
        <w:rPr>
          <w:rFonts w:ascii="Times New Roman" w:hAnsi="Times New Roman"/>
          <w:bCs/>
          <w:sz w:val="24"/>
          <w:szCs w:val="24"/>
          <w:lang w:val="sr-Cyrl-CS"/>
        </w:rPr>
        <w:t xml:space="preserve">обезбеђује </w:t>
      </w:r>
      <w:r w:rsidR="00963752">
        <w:rPr>
          <w:rFonts w:ascii="Times New Roman" w:hAnsi="Times New Roman"/>
          <w:bCs/>
          <w:sz w:val="24"/>
          <w:szCs w:val="24"/>
          <w:lang w:val="sr-Cyrl-CS"/>
        </w:rPr>
        <w:t>равноправн</w:t>
      </w:r>
      <w:r w:rsidR="00675AE8">
        <w:rPr>
          <w:rFonts w:ascii="Times New Roman" w:hAnsi="Times New Roman"/>
          <w:bCs/>
          <w:sz w:val="24"/>
          <w:szCs w:val="24"/>
          <w:lang w:val="sr-Cyrl-CS"/>
        </w:rPr>
        <w:t>о учешће  и заступљеност</w:t>
      </w:r>
      <w:r w:rsidR="00963752">
        <w:rPr>
          <w:rFonts w:ascii="Times New Roman" w:hAnsi="Times New Roman"/>
          <w:bCs/>
          <w:sz w:val="24"/>
          <w:szCs w:val="24"/>
          <w:lang w:val="sr-Cyrl-CS"/>
        </w:rPr>
        <w:t xml:space="preserve"> </w:t>
      </w:r>
      <w:r w:rsidR="009F7485" w:rsidRPr="00A64420">
        <w:rPr>
          <w:rFonts w:ascii="Times New Roman" w:hAnsi="Times New Roman"/>
          <w:bCs/>
          <w:sz w:val="24"/>
          <w:szCs w:val="24"/>
          <w:lang w:val="sr-Cyrl-CS"/>
        </w:rPr>
        <w:t>жена и мушкараца у свим сферама друштвеног живота</w:t>
      </w:r>
      <w:r w:rsidR="00EF4B06">
        <w:rPr>
          <w:rFonts w:ascii="Times New Roman" w:hAnsi="Times New Roman"/>
          <w:bCs/>
          <w:sz w:val="24"/>
          <w:szCs w:val="24"/>
          <w:lang w:val="sr-Cyrl-CS"/>
        </w:rPr>
        <w:t xml:space="preserve">, </w:t>
      </w:r>
      <w:r w:rsidR="006A754B">
        <w:rPr>
          <w:rFonts w:ascii="Times New Roman" w:hAnsi="Times New Roman"/>
          <w:bCs/>
          <w:sz w:val="24"/>
          <w:szCs w:val="24"/>
        </w:rPr>
        <w:t xml:space="preserve">њихов равноправан третман и положај, и </w:t>
      </w:r>
      <w:r w:rsidR="006A754B" w:rsidRPr="006A754B">
        <w:rPr>
          <w:rFonts w:ascii="Times New Roman" w:hAnsi="Times New Roman"/>
          <w:bCs/>
          <w:sz w:val="24"/>
          <w:szCs w:val="24"/>
        </w:rPr>
        <w:t>једнак</w:t>
      </w:r>
      <w:r w:rsidR="006A754B">
        <w:rPr>
          <w:rFonts w:ascii="Times New Roman" w:hAnsi="Times New Roman"/>
          <w:bCs/>
          <w:sz w:val="24"/>
          <w:szCs w:val="24"/>
        </w:rPr>
        <w:t>е</w:t>
      </w:r>
      <w:r w:rsidR="006A754B" w:rsidRPr="006A754B">
        <w:rPr>
          <w:rFonts w:ascii="Times New Roman" w:hAnsi="Times New Roman"/>
          <w:bCs/>
          <w:sz w:val="24"/>
          <w:szCs w:val="24"/>
        </w:rPr>
        <w:t xml:space="preserve"> могућности</w:t>
      </w:r>
      <w:r w:rsidR="00227D8C">
        <w:rPr>
          <w:rFonts w:ascii="Times New Roman" w:hAnsi="Times New Roman"/>
          <w:bCs/>
          <w:sz w:val="24"/>
          <w:szCs w:val="24"/>
        </w:rPr>
        <w:t xml:space="preserve"> за остваривање права и слобода.</w:t>
      </w:r>
    </w:p>
    <w:p w14:paraId="22F1E9BC" w14:textId="08C3DE9B" w:rsidR="00BF6D70" w:rsidRPr="00675AE8" w:rsidRDefault="009F7485" w:rsidP="00636B84">
      <w:pPr>
        <w:spacing w:after="0" w:line="240" w:lineRule="auto"/>
        <w:ind w:firstLine="720"/>
        <w:contextualSpacing/>
        <w:jc w:val="both"/>
        <w:rPr>
          <w:rFonts w:ascii="Times New Roman" w:hAnsi="Times New Roman"/>
          <w:bCs/>
          <w:sz w:val="24"/>
          <w:szCs w:val="24"/>
        </w:rPr>
      </w:pPr>
      <w:r w:rsidRPr="00675AE8">
        <w:rPr>
          <w:rFonts w:ascii="Times New Roman" w:hAnsi="Times New Roman"/>
          <w:bCs/>
          <w:sz w:val="24"/>
          <w:szCs w:val="24"/>
        </w:rPr>
        <w:t>Посебне мере</w:t>
      </w:r>
      <w:r w:rsidR="009D7BDF" w:rsidRPr="00675AE8">
        <w:rPr>
          <w:rFonts w:ascii="Times New Roman" w:hAnsi="Times New Roman"/>
          <w:bCs/>
          <w:sz w:val="24"/>
          <w:szCs w:val="24"/>
        </w:rPr>
        <w:t xml:space="preserve"> у складу са овим законом</w:t>
      </w:r>
      <w:r w:rsidR="00BF6D70" w:rsidRPr="00675AE8">
        <w:rPr>
          <w:rFonts w:ascii="Times New Roman" w:hAnsi="Times New Roman"/>
          <w:bCs/>
          <w:sz w:val="24"/>
          <w:szCs w:val="24"/>
        </w:rPr>
        <w:t xml:space="preserve"> </w:t>
      </w:r>
      <w:r w:rsidR="00963752" w:rsidRPr="00675AE8">
        <w:rPr>
          <w:rFonts w:ascii="Times New Roman" w:hAnsi="Times New Roman"/>
          <w:bCs/>
          <w:sz w:val="24"/>
          <w:szCs w:val="24"/>
          <w:lang w:val="sr-Cyrl-CS"/>
        </w:rPr>
        <w:t>одређуј</w:t>
      </w:r>
      <w:r w:rsidR="00DE4EDF">
        <w:rPr>
          <w:rFonts w:ascii="Times New Roman" w:hAnsi="Times New Roman"/>
          <w:bCs/>
          <w:sz w:val="24"/>
          <w:szCs w:val="24"/>
          <w:lang w:val="sr-Cyrl-CS"/>
        </w:rPr>
        <w:t xml:space="preserve">у </w:t>
      </w:r>
      <w:r w:rsidR="00963752" w:rsidRPr="00675AE8">
        <w:rPr>
          <w:rFonts w:ascii="Times New Roman" w:hAnsi="Times New Roman"/>
          <w:bCs/>
          <w:sz w:val="24"/>
          <w:szCs w:val="24"/>
          <w:lang w:val="sr-Cyrl-CS"/>
        </w:rPr>
        <w:t xml:space="preserve">и спроводи </w:t>
      </w:r>
      <w:r w:rsidR="00BF6D70" w:rsidRPr="00675AE8">
        <w:rPr>
          <w:rFonts w:ascii="Times New Roman" w:hAnsi="Times New Roman"/>
          <w:bCs/>
          <w:sz w:val="24"/>
          <w:szCs w:val="24"/>
        </w:rPr>
        <w:t xml:space="preserve">орган јавне власти и послодавац. </w:t>
      </w:r>
      <w:r w:rsidR="00636B84" w:rsidRPr="00675AE8">
        <w:rPr>
          <w:rFonts w:ascii="Times New Roman" w:hAnsi="Times New Roman"/>
          <w:bCs/>
          <w:sz w:val="24"/>
          <w:szCs w:val="24"/>
        </w:rPr>
        <w:t xml:space="preserve"> </w:t>
      </w:r>
    </w:p>
    <w:p w14:paraId="35A0A418" w14:textId="77777777" w:rsidR="00052F60" w:rsidRDefault="00052F60" w:rsidP="00A43357">
      <w:pPr>
        <w:spacing w:after="0" w:line="240" w:lineRule="auto"/>
        <w:ind w:firstLine="720"/>
        <w:contextualSpacing/>
        <w:jc w:val="both"/>
        <w:rPr>
          <w:rFonts w:ascii="Times New Roman" w:hAnsi="Times New Roman"/>
          <w:sz w:val="24"/>
          <w:szCs w:val="24"/>
          <w:lang w:val="sr-Cyrl-CS"/>
        </w:rPr>
      </w:pPr>
      <w:r>
        <w:rPr>
          <w:rFonts w:ascii="Times New Roman" w:hAnsi="Times New Roman"/>
          <w:sz w:val="24"/>
          <w:szCs w:val="24"/>
          <w:lang w:val="sr-Cyrl-CS"/>
        </w:rPr>
        <w:t>Посебне мере</w:t>
      </w:r>
      <w:r w:rsidRPr="00955618">
        <w:rPr>
          <w:rFonts w:ascii="Times New Roman" w:hAnsi="Times New Roman"/>
          <w:sz w:val="24"/>
          <w:szCs w:val="24"/>
          <w:lang w:val="sr-Cyrl-CS"/>
        </w:rPr>
        <w:t xml:space="preserve"> примењују се док се не постигне прописан</w:t>
      </w:r>
      <w:r>
        <w:rPr>
          <w:rFonts w:ascii="Times New Roman" w:hAnsi="Times New Roman"/>
          <w:sz w:val="24"/>
          <w:szCs w:val="24"/>
          <w:lang w:val="sr-Cyrl-CS"/>
        </w:rPr>
        <w:t>и</w:t>
      </w:r>
      <w:r w:rsidRPr="00955618">
        <w:rPr>
          <w:rFonts w:ascii="Times New Roman" w:hAnsi="Times New Roman"/>
          <w:sz w:val="24"/>
          <w:szCs w:val="24"/>
          <w:lang w:val="sr-Cyrl-CS"/>
        </w:rPr>
        <w:t xml:space="preserve"> циљ </w:t>
      </w:r>
      <w:r>
        <w:rPr>
          <w:rFonts w:ascii="Times New Roman" w:hAnsi="Times New Roman"/>
          <w:sz w:val="24"/>
          <w:szCs w:val="24"/>
          <w:lang w:val="sr-Cyrl-CS"/>
        </w:rPr>
        <w:t>за њихово одређивање и спровођење</w:t>
      </w:r>
      <w:r w:rsidRPr="00955618">
        <w:rPr>
          <w:rFonts w:ascii="Times New Roman" w:hAnsi="Times New Roman"/>
          <w:sz w:val="24"/>
          <w:szCs w:val="24"/>
          <w:lang w:val="sr-Cyrl-CS"/>
        </w:rPr>
        <w:t xml:space="preserve">. </w:t>
      </w:r>
    </w:p>
    <w:p w14:paraId="6EC3FB8A" w14:textId="77777777" w:rsidR="00052F60" w:rsidRDefault="00052F60" w:rsidP="00F1070E">
      <w:pPr>
        <w:pStyle w:val="Default"/>
        <w:outlineLvl w:val="0"/>
        <w:rPr>
          <w:lang w:val="uz-Cyrl-UZ"/>
        </w:rPr>
      </w:pPr>
    </w:p>
    <w:p w14:paraId="6F95E0A1" w14:textId="77777777" w:rsidR="00052F60" w:rsidRDefault="00052F60" w:rsidP="00F1070E">
      <w:pPr>
        <w:pStyle w:val="Default"/>
        <w:ind w:left="2880" w:firstLine="720"/>
        <w:outlineLvl w:val="0"/>
        <w:rPr>
          <w:lang w:val="uz-Cyrl-UZ"/>
        </w:rPr>
      </w:pPr>
      <w:r>
        <w:rPr>
          <w:lang w:val="uz-Cyrl-UZ"/>
        </w:rPr>
        <w:t xml:space="preserve">2. Врсте посебних мера </w:t>
      </w:r>
    </w:p>
    <w:p w14:paraId="63D7784C" w14:textId="77777777" w:rsidR="00E77238" w:rsidRDefault="00E77238" w:rsidP="00F1070E">
      <w:pPr>
        <w:pStyle w:val="Default"/>
        <w:ind w:left="2880" w:firstLine="720"/>
        <w:outlineLvl w:val="0"/>
        <w:rPr>
          <w:lang w:val="uz-Cyrl-UZ"/>
        </w:rPr>
      </w:pPr>
    </w:p>
    <w:p w14:paraId="5C2EE688" w14:textId="77777777" w:rsidR="00052F60" w:rsidRDefault="003E7663" w:rsidP="00F1070E">
      <w:pPr>
        <w:pStyle w:val="Default"/>
        <w:jc w:val="center"/>
        <w:outlineLvl w:val="0"/>
        <w:rPr>
          <w:lang w:val="uz-Cyrl-UZ"/>
        </w:rPr>
      </w:pPr>
      <w:r>
        <w:rPr>
          <w:lang w:val="uz-Cyrl-UZ"/>
        </w:rPr>
        <w:t>Чл</w:t>
      </w:r>
      <w:r w:rsidR="00052F60" w:rsidRPr="00111B58">
        <w:rPr>
          <w:lang w:val="uz-Cyrl-UZ"/>
        </w:rPr>
        <w:t xml:space="preserve">ан </w:t>
      </w:r>
      <w:r w:rsidR="00052F60">
        <w:rPr>
          <w:lang w:val="uz-Cyrl-UZ"/>
        </w:rPr>
        <w:t>19.</w:t>
      </w:r>
    </w:p>
    <w:p w14:paraId="0E4ED0F7" w14:textId="77777777" w:rsidR="003E7663" w:rsidRDefault="003E7663" w:rsidP="00F1070E">
      <w:pPr>
        <w:pStyle w:val="Default"/>
        <w:jc w:val="center"/>
        <w:outlineLvl w:val="0"/>
        <w:rPr>
          <w:lang w:val="uz-Cyrl-UZ"/>
        </w:rPr>
      </w:pPr>
    </w:p>
    <w:p w14:paraId="00B35A3E" w14:textId="77777777" w:rsidR="00052F60" w:rsidRPr="00A149BD" w:rsidRDefault="00052F60" w:rsidP="00F1070E">
      <w:pPr>
        <w:pStyle w:val="Default"/>
        <w:jc w:val="both"/>
        <w:rPr>
          <w:color w:val="auto"/>
          <w:lang w:val="uz-Cyrl-UZ"/>
        </w:rPr>
      </w:pPr>
      <w:r>
        <w:rPr>
          <w:lang w:val="uz-Cyrl-UZ"/>
        </w:rPr>
        <w:tab/>
      </w:r>
      <w:r>
        <w:rPr>
          <w:color w:val="auto"/>
          <w:lang w:val="uz-Cyrl-UZ"/>
        </w:rPr>
        <w:t>Врсте посебних мера су</w:t>
      </w:r>
      <w:r w:rsidRPr="00A149BD">
        <w:rPr>
          <w:color w:val="auto"/>
          <w:lang w:val="uz-Cyrl-UZ"/>
        </w:rPr>
        <w:t>:</w:t>
      </w:r>
    </w:p>
    <w:p w14:paraId="7B99AD13" w14:textId="77777777" w:rsidR="00052F60" w:rsidRPr="00D0035D" w:rsidRDefault="00052F60" w:rsidP="00D03D08">
      <w:pPr>
        <w:pStyle w:val="Default"/>
        <w:ind w:firstLine="708"/>
        <w:jc w:val="both"/>
        <w:rPr>
          <w:color w:val="auto"/>
          <w:lang w:val="uz-Cyrl-UZ"/>
        </w:rPr>
      </w:pPr>
      <w:r w:rsidRPr="00C71E59">
        <w:rPr>
          <w:color w:val="auto"/>
          <w:lang w:val="uz-Cyrl-UZ"/>
        </w:rPr>
        <w:t>1)</w:t>
      </w:r>
      <w:r w:rsidR="00874F1B">
        <w:rPr>
          <w:color w:val="auto"/>
          <w:lang w:val="uz-Cyrl-UZ"/>
        </w:rPr>
        <w:t xml:space="preserve"> </w:t>
      </w:r>
      <w:r w:rsidRPr="00D0035D">
        <w:rPr>
          <w:b/>
          <w:i/>
          <w:color w:val="auto"/>
          <w:lang w:val="uz-Cyrl-UZ"/>
        </w:rPr>
        <w:t xml:space="preserve">посебне мере </w:t>
      </w:r>
      <w:r w:rsidR="00963752">
        <w:rPr>
          <w:b/>
          <w:i/>
          <w:color w:val="auto"/>
          <w:lang w:val="uz-Cyrl-UZ"/>
        </w:rPr>
        <w:t xml:space="preserve">у корист </w:t>
      </w:r>
      <w:r w:rsidRPr="00D0035D">
        <w:rPr>
          <w:b/>
          <w:i/>
          <w:color w:val="auto"/>
          <w:lang w:val="uz-Cyrl-UZ"/>
        </w:rPr>
        <w:t>мање заступљеног пола</w:t>
      </w:r>
      <w:r w:rsidRPr="00D0035D">
        <w:rPr>
          <w:color w:val="auto"/>
          <w:lang w:val="uz-Cyrl-UZ"/>
        </w:rPr>
        <w:t xml:space="preserve">, које се одређују и спроводе у случајевима </w:t>
      </w:r>
      <w:r w:rsidR="00675AE8">
        <w:rPr>
          <w:color w:val="auto"/>
          <w:lang w:val="uz-Cyrl-UZ"/>
        </w:rPr>
        <w:t>неравноправне заступљености једног пола, док се не постигне равноправна заступљеност</w:t>
      </w:r>
      <w:r w:rsidRPr="00D0035D">
        <w:rPr>
          <w:color w:val="auto"/>
          <w:lang w:val="uz-Cyrl-UZ"/>
        </w:rPr>
        <w:t>;</w:t>
      </w:r>
    </w:p>
    <w:p w14:paraId="5191A6B7" w14:textId="77777777" w:rsidR="00052F60" w:rsidRPr="00D0035D" w:rsidRDefault="00052F60" w:rsidP="00C71E59">
      <w:pPr>
        <w:pStyle w:val="Default"/>
        <w:ind w:firstLine="708"/>
        <w:jc w:val="both"/>
        <w:rPr>
          <w:color w:val="auto"/>
          <w:lang w:val="uz-Cyrl-UZ"/>
        </w:rPr>
      </w:pPr>
      <w:r w:rsidRPr="00C71E59">
        <w:rPr>
          <w:color w:val="auto"/>
          <w:lang w:val="uz-Cyrl-UZ"/>
        </w:rPr>
        <w:t>2)</w:t>
      </w:r>
      <w:r w:rsidR="00874F1B">
        <w:rPr>
          <w:color w:val="auto"/>
          <w:lang w:val="uz-Cyrl-UZ"/>
        </w:rPr>
        <w:t xml:space="preserve"> </w:t>
      </w:r>
      <w:r w:rsidRPr="00D0035D">
        <w:rPr>
          <w:b/>
          <w:i/>
          <w:color w:val="auto"/>
          <w:lang w:val="uz-Cyrl-UZ"/>
        </w:rPr>
        <w:t>подстицајне мере</w:t>
      </w:r>
      <w:r w:rsidR="00963752">
        <w:rPr>
          <w:b/>
          <w:i/>
          <w:color w:val="auto"/>
          <w:lang w:val="uz-Cyrl-UZ"/>
        </w:rPr>
        <w:t>,</w:t>
      </w:r>
      <w:r w:rsidR="00565499">
        <w:rPr>
          <w:b/>
          <w:i/>
          <w:color w:val="auto"/>
          <w:lang w:val="uz-Cyrl-UZ"/>
        </w:rPr>
        <w:t xml:space="preserve"> </w:t>
      </w:r>
      <w:r w:rsidRPr="00D0035D">
        <w:rPr>
          <w:color w:val="auto"/>
          <w:lang w:val="uz-Cyrl-UZ"/>
        </w:rPr>
        <w:t xml:space="preserve">којима се дају посебне погодности или уводе посебни подстицаји у циљу </w:t>
      </w:r>
      <w:r w:rsidR="001E5675">
        <w:rPr>
          <w:color w:val="auto"/>
          <w:lang w:val="uz-Cyrl-UZ"/>
        </w:rPr>
        <w:t>унапређења положаја и обезбеђивања једнаких могућности за жене и мушкарце у свим областима друштвеног живота;</w:t>
      </w:r>
    </w:p>
    <w:p w14:paraId="5BB5A6C0" w14:textId="77777777" w:rsidR="00052F60" w:rsidRPr="00727740" w:rsidRDefault="00052F60" w:rsidP="00C71E59">
      <w:pPr>
        <w:pStyle w:val="Default"/>
        <w:jc w:val="both"/>
        <w:rPr>
          <w:color w:val="auto"/>
          <w:lang w:val="uz-Cyrl-UZ"/>
        </w:rPr>
      </w:pPr>
      <w:r w:rsidRPr="00C71E59">
        <w:rPr>
          <w:color w:val="auto"/>
          <w:lang w:val="uz-Cyrl-UZ"/>
        </w:rPr>
        <w:t xml:space="preserve">            3)</w:t>
      </w:r>
      <w:r w:rsidR="00874F1B">
        <w:rPr>
          <w:color w:val="auto"/>
          <w:lang w:val="uz-Cyrl-UZ"/>
        </w:rPr>
        <w:t xml:space="preserve"> </w:t>
      </w:r>
      <w:r w:rsidRPr="00D0035D">
        <w:rPr>
          <w:b/>
          <w:i/>
          <w:color w:val="auto"/>
          <w:lang w:val="uz-Cyrl-UZ"/>
        </w:rPr>
        <w:t>програмске мере</w:t>
      </w:r>
      <w:r w:rsidR="00963752">
        <w:rPr>
          <w:b/>
          <w:i/>
          <w:color w:val="auto"/>
          <w:lang w:val="uz-Cyrl-UZ"/>
        </w:rPr>
        <w:t>,</w:t>
      </w:r>
      <w:r w:rsidR="00565499">
        <w:rPr>
          <w:b/>
          <w:i/>
          <w:color w:val="auto"/>
          <w:lang w:val="uz-Cyrl-UZ"/>
        </w:rPr>
        <w:t xml:space="preserve"> </w:t>
      </w:r>
      <w:r w:rsidRPr="00D0035D">
        <w:rPr>
          <w:color w:val="auto"/>
          <w:lang w:val="uz-Cyrl-UZ"/>
        </w:rPr>
        <w:t xml:space="preserve">које обухватају едукацију о потреби подстицања и </w:t>
      </w:r>
      <w:r w:rsidRPr="00A149BD">
        <w:rPr>
          <w:color w:val="auto"/>
          <w:lang w:val="uz-Cyrl-UZ"/>
        </w:rPr>
        <w:t>успостављањ</w:t>
      </w:r>
      <w:r>
        <w:rPr>
          <w:color w:val="auto"/>
          <w:lang w:val="uz-Cyrl-UZ"/>
        </w:rPr>
        <w:t>а родне равноправности.</w:t>
      </w:r>
      <w:r w:rsidRPr="00F762C7">
        <w:rPr>
          <w:color w:val="0070C0"/>
        </w:rPr>
        <w:tab/>
      </w:r>
    </w:p>
    <w:p w14:paraId="62CAFFA5" w14:textId="77777777" w:rsidR="00052F60" w:rsidRDefault="00052F60" w:rsidP="00C71E59">
      <w:pPr>
        <w:spacing w:after="0" w:line="240" w:lineRule="auto"/>
        <w:contextualSpacing/>
        <w:jc w:val="both"/>
        <w:rPr>
          <w:rFonts w:ascii="Times New Roman" w:hAnsi="Times New Roman"/>
          <w:sz w:val="24"/>
          <w:szCs w:val="24"/>
          <w:lang w:val="sr-Cyrl-CS"/>
        </w:rPr>
      </w:pPr>
    </w:p>
    <w:p w14:paraId="20BE4C5D" w14:textId="77777777" w:rsidR="00052F60" w:rsidRPr="00252FD4" w:rsidRDefault="00052F60" w:rsidP="008819C9">
      <w:pPr>
        <w:spacing w:after="0" w:line="240" w:lineRule="auto"/>
        <w:contextualSpacing/>
        <w:jc w:val="both"/>
        <w:rPr>
          <w:rFonts w:ascii="Times New Roman" w:hAnsi="Times New Roman"/>
          <w:sz w:val="24"/>
          <w:szCs w:val="24"/>
          <w:lang w:val="sr-Cyrl-CS"/>
        </w:rPr>
      </w:pPr>
    </w:p>
    <w:p w14:paraId="3F844315" w14:textId="77777777" w:rsidR="00052F60" w:rsidRPr="00F1070E" w:rsidRDefault="00052F60" w:rsidP="00B20006">
      <w:pPr>
        <w:pStyle w:val="Default"/>
        <w:jc w:val="center"/>
        <w:outlineLvl w:val="0"/>
        <w:rPr>
          <w:lang w:val="sr-Cyrl-CS"/>
        </w:rPr>
      </w:pPr>
      <w:r>
        <w:rPr>
          <w:lang w:val="sr-Cyrl-CS"/>
        </w:rPr>
        <w:t>3</w:t>
      </w:r>
      <w:r w:rsidRPr="00F1070E">
        <w:rPr>
          <w:lang w:val="sr-Cyrl-CS"/>
        </w:rPr>
        <w:t>. Разлози за одређивање и спровођење посебних мера</w:t>
      </w:r>
    </w:p>
    <w:p w14:paraId="500E586A" w14:textId="77777777" w:rsidR="00052F60" w:rsidRPr="00252FD4" w:rsidRDefault="00052F60" w:rsidP="00B20006">
      <w:pPr>
        <w:pStyle w:val="Default"/>
        <w:jc w:val="center"/>
        <w:rPr>
          <w:b/>
          <w:i/>
          <w:lang w:val="sr-Cyrl-CS"/>
        </w:rPr>
      </w:pPr>
    </w:p>
    <w:p w14:paraId="5162C7E7" w14:textId="77777777" w:rsidR="00052F60" w:rsidRDefault="00052F60" w:rsidP="00B20006">
      <w:pPr>
        <w:pStyle w:val="Default"/>
        <w:jc w:val="center"/>
        <w:outlineLvl w:val="0"/>
        <w:rPr>
          <w:lang w:val="sr-Cyrl-CS"/>
        </w:rPr>
      </w:pPr>
      <w:r>
        <w:rPr>
          <w:lang w:val="sr-Cyrl-CS"/>
        </w:rPr>
        <w:t xml:space="preserve">Члан 20. </w:t>
      </w:r>
    </w:p>
    <w:p w14:paraId="559BCA40" w14:textId="77777777" w:rsidR="007552B3" w:rsidRPr="007552B3" w:rsidRDefault="00052F60" w:rsidP="007552B3">
      <w:pPr>
        <w:pStyle w:val="MediumGrid21"/>
        <w:jc w:val="both"/>
        <w:rPr>
          <w:rStyle w:val="ListParagraphCharCharChar"/>
          <w:szCs w:val="24"/>
        </w:rPr>
      </w:pPr>
      <w:r>
        <w:rPr>
          <w:lang w:val="sr-Cyrl-CS"/>
        </w:rPr>
        <w:tab/>
      </w:r>
    </w:p>
    <w:p w14:paraId="54AAD137" w14:textId="77777777" w:rsidR="007552B3" w:rsidRPr="007552B3" w:rsidRDefault="007552B3" w:rsidP="007552B3">
      <w:pPr>
        <w:pStyle w:val="MediumGrid21"/>
        <w:ind w:firstLine="708"/>
        <w:jc w:val="both"/>
        <w:rPr>
          <w:rStyle w:val="ListParagraphCharCharChar"/>
          <w:szCs w:val="24"/>
        </w:rPr>
      </w:pPr>
      <w:r w:rsidRPr="007552B3">
        <w:rPr>
          <w:rStyle w:val="ListParagraphCharCharChar"/>
          <w:szCs w:val="24"/>
        </w:rPr>
        <w:t xml:space="preserve">Посебне мере се одређују и спроводе у свим сферама друштвеног живота у којима постоји </w:t>
      </w:r>
      <w:r w:rsidR="00567284">
        <w:rPr>
          <w:rStyle w:val="ListParagraphCharCharChar"/>
          <w:szCs w:val="24"/>
        </w:rPr>
        <w:t>родна неравноправност</w:t>
      </w:r>
      <w:r w:rsidRPr="007552B3">
        <w:rPr>
          <w:rStyle w:val="ListParagraphCharCharChar"/>
          <w:szCs w:val="24"/>
        </w:rPr>
        <w:t>, односно неравноправ</w:t>
      </w:r>
      <w:r w:rsidR="00227D8C">
        <w:rPr>
          <w:rStyle w:val="ListParagraphCharCharChar"/>
          <w:szCs w:val="24"/>
        </w:rPr>
        <w:t>н</w:t>
      </w:r>
      <w:r w:rsidR="00A22F36">
        <w:rPr>
          <w:rStyle w:val="ListParagraphCharCharChar"/>
          <w:szCs w:val="24"/>
        </w:rPr>
        <w:t>о учешће,</w:t>
      </w:r>
      <w:r w:rsidR="00227D8C">
        <w:rPr>
          <w:rStyle w:val="ListParagraphCharCharChar"/>
          <w:szCs w:val="24"/>
        </w:rPr>
        <w:t xml:space="preserve"> заступљеност, третман и положај </w:t>
      </w:r>
      <w:r w:rsidRPr="007552B3">
        <w:rPr>
          <w:rStyle w:val="ListParagraphCharCharChar"/>
          <w:szCs w:val="24"/>
        </w:rPr>
        <w:t>лица једног пола у односу на лица другог пола.</w:t>
      </w:r>
    </w:p>
    <w:p w14:paraId="38290E43" w14:textId="5D3F8566" w:rsidR="00052F60" w:rsidRDefault="007552B3" w:rsidP="00ED142D">
      <w:pPr>
        <w:pStyle w:val="MediumGrid21"/>
        <w:jc w:val="both"/>
        <w:rPr>
          <w:lang w:val="sr-Cyrl-CS"/>
        </w:rPr>
      </w:pPr>
      <w:r w:rsidRPr="007552B3">
        <w:rPr>
          <w:rStyle w:val="ListParagraphCharCharChar"/>
          <w:szCs w:val="24"/>
        </w:rPr>
        <w:tab/>
      </w:r>
      <w:r w:rsidR="00ED142D" w:rsidRPr="00ED142D">
        <w:rPr>
          <w:lang w:val="uz-Cyrl-UZ"/>
        </w:rPr>
        <w:t>Неравноправна заступљеност из става 1. овог члана постоји у случајевима када је заступљеност лица једног пола у одређеној друштвеној области, односно у делу те области, мања од процент</w:t>
      </w:r>
      <w:r w:rsidR="00516EAF">
        <w:rPr>
          <w:lang w:val="uz-Cyrl-UZ"/>
        </w:rPr>
        <w:t>уалне</w:t>
      </w:r>
      <w:r w:rsidR="00ED142D" w:rsidRPr="00ED142D">
        <w:rPr>
          <w:lang w:val="uz-Cyrl-UZ"/>
        </w:rPr>
        <w:t xml:space="preserve"> заступљености лица тог пола у укупној популацији</w:t>
      </w:r>
      <w:r w:rsidR="00ED142D">
        <w:rPr>
          <w:lang w:val="uz-Cyrl-UZ"/>
        </w:rPr>
        <w:t>.</w:t>
      </w:r>
    </w:p>
    <w:p w14:paraId="1A14EDAB" w14:textId="77777777" w:rsidR="008D6AF5" w:rsidRDefault="008D6AF5" w:rsidP="006A7FE5">
      <w:pPr>
        <w:pStyle w:val="Default"/>
        <w:jc w:val="center"/>
        <w:outlineLvl w:val="0"/>
        <w:rPr>
          <w:color w:val="auto"/>
          <w:lang w:val="sr-Cyrl-CS"/>
        </w:rPr>
      </w:pPr>
    </w:p>
    <w:p w14:paraId="2FEE7DFB" w14:textId="77777777" w:rsidR="00052F60" w:rsidRDefault="00BE12D3" w:rsidP="00BE12D3">
      <w:pPr>
        <w:pStyle w:val="Default"/>
        <w:jc w:val="center"/>
        <w:outlineLvl w:val="0"/>
        <w:rPr>
          <w:color w:val="auto"/>
          <w:lang w:val="sr-Cyrl-CS"/>
        </w:rPr>
      </w:pPr>
      <w:r w:rsidRPr="00BE12D3">
        <w:rPr>
          <w:color w:val="auto"/>
          <w:lang w:val="sr-Cyrl-CS"/>
        </w:rPr>
        <w:t>4.</w:t>
      </w:r>
      <w:r>
        <w:rPr>
          <w:color w:val="auto"/>
          <w:lang w:val="sr-Cyrl-CS"/>
        </w:rPr>
        <w:t xml:space="preserve"> </w:t>
      </w:r>
      <w:r w:rsidR="00052F60">
        <w:rPr>
          <w:color w:val="auto"/>
          <w:lang w:val="sr-Cyrl-CS"/>
        </w:rPr>
        <w:t>Статистички подаци</w:t>
      </w:r>
    </w:p>
    <w:p w14:paraId="6B63DD3F" w14:textId="77777777" w:rsidR="00052F60" w:rsidRDefault="00052F60" w:rsidP="00B20006">
      <w:pPr>
        <w:pStyle w:val="Default"/>
        <w:jc w:val="center"/>
        <w:rPr>
          <w:color w:val="auto"/>
          <w:lang w:val="sr-Cyrl-CS"/>
        </w:rPr>
      </w:pPr>
    </w:p>
    <w:p w14:paraId="712BBCA2" w14:textId="77777777" w:rsidR="00052F60" w:rsidRPr="00533B42" w:rsidRDefault="00052F60" w:rsidP="00B20006">
      <w:pPr>
        <w:pStyle w:val="Default"/>
        <w:jc w:val="center"/>
        <w:outlineLvl w:val="0"/>
        <w:rPr>
          <w:color w:val="auto"/>
          <w:lang w:val="sr-Cyrl-CS"/>
        </w:rPr>
      </w:pPr>
      <w:r w:rsidRPr="00533B42">
        <w:rPr>
          <w:color w:val="auto"/>
          <w:lang w:val="sr-Cyrl-CS"/>
        </w:rPr>
        <w:t xml:space="preserve">Члан </w:t>
      </w:r>
      <w:r>
        <w:rPr>
          <w:color w:val="auto"/>
          <w:lang w:val="sr-Cyrl-CS"/>
        </w:rPr>
        <w:t>21</w:t>
      </w:r>
      <w:r w:rsidRPr="00533B42">
        <w:rPr>
          <w:color w:val="auto"/>
          <w:lang w:val="sr-Cyrl-CS"/>
        </w:rPr>
        <w:t>.</w:t>
      </w:r>
    </w:p>
    <w:p w14:paraId="35F091B5" w14:textId="77777777" w:rsidR="00052F60" w:rsidRPr="00533B42" w:rsidRDefault="00052F60" w:rsidP="00B20006">
      <w:pPr>
        <w:pStyle w:val="Default"/>
        <w:jc w:val="both"/>
        <w:rPr>
          <w:color w:val="auto"/>
          <w:lang w:val="sr-Cyrl-CS"/>
        </w:rPr>
      </w:pPr>
      <w:r w:rsidRPr="00533B42">
        <w:rPr>
          <w:color w:val="auto"/>
          <w:lang w:val="sr-Cyrl-CS"/>
        </w:rPr>
        <w:tab/>
      </w:r>
      <w:r w:rsidR="00BE12D3">
        <w:rPr>
          <w:color w:val="auto"/>
          <w:lang w:val="sr-Cyrl-CS"/>
        </w:rPr>
        <w:t>Информације и с</w:t>
      </w:r>
      <w:r w:rsidRPr="00533B42">
        <w:rPr>
          <w:color w:val="auto"/>
          <w:lang w:val="sr-Cyrl-CS"/>
        </w:rPr>
        <w:t>татистички подаци</w:t>
      </w:r>
      <w:r>
        <w:rPr>
          <w:color w:val="auto"/>
          <w:lang w:val="sr-Cyrl-CS"/>
        </w:rPr>
        <w:t xml:space="preserve"> кој</w:t>
      </w:r>
      <w:r w:rsidR="00BE12D3">
        <w:rPr>
          <w:color w:val="auto"/>
          <w:lang w:val="sr-Cyrl-CS"/>
        </w:rPr>
        <w:t>и</w:t>
      </w:r>
      <w:r>
        <w:rPr>
          <w:color w:val="auto"/>
          <w:lang w:val="sr-Cyrl-CS"/>
        </w:rPr>
        <w:t xml:space="preserve"> се прикупљају и</w:t>
      </w:r>
      <w:r w:rsidR="00E5322D">
        <w:rPr>
          <w:color w:val="auto"/>
        </w:rPr>
        <w:t xml:space="preserve"> </w:t>
      </w:r>
      <w:r w:rsidRPr="00533B42">
        <w:rPr>
          <w:color w:val="auto"/>
          <w:lang w:val="sr-Cyrl-CS"/>
        </w:rPr>
        <w:t>евидентирају у органима јавне власти</w:t>
      </w:r>
      <w:r>
        <w:rPr>
          <w:color w:val="auto"/>
          <w:lang w:val="sr-Cyrl-CS"/>
        </w:rPr>
        <w:t xml:space="preserve"> и</w:t>
      </w:r>
      <w:r w:rsidRPr="00533B42">
        <w:rPr>
          <w:color w:val="auto"/>
          <w:lang w:val="sr-Cyrl-CS"/>
        </w:rPr>
        <w:t xml:space="preserve"> код послодаваца морају бити, осим збирно, исказани и по полној припадности.</w:t>
      </w:r>
    </w:p>
    <w:p w14:paraId="69129429" w14:textId="77777777" w:rsidR="00052F60" w:rsidRDefault="00052F60" w:rsidP="00B20006">
      <w:pPr>
        <w:pStyle w:val="Default"/>
        <w:jc w:val="both"/>
        <w:rPr>
          <w:color w:val="auto"/>
          <w:lang w:val="sr-Cyrl-CS"/>
        </w:rPr>
      </w:pPr>
      <w:r w:rsidRPr="00533B42">
        <w:rPr>
          <w:color w:val="auto"/>
          <w:lang w:val="sr-Cyrl-CS"/>
        </w:rPr>
        <w:lastRenderedPageBreak/>
        <w:tab/>
        <w:t>Статистички подаци и информације из става 1. овог члана саставни су де</w:t>
      </w:r>
      <w:r w:rsidR="00BE12D3">
        <w:rPr>
          <w:color w:val="auto"/>
          <w:lang w:val="sr-Cyrl-CS"/>
        </w:rPr>
        <w:t>лови</w:t>
      </w:r>
      <w:r w:rsidRPr="00533B42">
        <w:rPr>
          <w:color w:val="auto"/>
          <w:lang w:val="sr-Cyrl-CS"/>
        </w:rPr>
        <w:t xml:space="preserve"> званичне статистике у Републици Србији и доступни су јавности у складу са законом.</w:t>
      </w:r>
    </w:p>
    <w:p w14:paraId="08CAC6B5" w14:textId="77777777" w:rsidR="00052F60" w:rsidRDefault="00052F60" w:rsidP="009D52D8">
      <w:pPr>
        <w:pStyle w:val="Default"/>
        <w:rPr>
          <w:lang w:val="sr-Cyrl-CS"/>
        </w:rPr>
      </w:pPr>
    </w:p>
    <w:p w14:paraId="6635D11D" w14:textId="77777777" w:rsidR="00052F60" w:rsidRDefault="00052F60" w:rsidP="00B20006">
      <w:pPr>
        <w:pStyle w:val="Default"/>
        <w:jc w:val="center"/>
        <w:rPr>
          <w:lang w:val="sr-Cyrl-CS"/>
        </w:rPr>
      </w:pPr>
    </w:p>
    <w:p w14:paraId="39A42AB0" w14:textId="0844E4CB" w:rsidR="00052F60" w:rsidRPr="00337173" w:rsidRDefault="00052F60" w:rsidP="00B20006">
      <w:pPr>
        <w:pStyle w:val="MediumGrid21"/>
        <w:jc w:val="center"/>
        <w:rPr>
          <w:b/>
          <w:szCs w:val="24"/>
          <w:lang w:val="uz-Cyrl-UZ"/>
        </w:rPr>
      </w:pPr>
      <w:r w:rsidRPr="00337173">
        <w:rPr>
          <w:b/>
          <w:szCs w:val="24"/>
        </w:rPr>
        <w:t>I</w:t>
      </w:r>
      <w:r>
        <w:rPr>
          <w:b/>
          <w:szCs w:val="24"/>
        </w:rPr>
        <w:t xml:space="preserve">V </w:t>
      </w:r>
      <w:r w:rsidRPr="00337173">
        <w:rPr>
          <w:b/>
          <w:szCs w:val="24"/>
          <w:lang w:val="uz-Cyrl-UZ"/>
        </w:rPr>
        <w:t>ОРГАНИ</w:t>
      </w:r>
      <w:r>
        <w:rPr>
          <w:b/>
          <w:szCs w:val="24"/>
          <w:lang w:val="uz-Cyrl-UZ"/>
        </w:rPr>
        <w:t xml:space="preserve"> ЈАВНЕ</w:t>
      </w:r>
      <w:r w:rsidRPr="00337173">
        <w:rPr>
          <w:b/>
          <w:szCs w:val="24"/>
          <w:lang w:val="uz-Cyrl-UZ"/>
        </w:rPr>
        <w:t xml:space="preserve"> ВЛАСТИ </w:t>
      </w:r>
      <w:r w:rsidRPr="00333A3C">
        <w:rPr>
          <w:b/>
          <w:szCs w:val="24"/>
          <w:lang w:val="uz-Cyrl-UZ"/>
        </w:rPr>
        <w:t xml:space="preserve">И ПОСЕБНЕ МЕРЕ </w:t>
      </w:r>
      <w:r>
        <w:rPr>
          <w:b/>
          <w:szCs w:val="24"/>
          <w:lang w:val="uz-Cyrl-UZ"/>
        </w:rPr>
        <w:t xml:space="preserve">ЗА </w:t>
      </w:r>
      <w:r w:rsidR="009D4960" w:rsidRPr="009D4960">
        <w:rPr>
          <w:b/>
          <w:lang w:val="uz-Cyrl-UZ"/>
        </w:rPr>
        <w:t xml:space="preserve">ОСТВАРИВАЊЕ </w:t>
      </w:r>
      <w:r w:rsidR="009D4960">
        <w:rPr>
          <w:b/>
          <w:lang w:val="uz-Cyrl-UZ"/>
        </w:rPr>
        <w:t xml:space="preserve"> И УНАПРЕЂИВАЊЕ</w:t>
      </w:r>
      <w:r w:rsidR="00C834B0">
        <w:rPr>
          <w:b/>
          <w:szCs w:val="24"/>
          <w:lang w:val="uz-Cyrl-UZ"/>
        </w:rPr>
        <w:t xml:space="preserve"> </w:t>
      </w:r>
      <w:r>
        <w:rPr>
          <w:b/>
          <w:szCs w:val="24"/>
          <w:lang w:val="uz-Cyrl-UZ"/>
        </w:rPr>
        <w:t xml:space="preserve">РОДНЕ </w:t>
      </w:r>
      <w:r w:rsidR="009D4960">
        <w:rPr>
          <w:b/>
          <w:szCs w:val="24"/>
          <w:lang w:val="uz-Cyrl-UZ"/>
        </w:rPr>
        <w:t>РАВНОПРАВНОСТИ</w:t>
      </w:r>
    </w:p>
    <w:p w14:paraId="6A068404" w14:textId="77777777" w:rsidR="00052F60" w:rsidRDefault="00052F60" w:rsidP="00B20006">
      <w:pPr>
        <w:pStyle w:val="MediumGrid21"/>
        <w:jc w:val="center"/>
        <w:rPr>
          <w:b/>
          <w:szCs w:val="24"/>
          <w:lang w:val="sr-Cyrl-CS"/>
        </w:rPr>
      </w:pPr>
    </w:p>
    <w:p w14:paraId="170384BE" w14:textId="77777777" w:rsidR="00052F60" w:rsidRPr="00D9405B" w:rsidRDefault="00052F60" w:rsidP="00B20006">
      <w:pPr>
        <w:pStyle w:val="MediumGrid21"/>
        <w:jc w:val="center"/>
        <w:rPr>
          <w:b/>
          <w:szCs w:val="24"/>
          <w:lang w:val="sr-Cyrl-CS"/>
        </w:rPr>
      </w:pPr>
    </w:p>
    <w:p w14:paraId="7D082717" w14:textId="77777777" w:rsidR="00052F60" w:rsidRPr="00EF6EAF" w:rsidRDefault="00052F60" w:rsidP="00B20006">
      <w:pPr>
        <w:pStyle w:val="MediumGrid21"/>
        <w:jc w:val="center"/>
        <w:outlineLvl w:val="0"/>
        <w:rPr>
          <w:i/>
          <w:szCs w:val="24"/>
          <w:lang w:val="uz-Cyrl-UZ"/>
        </w:rPr>
      </w:pPr>
      <w:r w:rsidRPr="00EF6EAF">
        <w:rPr>
          <w:i/>
          <w:szCs w:val="24"/>
          <w:lang w:val="uz-Cyrl-UZ"/>
        </w:rPr>
        <w:t>Праћење, планирање,</w:t>
      </w:r>
      <w:r w:rsidR="00BE12D3">
        <w:rPr>
          <w:i/>
          <w:szCs w:val="24"/>
          <w:lang w:val="uz-Cyrl-UZ"/>
        </w:rPr>
        <w:t xml:space="preserve"> </w:t>
      </w:r>
      <w:r w:rsidRPr="00EF6EAF">
        <w:rPr>
          <w:i/>
          <w:szCs w:val="24"/>
          <w:lang w:val="uz-Cyrl-UZ"/>
        </w:rPr>
        <w:t xml:space="preserve">спровођење и објављивање </w:t>
      </w:r>
    </w:p>
    <w:p w14:paraId="3CD094CB" w14:textId="77777777" w:rsidR="00052F60" w:rsidRDefault="00052F60" w:rsidP="00B20006">
      <w:pPr>
        <w:pStyle w:val="MediumGrid21"/>
        <w:jc w:val="center"/>
        <w:rPr>
          <w:szCs w:val="24"/>
          <w:lang w:val="uz-Cyrl-UZ"/>
        </w:rPr>
      </w:pPr>
      <w:r w:rsidRPr="00EF6EAF">
        <w:rPr>
          <w:i/>
          <w:szCs w:val="24"/>
          <w:lang w:val="uz-Cyrl-UZ"/>
        </w:rPr>
        <w:t>резултата политика једнаких могућности</w:t>
      </w:r>
    </w:p>
    <w:p w14:paraId="28E8F7E7" w14:textId="77777777" w:rsidR="00052F60" w:rsidRPr="00F51E9F" w:rsidRDefault="00052F60" w:rsidP="00B20006">
      <w:pPr>
        <w:pStyle w:val="MediumGrid21"/>
        <w:jc w:val="center"/>
        <w:rPr>
          <w:szCs w:val="24"/>
          <w:lang w:val="uz-Cyrl-UZ"/>
        </w:rPr>
      </w:pPr>
    </w:p>
    <w:p w14:paraId="0C7B2FB0" w14:textId="77777777" w:rsidR="00052F60" w:rsidRDefault="00052F60" w:rsidP="00B20006">
      <w:pPr>
        <w:pStyle w:val="Default"/>
        <w:contextualSpacing/>
        <w:jc w:val="center"/>
        <w:outlineLvl w:val="0"/>
        <w:rPr>
          <w:lang w:val="sr-Cyrl-CS"/>
        </w:rPr>
      </w:pPr>
      <w:r>
        <w:rPr>
          <w:lang w:val="sr-Cyrl-CS"/>
        </w:rPr>
        <w:t>Члан 22.</w:t>
      </w:r>
    </w:p>
    <w:p w14:paraId="6CE13373" w14:textId="77777777" w:rsidR="00052F60" w:rsidRPr="00141203" w:rsidRDefault="00052F60" w:rsidP="00A2489A">
      <w:pPr>
        <w:pStyle w:val="MediumGrid21"/>
        <w:ind w:firstLine="720"/>
        <w:jc w:val="both"/>
      </w:pPr>
      <w:r w:rsidRPr="00A15233">
        <w:t xml:space="preserve">Органи јавне власти </w:t>
      </w:r>
      <w:r>
        <w:t xml:space="preserve">дужни су да </w:t>
      </w:r>
      <w:r w:rsidRPr="00A15233">
        <w:t xml:space="preserve">континуирано прате остваривање родне равноправности </w:t>
      </w:r>
      <w:r w:rsidR="000F02DB" w:rsidRPr="00D03D08">
        <w:t>у области друштвеног живота</w:t>
      </w:r>
      <w:r w:rsidR="00565499">
        <w:rPr>
          <w:lang w:val="sr-Cyrl-CS"/>
        </w:rPr>
        <w:t xml:space="preserve"> </w:t>
      </w:r>
      <w:r w:rsidR="00A902A8">
        <w:rPr>
          <w:lang w:val="sr-Cyrl-CS"/>
        </w:rPr>
        <w:t>за коју су надлежни</w:t>
      </w:r>
      <w:r w:rsidRPr="00A15233">
        <w:t xml:space="preserve">, примену међународних стандарда и Уставом гарантованих права у </w:t>
      </w:r>
      <w:r w:rsidR="00A902A8">
        <w:rPr>
          <w:lang w:val="sr-Cyrl-CS"/>
        </w:rPr>
        <w:t>тој</w:t>
      </w:r>
      <w:r w:rsidRPr="00D03D08">
        <w:rPr>
          <w:color w:val="FF0000"/>
        </w:rPr>
        <w:t xml:space="preserve"> </w:t>
      </w:r>
      <w:r w:rsidRPr="00A15233">
        <w:t>области као и да</w:t>
      </w:r>
      <w:r>
        <w:t>, у оквирима својих надлежности</w:t>
      </w:r>
      <w:r w:rsidR="00BE12D3">
        <w:t>,</w:t>
      </w:r>
      <w:r w:rsidR="00A902A8">
        <w:rPr>
          <w:lang w:val="sr-Cyrl-CS"/>
        </w:rPr>
        <w:t xml:space="preserve"> </w:t>
      </w:r>
      <w:r>
        <w:t xml:space="preserve">воде политику једнаких могућности за жене и мушкарце </w:t>
      </w:r>
      <w:r w:rsidRPr="00A15233">
        <w:t xml:space="preserve">и </w:t>
      </w:r>
      <w:r>
        <w:t>планирају, доносе,</w:t>
      </w:r>
      <w:r w:rsidR="00C05415">
        <w:t xml:space="preserve"> </w:t>
      </w:r>
      <w:r>
        <w:t>спроводе и јавно објављују резултате посебних мера</w:t>
      </w:r>
      <w:r w:rsidRPr="00A15233">
        <w:t xml:space="preserve"> </w:t>
      </w:r>
      <w:r w:rsidR="00141203">
        <w:t>из члана 18. закона.</w:t>
      </w:r>
    </w:p>
    <w:p w14:paraId="167FABAE" w14:textId="77777777" w:rsidR="00052F60" w:rsidRPr="002E542D" w:rsidRDefault="00052F60" w:rsidP="00B20006">
      <w:pPr>
        <w:spacing w:after="0" w:line="240" w:lineRule="auto"/>
        <w:contextualSpacing/>
        <w:jc w:val="both"/>
        <w:rPr>
          <w:rFonts w:ascii="Times New Roman" w:hAnsi="Times New Roman"/>
          <w:bCs/>
          <w:sz w:val="24"/>
          <w:szCs w:val="24"/>
          <w:lang w:val="sr-Cyrl-CS"/>
        </w:rPr>
      </w:pPr>
      <w:r w:rsidRPr="002E542D">
        <w:rPr>
          <w:rFonts w:ascii="Times New Roman" w:hAnsi="Times New Roman"/>
          <w:b/>
          <w:bCs/>
          <w:i/>
          <w:sz w:val="24"/>
          <w:szCs w:val="24"/>
          <w:lang w:val="sr-Cyrl-CS"/>
        </w:rPr>
        <w:tab/>
      </w:r>
      <w:r w:rsidRPr="002E542D">
        <w:rPr>
          <w:rFonts w:ascii="Times New Roman" w:hAnsi="Times New Roman"/>
          <w:bCs/>
          <w:sz w:val="24"/>
          <w:szCs w:val="24"/>
          <w:lang w:val="sr-Cyrl-CS"/>
        </w:rPr>
        <w:t>Органи јавне власти</w:t>
      </w:r>
      <w:r>
        <w:rPr>
          <w:rFonts w:ascii="Times New Roman" w:hAnsi="Times New Roman"/>
          <w:bCs/>
          <w:sz w:val="24"/>
          <w:szCs w:val="24"/>
          <w:lang w:val="sr-Cyrl-CS"/>
        </w:rPr>
        <w:t xml:space="preserve"> своје финансијске планове и </w:t>
      </w:r>
      <w:r w:rsidR="00516EAF">
        <w:rPr>
          <w:rFonts w:ascii="Times New Roman" w:hAnsi="Times New Roman"/>
          <w:bCs/>
          <w:sz w:val="24"/>
          <w:szCs w:val="24"/>
          <w:lang w:val="sr-Cyrl-CS"/>
        </w:rPr>
        <w:t xml:space="preserve">планове или </w:t>
      </w:r>
      <w:r>
        <w:rPr>
          <w:rFonts w:ascii="Times New Roman" w:hAnsi="Times New Roman"/>
          <w:bCs/>
          <w:sz w:val="24"/>
          <w:szCs w:val="24"/>
          <w:lang w:val="sr-Cyrl-CS"/>
        </w:rPr>
        <w:t xml:space="preserve">програме </w:t>
      </w:r>
      <w:r w:rsidR="00516EAF">
        <w:rPr>
          <w:rFonts w:ascii="Times New Roman" w:hAnsi="Times New Roman"/>
          <w:bCs/>
          <w:sz w:val="24"/>
          <w:szCs w:val="24"/>
          <w:lang w:val="sr-Cyrl-CS"/>
        </w:rPr>
        <w:t xml:space="preserve">рада, односно </w:t>
      </w:r>
      <w:r>
        <w:rPr>
          <w:rFonts w:ascii="Times New Roman" w:hAnsi="Times New Roman"/>
          <w:bCs/>
          <w:sz w:val="24"/>
          <w:szCs w:val="24"/>
          <w:lang w:val="sr-Cyrl-CS"/>
        </w:rPr>
        <w:t>пословања</w:t>
      </w:r>
      <w:r w:rsidR="00516EAF">
        <w:rPr>
          <w:rFonts w:ascii="Times New Roman" w:hAnsi="Times New Roman"/>
          <w:bCs/>
          <w:sz w:val="24"/>
          <w:szCs w:val="24"/>
          <w:lang w:val="sr-Cyrl-CS"/>
        </w:rPr>
        <w:t xml:space="preserve"> или  развоја </w:t>
      </w:r>
      <w:r>
        <w:rPr>
          <w:rFonts w:ascii="Times New Roman" w:hAnsi="Times New Roman"/>
          <w:bCs/>
          <w:sz w:val="24"/>
          <w:szCs w:val="24"/>
          <w:lang w:val="sr-Cyrl-CS"/>
        </w:rPr>
        <w:t xml:space="preserve"> припремају у складу са </w:t>
      </w:r>
      <w:r w:rsidRPr="002E542D">
        <w:rPr>
          <w:rFonts w:ascii="Times New Roman" w:hAnsi="Times New Roman"/>
          <w:bCs/>
          <w:sz w:val="24"/>
          <w:szCs w:val="24"/>
          <w:lang w:val="sr-Cyrl-CS"/>
        </w:rPr>
        <w:t>родно одговорн</w:t>
      </w:r>
      <w:r>
        <w:rPr>
          <w:rFonts w:ascii="Times New Roman" w:hAnsi="Times New Roman"/>
          <w:bCs/>
          <w:sz w:val="24"/>
          <w:szCs w:val="24"/>
          <w:lang w:val="sr-Cyrl-CS"/>
        </w:rPr>
        <w:t>им</w:t>
      </w:r>
      <w:r w:rsidRPr="002E542D">
        <w:rPr>
          <w:rFonts w:ascii="Times New Roman" w:hAnsi="Times New Roman"/>
          <w:bCs/>
          <w:sz w:val="24"/>
          <w:szCs w:val="24"/>
          <w:lang w:val="sr-Cyrl-CS"/>
        </w:rPr>
        <w:t xml:space="preserve"> буџетирањ</w:t>
      </w:r>
      <w:r>
        <w:rPr>
          <w:rFonts w:ascii="Times New Roman" w:hAnsi="Times New Roman"/>
          <w:bCs/>
          <w:sz w:val="24"/>
          <w:szCs w:val="24"/>
          <w:lang w:val="sr-Cyrl-CS"/>
        </w:rPr>
        <w:t>ем</w:t>
      </w:r>
      <w:r w:rsidR="00BE12D3">
        <w:rPr>
          <w:rFonts w:ascii="Times New Roman" w:hAnsi="Times New Roman"/>
          <w:bCs/>
          <w:sz w:val="24"/>
          <w:szCs w:val="24"/>
          <w:lang w:val="sr-Cyrl-CS"/>
        </w:rPr>
        <w:t>,</w:t>
      </w:r>
      <w:r w:rsidRPr="002E542D">
        <w:rPr>
          <w:rFonts w:ascii="Times New Roman" w:hAnsi="Times New Roman"/>
          <w:bCs/>
          <w:sz w:val="24"/>
          <w:szCs w:val="24"/>
          <w:lang w:val="sr-Cyrl-CS"/>
        </w:rPr>
        <w:t xml:space="preserve"> у </w:t>
      </w:r>
      <w:r>
        <w:rPr>
          <w:rFonts w:ascii="Times New Roman" w:hAnsi="Times New Roman"/>
          <w:bCs/>
          <w:sz w:val="24"/>
          <w:szCs w:val="24"/>
          <w:lang w:val="sr-Cyrl-CS"/>
        </w:rPr>
        <w:t xml:space="preserve">складу са </w:t>
      </w:r>
      <w:r w:rsidRPr="002E542D">
        <w:rPr>
          <w:rFonts w:ascii="Times New Roman" w:hAnsi="Times New Roman"/>
          <w:bCs/>
          <w:sz w:val="24"/>
          <w:szCs w:val="24"/>
          <w:lang w:val="sr-Cyrl-CS"/>
        </w:rPr>
        <w:t>закон</w:t>
      </w:r>
      <w:r>
        <w:rPr>
          <w:rFonts w:ascii="Times New Roman" w:hAnsi="Times New Roman"/>
          <w:bCs/>
          <w:sz w:val="24"/>
          <w:szCs w:val="24"/>
          <w:lang w:val="sr-Cyrl-CS"/>
        </w:rPr>
        <w:t>ом</w:t>
      </w:r>
      <w:r w:rsidRPr="002E542D">
        <w:rPr>
          <w:rFonts w:ascii="Times New Roman" w:hAnsi="Times New Roman"/>
          <w:bCs/>
          <w:sz w:val="24"/>
          <w:szCs w:val="24"/>
          <w:lang w:val="sr-Cyrl-CS"/>
        </w:rPr>
        <w:t xml:space="preserve"> којим се уређује буџетски систем</w:t>
      </w:r>
      <w:r>
        <w:rPr>
          <w:rFonts w:ascii="Times New Roman" w:hAnsi="Times New Roman"/>
          <w:bCs/>
          <w:sz w:val="24"/>
          <w:szCs w:val="24"/>
          <w:lang w:val="sr-Cyrl-CS"/>
        </w:rPr>
        <w:t>.</w:t>
      </w:r>
    </w:p>
    <w:p w14:paraId="3AE9F114" w14:textId="77777777" w:rsidR="00052F60" w:rsidRPr="00A22F36" w:rsidRDefault="00052F60" w:rsidP="00A22F36">
      <w:pPr>
        <w:spacing w:after="0" w:line="240" w:lineRule="auto"/>
        <w:contextualSpacing/>
        <w:jc w:val="both"/>
        <w:rPr>
          <w:rFonts w:ascii="Times New Roman" w:hAnsi="Times New Roman"/>
          <w:bCs/>
          <w:sz w:val="24"/>
          <w:szCs w:val="24"/>
          <w:lang w:val="sr-Cyrl-CS"/>
        </w:rPr>
      </w:pPr>
      <w:r w:rsidRPr="002E542D">
        <w:rPr>
          <w:rFonts w:ascii="Times New Roman" w:hAnsi="Times New Roman"/>
          <w:bCs/>
          <w:sz w:val="24"/>
          <w:szCs w:val="24"/>
          <w:lang w:val="sr-Cyrl-CS"/>
        </w:rPr>
        <w:tab/>
      </w:r>
      <w:r w:rsidRPr="00A22F36">
        <w:rPr>
          <w:rFonts w:ascii="Times New Roman" w:hAnsi="Times New Roman"/>
          <w:bCs/>
          <w:sz w:val="24"/>
          <w:szCs w:val="24"/>
          <w:lang w:val="sr-Cyrl-CS"/>
        </w:rPr>
        <w:t>Органи јавне власти</w:t>
      </w:r>
      <w:r w:rsidR="00D7013F" w:rsidRPr="00A22F36">
        <w:rPr>
          <w:rFonts w:ascii="Times New Roman" w:hAnsi="Times New Roman"/>
          <w:bCs/>
          <w:sz w:val="24"/>
          <w:szCs w:val="24"/>
          <w:lang w:val="sr-Cyrl-CS"/>
        </w:rPr>
        <w:t xml:space="preserve"> </w:t>
      </w:r>
      <w:r w:rsidR="00245796" w:rsidRPr="00A22F36">
        <w:rPr>
          <w:rFonts w:ascii="Times New Roman" w:hAnsi="Times New Roman"/>
          <w:bCs/>
          <w:sz w:val="24"/>
          <w:szCs w:val="24"/>
          <w:lang w:val="sr-Cyrl-CS"/>
        </w:rPr>
        <w:t xml:space="preserve">непосредно или </w:t>
      </w:r>
      <w:r w:rsidRPr="00A22F36">
        <w:rPr>
          <w:rFonts w:ascii="Times New Roman" w:hAnsi="Times New Roman"/>
          <w:bCs/>
          <w:sz w:val="24"/>
          <w:szCs w:val="24"/>
          <w:lang w:val="sr-Cyrl-CS"/>
        </w:rPr>
        <w:t>преко</w:t>
      </w:r>
      <w:r w:rsidR="00692DE9" w:rsidRPr="00A22F36">
        <w:rPr>
          <w:rFonts w:ascii="Times New Roman" w:hAnsi="Times New Roman"/>
          <w:bCs/>
          <w:sz w:val="24"/>
          <w:szCs w:val="24"/>
          <w:lang w:val="sr-Cyrl-CS"/>
        </w:rPr>
        <w:t xml:space="preserve"> органа надлежног</w:t>
      </w:r>
      <w:r w:rsidRPr="00A22F36">
        <w:rPr>
          <w:rFonts w:ascii="Times New Roman" w:hAnsi="Times New Roman"/>
          <w:bCs/>
          <w:sz w:val="24"/>
          <w:szCs w:val="24"/>
          <w:lang w:val="sr-Cyrl-CS"/>
        </w:rPr>
        <w:t xml:space="preserve"> за сарадњу са цивилним друштвом,</w:t>
      </w:r>
      <w:r w:rsidR="00D7013F" w:rsidRPr="00A22F36">
        <w:rPr>
          <w:rFonts w:ascii="Times New Roman" w:hAnsi="Times New Roman"/>
          <w:bCs/>
          <w:sz w:val="24"/>
          <w:szCs w:val="24"/>
          <w:lang w:val="sr-Cyrl-CS"/>
        </w:rPr>
        <w:t xml:space="preserve"> </w:t>
      </w:r>
      <w:r w:rsidRPr="00A22F36">
        <w:rPr>
          <w:rFonts w:ascii="Times New Roman" w:hAnsi="Times New Roman"/>
          <w:bCs/>
          <w:sz w:val="24"/>
          <w:szCs w:val="24"/>
          <w:lang w:val="sr-Cyrl-CS"/>
        </w:rPr>
        <w:t xml:space="preserve">сарађују са удружењима, а посебно за потребе: </w:t>
      </w:r>
    </w:p>
    <w:p w14:paraId="3BD24EF4" w14:textId="77777777" w:rsidR="00052F60" w:rsidRPr="006E60AC" w:rsidRDefault="00052F60" w:rsidP="006E60AC">
      <w:pPr>
        <w:pStyle w:val="Default"/>
        <w:contextualSpacing/>
        <w:jc w:val="both"/>
        <w:rPr>
          <w:color w:val="auto"/>
          <w:lang w:val="sr-Cyrl-CS"/>
        </w:rPr>
      </w:pPr>
      <w:r w:rsidRPr="00A22F36">
        <w:rPr>
          <w:bCs/>
          <w:color w:val="auto"/>
          <w:lang w:val="sr-Cyrl-CS"/>
        </w:rPr>
        <w:tab/>
        <w:t xml:space="preserve">1) припреме извештаја о </w:t>
      </w:r>
      <w:r w:rsidR="00C834B0" w:rsidRPr="00A22F36">
        <w:rPr>
          <w:bCs/>
          <w:color w:val="auto"/>
          <w:lang w:val="sr-Cyrl-CS"/>
        </w:rPr>
        <w:t>остваривању</w:t>
      </w:r>
      <w:r w:rsidRPr="00A22F36">
        <w:rPr>
          <w:bCs/>
          <w:color w:val="auto"/>
          <w:lang w:val="sr-Cyrl-CS"/>
        </w:rPr>
        <w:t xml:space="preserve"> родне равноправности</w:t>
      </w:r>
      <w:r w:rsidRPr="00FC7D93">
        <w:rPr>
          <w:lang w:val="sr-Cyrl-CS"/>
        </w:rPr>
        <w:t xml:space="preserve"> у Републици Србији и </w:t>
      </w:r>
      <w:r w:rsidRPr="006E60AC">
        <w:rPr>
          <w:color w:val="auto"/>
          <w:lang w:val="sr-Cyrl-CS"/>
        </w:rPr>
        <w:t>у поступку предлагања и усвајања мера за постизање родне равноправности;</w:t>
      </w:r>
    </w:p>
    <w:p w14:paraId="0E2BB372" w14:textId="77777777" w:rsidR="00052F60" w:rsidRPr="00FC7D93" w:rsidRDefault="00052F60" w:rsidP="00B20006">
      <w:pPr>
        <w:pStyle w:val="Default"/>
        <w:contextualSpacing/>
        <w:jc w:val="both"/>
        <w:rPr>
          <w:lang w:val="sr-Cyrl-CS"/>
        </w:rPr>
      </w:pPr>
      <w:r w:rsidRPr="00FC7D93">
        <w:rPr>
          <w:lang w:val="sr-Cyrl-CS"/>
        </w:rPr>
        <w:tab/>
        <w:t xml:space="preserve">2) </w:t>
      </w:r>
      <w:r>
        <w:rPr>
          <w:lang w:val="sr-Cyrl-CS"/>
        </w:rPr>
        <w:t>п</w:t>
      </w:r>
      <w:r w:rsidRPr="00FC7D93">
        <w:rPr>
          <w:lang w:val="sr-Cyrl-CS"/>
        </w:rPr>
        <w:t>раћења примене закона, других прописа</w:t>
      </w:r>
      <w:r w:rsidR="00953F4A">
        <w:rPr>
          <w:lang w:val="sr-Cyrl-CS"/>
        </w:rPr>
        <w:t xml:space="preserve"> </w:t>
      </w:r>
      <w:r>
        <w:rPr>
          <w:lang w:val="uz-Cyrl-UZ"/>
        </w:rPr>
        <w:t xml:space="preserve">и </w:t>
      </w:r>
      <w:r w:rsidRPr="00FC7D93">
        <w:rPr>
          <w:lang w:val="sr-Cyrl-CS"/>
        </w:rPr>
        <w:t>стратешких докумената</w:t>
      </w:r>
      <w:r>
        <w:rPr>
          <w:lang w:val="uz-Cyrl-UZ"/>
        </w:rPr>
        <w:t xml:space="preserve"> у</w:t>
      </w:r>
      <w:r w:rsidRPr="00FC7D93">
        <w:rPr>
          <w:lang w:val="sr-Cyrl-CS"/>
        </w:rPr>
        <w:t xml:space="preserve"> области </w:t>
      </w:r>
      <w:r>
        <w:rPr>
          <w:lang w:val="sr-Cyrl-CS"/>
        </w:rPr>
        <w:t xml:space="preserve">родне </w:t>
      </w:r>
      <w:r w:rsidRPr="00FC7D93">
        <w:rPr>
          <w:lang w:val="sr-Cyrl-CS"/>
        </w:rPr>
        <w:t>равноправности</w:t>
      </w:r>
      <w:r w:rsidR="00BE12D3">
        <w:rPr>
          <w:lang w:val="sr-Cyrl-CS"/>
        </w:rPr>
        <w:t xml:space="preserve"> и</w:t>
      </w:r>
    </w:p>
    <w:p w14:paraId="3D8FD6DC" w14:textId="77777777" w:rsidR="00052F60" w:rsidRDefault="00052F60" w:rsidP="006E60AC">
      <w:pPr>
        <w:pStyle w:val="Default"/>
        <w:contextualSpacing/>
        <w:jc w:val="both"/>
        <w:rPr>
          <w:lang w:val="sr-Cyrl-CS"/>
        </w:rPr>
      </w:pPr>
      <w:r>
        <w:rPr>
          <w:lang w:val="sr-Cyrl-CS"/>
        </w:rPr>
        <w:tab/>
        <w:t>3) с</w:t>
      </w:r>
      <w:r w:rsidRPr="00FC7D93">
        <w:rPr>
          <w:lang w:val="sr-Cyrl-CS"/>
        </w:rPr>
        <w:t xml:space="preserve">провођења активности </w:t>
      </w:r>
      <w:r>
        <w:rPr>
          <w:lang w:val="sr-Cyrl-CS"/>
        </w:rPr>
        <w:t xml:space="preserve">везаних за </w:t>
      </w:r>
      <w:r w:rsidRPr="00FC7D93">
        <w:rPr>
          <w:lang w:val="sr-Cyrl-CS"/>
        </w:rPr>
        <w:t>промоциј</w:t>
      </w:r>
      <w:r>
        <w:rPr>
          <w:lang w:val="sr-Cyrl-CS"/>
        </w:rPr>
        <w:t>у</w:t>
      </w:r>
      <w:r w:rsidR="00D7013F">
        <w:t xml:space="preserve"> </w:t>
      </w:r>
      <w:r>
        <w:rPr>
          <w:lang w:val="sr-Cyrl-CS"/>
        </w:rPr>
        <w:t xml:space="preserve">родне </w:t>
      </w:r>
      <w:r w:rsidRPr="00FC7D93">
        <w:rPr>
          <w:lang w:val="sr-Cyrl-CS"/>
        </w:rPr>
        <w:t>равноправности, спречавањ</w:t>
      </w:r>
      <w:r>
        <w:rPr>
          <w:lang w:val="sr-Cyrl-CS"/>
        </w:rPr>
        <w:t>е</w:t>
      </w:r>
      <w:r w:rsidRPr="00FC7D93">
        <w:rPr>
          <w:lang w:val="sr-Cyrl-CS"/>
        </w:rPr>
        <w:t xml:space="preserve"> и борб</w:t>
      </w:r>
      <w:r>
        <w:rPr>
          <w:lang w:val="sr-Cyrl-CS"/>
        </w:rPr>
        <w:t>у</w:t>
      </w:r>
      <w:r w:rsidRPr="00FC7D93">
        <w:rPr>
          <w:lang w:val="sr-Cyrl-CS"/>
        </w:rPr>
        <w:t xml:space="preserve"> против </w:t>
      </w:r>
      <w:r>
        <w:rPr>
          <w:lang w:val="sr-Cyrl-CS"/>
        </w:rPr>
        <w:t xml:space="preserve">родно заснованог </w:t>
      </w:r>
      <w:r w:rsidRPr="00333A3C">
        <w:rPr>
          <w:color w:val="auto"/>
          <w:lang w:val="sr-Cyrl-CS"/>
        </w:rPr>
        <w:t xml:space="preserve">насиља </w:t>
      </w:r>
      <w:r w:rsidRPr="0018117B">
        <w:rPr>
          <w:color w:val="auto"/>
          <w:lang w:val="sr-Cyrl-CS"/>
        </w:rPr>
        <w:t>и насиља</w:t>
      </w:r>
      <w:r w:rsidR="00D7013F">
        <w:rPr>
          <w:color w:val="auto"/>
        </w:rPr>
        <w:t xml:space="preserve"> </w:t>
      </w:r>
      <w:r>
        <w:rPr>
          <w:color w:val="auto"/>
          <w:lang w:val="sr-Cyrl-CS"/>
        </w:rPr>
        <w:t>према</w:t>
      </w:r>
      <w:r>
        <w:rPr>
          <w:lang w:val="sr-Cyrl-CS"/>
        </w:rPr>
        <w:t xml:space="preserve"> женама </w:t>
      </w:r>
      <w:r w:rsidRPr="00FC7D93">
        <w:rPr>
          <w:lang w:val="sr-Cyrl-CS"/>
        </w:rPr>
        <w:t xml:space="preserve">и </w:t>
      </w:r>
      <w:r>
        <w:rPr>
          <w:lang w:val="sr-Cyrl-CS"/>
        </w:rPr>
        <w:t>превазилажењ</w:t>
      </w:r>
      <w:r>
        <w:rPr>
          <w:lang w:val="en-GB"/>
        </w:rPr>
        <w:t>a</w:t>
      </w:r>
      <w:r>
        <w:rPr>
          <w:lang w:val="sr-Cyrl-CS"/>
        </w:rPr>
        <w:t xml:space="preserve"> и елиминисањ</w:t>
      </w:r>
      <w:r>
        <w:rPr>
          <w:lang w:val="en-GB"/>
        </w:rPr>
        <w:t>a</w:t>
      </w:r>
      <w:r>
        <w:rPr>
          <w:lang w:val="sr-Cyrl-CS"/>
        </w:rPr>
        <w:t xml:space="preserve"> родних стереотипа.</w:t>
      </w:r>
    </w:p>
    <w:p w14:paraId="52328379" w14:textId="77777777" w:rsidR="00A22F36" w:rsidRDefault="00A22F36" w:rsidP="006E60AC">
      <w:pPr>
        <w:pStyle w:val="Default"/>
        <w:contextualSpacing/>
        <w:jc w:val="both"/>
        <w:rPr>
          <w:lang w:val="sr-Cyrl-CS"/>
        </w:rPr>
      </w:pPr>
    </w:p>
    <w:p w14:paraId="76EA92B8" w14:textId="77777777" w:rsidR="00052F60" w:rsidRPr="00EF6EAF" w:rsidRDefault="00052F60" w:rsidP="00B20006">
      <w:pPr>
        <w:pStyle w:val="Default"/>
        <w:contextualSpacing/>
        <w:jc w:val="center"/>
        <w:outlineLvl w:val="0"/>
        <w:rPr>
          <w:i/>
          <w:lang w:val="sr-Cyrl-CS"/>
        </w:rPr>
      </w:pPr>
      <w:r w:rsidRPr="00EF6EAF">
        <w:rPr>
          <w:i/>
          <w:lang w:val="sr-Cyrl-CS"/>
        </w:rPr>
        <w:t>Структура органа управљања и органа надзора у органима јавне власти</w:t>
      </w:r>
    </w:p>
    <w:p w14:paraId="200B8DEA" w14:textId="77777777" w:rsidR="00052F60" w:rsidRPr="00EF6EAF" w:rsidRDefault="00052F60" w:rsidP="00B20006">
      <w:pPr>
        <w:pStyle w:val="Default"/>
        <w:contextualSpacing/>
        <w:jc w:val="center"/>
        <w:rPr>
          <w:i/>
          <w:lang w:val="sr-Cyrl-CS"/>
        </w:rPr>
      </w:pPr>
    </w:p>
    <w:p w14:paraId="7650013A" w14:textId="77777777" w:rsidR="00052F60" w:rsidRDefault="00052F60" w:rsidP="00D03D08">
      <w:pPr>
        <w:spacing w:after="0" w:line="240" w:lineRule="auto"/>
        <w:contextualSpacing/>
        <w:jc w:val="center"/>
        <w:rPr>
          <w:rFonts w:ascii="Times New Roman" w:hAnsi="Times New Roman"/>
          <w:bCs/>
          <w:sz w:val="24"/>
          <w:szCs w:val="24"/>
          <w:lang w:val="sr-Cyrl-CS"/>
        </w:rPr>
      </w:pPr>
      <w:r w:rsidRPr="00453B2C">
        <w:rPr>
          <w:rFonts w:ascii="Times New Roman" w:hAnsi="Times New Roman"/>
          <w:bCs/>
          <w:sz w:val="24"/>
          <w:szCs w:val="24"/>
          <w:lang w:val="sr-Cyrl-CS"/>
        </w:rPr>
        <w:t xml:space="preserve">Члан </w:t>
      </w:r>
      <w:r>
        <w:rPr>
          <w:rFonts w:ascii="Times New Roman" w:hAnsi="Times New Roman"/>
          <w:bCs/>
          <w:sz w:val="24"/>
          <w:szCs w:val="24"/>
          <w:lang w:val="sr-Cyrl-CS"/>
        </w:rPr>
        <w:t>23</w:t>
      </w:r>
      <w:r w:rsidRPr="00453B2C">
        <w:rPr>
          <w:rFonts w:ascii="Times New Roman" w:hAnsi="Times New Roman"/>
          <w:bCs/>
          <w:sz w:val="24"/>
          <w:szCs w:val="24"/>
          <w:lang w:val="sr-Cyrl-CS"/>
        </w:rPr>
        <w:t>.</w:t>
      </w:r>
    </w:p>
    <w:p w14:paraId="764C0940" w14:textId="77777777" w:rsidR="00052F60" w:rsidRDefault="00052F60" w:rsidP="00B20006">
      <w:pPr>
        <w:pStyle w:val="Default"/>
        <w:ind w:firstLine="720"/>
        <w:contextualSpacing/>
        <w:jc w:val="both"/>
        <w:rPr>
          <w:lang w:val="sr-Cyrl-CS"/>
        </w:rPr>
      </w:pPr>
      <w:r>
        <w:rPr>
          <w:lang w:val="sr-Cyrl-CS"/>
        </w:rPr>
        <w:t xml:space="preserve">У органима </w:t>
      </w:r>
      <w:r w:rsidRPr="003E1D45">
        <w:rPr>
          <w:lang w:val="sr-Cyrl-CS"/>
        </w:rPr>
        <w:t xml:space="preserve">јавне власти који имају органе управљања и органе надзора, у складу са прописима на основу </w:t>
      </w:r>
      <w:r w:rsidRPr="00A64420">
        <w:rPr>
          <w:lang w:val="sr-Cyrl-CS"/>
        </w:rPr>
        <w:t xml:space="preserve">којих су основани и унутрашњим општим актима, </w:t>
      </w:r>
      <w:r>
        <w:rPr>
          <w:lang w:val="sr-Cyrl-CS"/>
        </w:rPr>
        <w:t xml:space="preserve">обезбеђује се </w:t>
      </w:r>
      <w:r w:rsidR="002C7CB3">
        <w:rPr>
          <w:lang w:val="sr-Cyrl-CS"/>
        </w:rPr>
        <w:t>равноправн</w:t>
      </w:r>
      <w:r w:rsidR="00963752">
        <w:rPr>
          <w:lang w:val="sr-Cyrl-CS"/>
        </w:rPr>
        <w:t xml:space="preserve">а заступљеност </w:t>
      </w:r>
      <w:r w:rsidRPr="00A64420">
        <w:rPr>
          <w:lang w:val="sr-Cyrl-CS"/>
        </w:rPr>
        <w:t>жена и мушкараца у тим органима,</w:t>
      </w:r>
      <w:r w:rsidR="00D7013F">
        <w:t xml:space="preserve"> </w:t>
      </w:r>
      <w:r w:rsidRPr="00A64420">
        <w:rPr>
          <w:color w:val="auto"/>
          <w:lang w:val="sr-Cyrl-CS"/>
        </w:rPr>
        <w:t xml:space="preserve">уз уважавање </w:t>
      </w:r>
      <w:r w:rsidRPr="00A64420">
        <w:rPr>
          <w:lang w:val="sr-Cyrl-CS"/>
        </w:rPr>
        <w:t>специфичности које произлазе из</w:t>
      </w:r>
      <w:r w:rsidR="00204F12">
        <w:rPr>
          <w:lang w:val="sr-Cyrl-CS"/>
        </w:rPr>
        <w:t xml:space="preserve"> </w:t>
      </w:r>
      <w:r w:rsidRPr="00A64420">
        <w:rPr>
          <w:lang w:val="sr-Cyrl-CS"/>
        </w:rPr>
        <w:t xml:space="preserve">природе посла, службе или делатности, места и услова рада прописаних мерила за избор, односно именовање </w:t>
      </w:r>
      <w:r w:rsidRPr="00931E69">
        <w:rPr>
          <w:lang w:val="sr-Cyrl-CS"/>
        </w:rPr>
        <w:t xml:space="preserve">и других објективних разлога утврђених у складу са </w:t>
      </w:r>
      <w:r w:rsidR="00D361FC" w:rsidRPr="00931E69">
        <w:rPr>
          <w:lang w:val="sr-Cyrl-CS"/>
        </w:rPr>
        <w:t>законом.</w:t>
      </w:r>
    </w:p>
    <w:p w14:paraId="5E0BCDC4" w14:textId="77777777" w:rsidR="00052F60" w:rsidRDefault="00052F60" w:rsidP="00B20006">
      <w:pPr>
        <w:pStyle w:val="Default"/>
        <w:ind w:firstLine="720"/>
        <w:contextualSpacing/>
        <w:jc w:val="both"/>
        <w:rPr>
          <w:lang w:val="sr-Cyrl-CS"/>
        </w:rPr>
      </w:pPr>
      <w:r w:rsidRPr="00555031">
        <w:rPr>
          <w:lang w:val="sr-Cyrl-CS"/>
        </w:rPr>
        <w:t xml:space="preserve">О </w:t>
      </w:r>
      <w:r w:rsidR="002C7CB3">
        <w:rPr>
          <w:lang w:val="sr-Cyrl-CS"/>
        </w:rPr>
        <w:t>ра</w:t>
      </w:r>
      <w:r w:rsidR="00D97284">
        <w:rPr>
          <w:lang w:val="sr-Cyrl-CS"/>
        </w:rPr>
        <w:t>в</w:t>
      </w:r>
      <w:r w:rsidR="002C7CB3">
        <w:rPr>
          <w:lang w:val="sr-Cyrl-CS"/>
        </w:rPr>
        <w:t>ноправно</w:t>
      </w:r>
      <w:r w:rsidR="00963752">
        <w:rPr>
          <w:lang w:val="sr-Cyrl-CS"/>
        </w:rPr>
        <w:t xml:space="preserve">ј заступљености </w:t>
      </w:r>
      <w:r w:rsidRPr="00555031">
        <w:rPr>
          <w:lang w:val="sr-Cyrl-CS"/>
        </w:rPr>
        <w:t xml:space="preserve"> из става 1. овог члана стара се орган надлежан за именовање</w:t>
      </w:r>
      <w:r w:rsidR="00524483">
        <w:rPr>
          <w:lang w:val="sr-Cyrl-CS"/>
        </w:rPr>
        <w:t>,</w:t>
      </w:r>
      <w:r w:rsidRPr="00555031">
        <w:rPr>
          <w:lang w:val="sr-Cyrl-CS"/>
        </w:rPr>
        <w:t xml:space="preserve"> односно давање  сагласности</w:t>
      </w:r>
      <w:r w:rsidR="00524483">
        <w:rPr>
          <w:lang w:val="sr-Cyrl-CS"/>
        </w:rPr>
        <w:t xml:space="preserve"> </w:t>
      </w:r>
      <w:r w:rsidRPr="00555031">
        <w:rPr>
          <w:lang w:val="sr-Cyrl-CS"/>
        </w:rPr>
        <w:t>на именовање.</w:t>
      </w:r>
    </w:p>
    <w:p w14:paraId="05E1B93D" w14:textId="77777777" w:rsidR="00052F60" w:rsidRDefault="00052F60" w:rsidP="00B20006">
      <w:pPr>
        <w:pStyle w:val="Default"/>
        <w:ind w:firstLine="720"/>
        <w:contextualSpacing/>
        <w:jc w:val="both"/>
        <w:rPr>
          <w:lang w:val="sr-Cyrl-CS"/>
        </w:rPr>
      </w:pPr>
    </w:p>
    <w:p w14:paraId="3F8C1541" w14:textId="77777777" w:rsidR="006D2A64" w:rsidRPr="00A64420" w:rsidRDefault="006D2A64" w:rsidP="00B20006">
      <w:pPr>
        <w:pStyle w:val="Default"/>
        <w:ind w:firstLine="720"/>
        <w:contextualSpacing/>
        <w:jc w:val="both"/>
        <w:rPr>
          <w:lang w:val="sr-Cyrl-CS"/>
        </w:rPr>
      </w:pPr>
    </w:p>
    <w:p w14:paraId="7C182C03" w14:textId="5609F505" w:rsidR="00052F60" w:rsidRPr="0094670C" w:rsidRDefault="00052F60" w:rsidP="00D91478">
      <w:pPr>
        <w:pStyle w:val="Default"/>
        <w:rPr>
          <w:i/>
          <w:lang w:val="sr-Cyrl-CS"/>
        </w:rPr>
      </w:pPr>
      <w:r>
        <w:rPr>
          <w:b/>
          <w:bCs/>
          <w:lang w:val="uz-Cyrl-UZ"/>
        </w:rPr>
        <w:tab/>
        <w:t>V</w:t>
      </w:r>
      <w:r w:rsidR="00524483">
        <w:rPr>
          <w:b/>
          <w:bCs/>
          <w:lang w:val="uz-Cyrl-UZ"/>
        </w:rPr>
        <w:t xml:space="preserve"> </w:t>
      </w:r>
      <w:r w:rsidRPr="0063580D">
        <w:rPr>
          <w:b/>
          <w:lang w:val="sr-Cyrl-CS"/>
        </w:rPr>
        <w:t xml:space="preserve">ОБЛАСТИ У КОЈИМА СЕ </w:t>
      </w:r>
      <w:r>
        <w:rPr>
          <w:b/>
          <w:lang w:val="sr-Cyrl-CS"/>
        </w:rPr>
        <w:t xml:space="preserve">ОДРЕЂУЈУ </w:t>
      </w:r>
      <w:r>
        <w:rPr>
          <w:b/>
          <w:lang w:val="uz-Cyrl-UZ"/>
        </w:rPr>
        <w:t xml:space="preserve">И  СПРОВОДЕ </w:t>
      </w:r>
      <w:r w:rsidRPr="00333A3C">
        <w:rPr>
          <w:b/>
          <w:color w:val="auto"/>
          <w:lang w:val="sr-Cyrl-CS"/>
        </w:rPr>
        <w:t>ПОСЕБНЕ МЕРЕ</w:t>
      </w:r>
      <w:r w:rsidR="00D7013F">
        <w:rPr>
          <w:b/>
          <w:color w:val="auto"/>
        </w:rPr>
        <w:t xml:space="preserve"> </w:t>
      </w:r>
      <w:r>
        <w:rPr>
          <w:b/>
          <w:lang w:val="uz-Cyrl-UZ"/>
        </w:rPr>
        <w:t xml:space="preserve">ЗА </w:t>
      </w:r>
      <w:r w:rsidR="009D4960" w:rsidRPr="009D4960">
        <w:rPr>
          <w:b/>
          <w:lang w:val="uz-Cyrl-UZ"/>
        </w:rPr>
        <w:t xml:space="preserve">ОСТВАРИВАЊЕ </w:t>
      </w:r>
      <w:r w:rsidR="009D4960">
        <w:rPr>
          <w:b/>
          <w:lang w:val="uz-Cyrl-UZ"/>
        </w:rPr>
        <w:t xml:space="preserve"> И </w:t>
      </w:r>
      <w:r>
        <w:rPr>
          <w:b/>
          <w:lang w:val="uz-Cyrl-UZ"/>
        </w:rPr>
        <w:t xml:space="preserve">УНАПРЕЂИВАЊЕ </w:t>
      </w:r>
      <w:r>
        <w:rPr>
          <w:b/>
          <w:lang w:val="sr-Cyrl-CS"/>
        </w:rPr>
        <w:t>РОДНЕ РАВНОПРАВНОСТИ</w:t>
      </w:r>
    </w:p>
    <w:p w14:paraId="465D6148" w14:textId="77777777" w:rsidR="00052F60" w:rsidRPr="005F00F6" w:rsidRDefault="00052F60" w:rsidP="001F7C1B">
      <w:pPr>
        <w:spacing w:after="0" w:line="240" w:lineRule="auto"/>
        <w:contextualSpacing/>
        <w:rPr>
          <w:rFonts w:ascii="Times New Roman" w:hAnsi="Times New Roman"/>
          <w:bCs/>
          <w:sz w:val="24"/>
          <w:szCs w:val="24"/>
        </w:rPr>
      </w:pPr>
    </w:p>
    <w:p w14:paraId="0769DA1B" w14:textId="77777777" w:rsidR="00052F60" w:rsidRPr="00524483" w:rsidRDefault="00524483" w:rsidP="00524483">
      <w:pPr>
        <w:spacing w:after="0" w:line="240" w:lineRule="auto"/>
        <w:jc w:val="center"/>
        <w:outlineLvl w:val="0"/>
        <w:rPr>
          <w:rFonts w:ascii="Times New Roman" w:hAnsi="Times New Roman"/>
          <w:b/>
          <w:bCs/>
          <w:sz w:val="24"/>
          <w:szCs w:val="24"/>
          <w:lang w:val="sr-Cyrl-CS"/>
        </w:rPr>
      </w:pPr>
      <w:r w:rsidRPr="00524483">
        <w:rPr>
          <w:rFonts w:ascii="Times New Roman" w:hAnsi="Times New Roman"/>
          <w:b/>
          <w:bCs/>
          <w:sz w:val="24"/>
          <w:szCs w:val="24"/>
          <w:lang w:val="sr-Cyrl-CS"/>
        </w:rPr>
        <w:t>1.</w:t>
      </w:r>
      <w:r>
        <w:rPr>
          <w:rFonts w:ascii="Times New Roman" w:hAnsi="Times New Roman"/>
          <w:b/>
          <w:bCs/>
          <w:sz w:val="24"/>
          <w:szCs w:val="24"/>
          <w:lang w:val="sr-Cyrl-CS"/>
        </w:rPr>
        <w:t xml:space="preserve"> </w:t>
      </w:r>
      <w:r w:rsidR="00052F60" w:rsidRPr="00524483">
        <w:rPr>
          <w:rFonts w:ascii="Times New Roman" w:hAnsi="Times New Roman"/>
          <w:b/>
          <w:bCs/>
          <w:sz w:val="24"/>
          <w:szCs w:val="24"/>
          <w:lang w:val="sr-Cyrl-CS"/>
        </w:rPr>
        <w:t>Област запошљавања и рада</w:t>
      </w:r>
    </w:p>
    <w:p w14:paraId="02E0F436" w14:textId="77777777" w:rsidR="00052F60" w:rsidRPr="00867DAC" w:rsidRDefault="00052F60" w:rsidP="00B20006">
      <w:pPr>
        <w:spacing w:after="0" w:line="240" w:lineRule="auto"/>
        <w:contextualSpacing/>
        <w:jc w:val="center"/>
        <w:outlineLvl w:val="0"/>
        <w:rPr>
          <w:rFonts w:ascii="Times New Roman" w:hAnsi="Times New Roman"/>
          <w:b/>
          <w:bCs/>
          <w:color w:val="000000"/>
          <w:sz w:val="24"/>
          <w:szCs w:val="24"/>
          <w:lang w:val="en-US"/>
        </w:rPr>
      </w:pPr>
    </w:p>
    <w:p w14:paraId="0B056A27" w14:textId="77777777" w:rsidR="00052F60" w:rsidRPr="00524483" w:rsidRDefault="00524483" w:rsidP="00524483">
      <w:pPr>
        <w:pStyle w:val="ListParagraph"/>
        <w:numPr>
          <w:ilvl w:val="1"/>
          <w:numId w:val="27"/>
        </w:numPr>
        <w:spacing w:after="0"/>
        <w:jc w:val="center"/>
        <w:rPr>
          <w:rFonts w:ascii="Times New Roman" w:hAnsi="Times New Roman"/>
          <w:i/>
          <w:color w:val="000000"/>
          <w:sz w:val="24"/>
          <w:szCs w:val="24"/>
        </w:rPr>
      </w:pPr>
      <w:r>
        <w:rPr>
          <w:rFonts w:ascii="Times New Roman" w:hAnsi="Times New Roman"/>
          <w:i/>
          <w:sz w:val="24"/>
          <w:szCs w:val="24"/>
        </w:rPr>
        <w:t xml:space="preserve"> </w:t>
      </w:r>
      <w:r w:rsidR="00052F60" w:rsidRPr="00524483">
        <w:rPr>
          <w:rFonts w:ascii="Times New Roman" w:hAnsi="Times New Roman"/>
          <w:i/>
          <w:sz w:val="24"/>
          <w:szCs w:val="24"/>
        </w:rPr>
        <w:t>Посебне мере</w:t>
      </w:r>
      <w:r w:rsidR="00052F60" w:rsidRPr="00524483">
        <w:rPr>
          <w:rFonts w:ascii="Times New Roman" w:hAnsi="Times New Roman"/>
          <w:i/>
          <w:color w:val="000000"/>
          <w:sz w:val="24"/>
          <w:szCs w:val="24"/>
        </w:rPr>
        <w:t xml:space="preserve"> за повећање запослености и</w:t>
      </w:r>
    </w:p>
    <w:p w14:paraId="69C605ED" w14:textId="77777777" w:rsidR="00052F60" w:rsidRDefault="00052F60">
      <w:pPr>
        <w:spacing w:after="0"/>
        <w:jc w:val="center"/>
        <w:rPr>
          <w:rFonts w:ascii="Times New Roman" w:hAnsi="Times New Roman"/>
          <w:i/>
          <w:color w:val="000000"/>
          <w:sz w:val="24"/>
          <w:szCs w:val="24"/>
        </w:rPr>
      </w:pPr>
      <w:r w:rsidRPr="00685A6A">
        <w:rPr>
          <w:rFonts w:ascii="Times New Roman" w:hAnsi="Times New Roman"/>
          <w:i/>
          <w:color w:val="000000"/>
          <w:sz w:val="24"/>
          <w:szCs w:val="24"/>
        </w:rPr>
        <w:lastRenderedPageBreak/>
        <w:t>могућности запошљавања и самозапошљавања</w:t>
      </w:r>
    </w:p>
    <w:p w14:paraId="6CDE48ED" w14:textId="77777777" w:rsidR="00052F60" w:rsidRDefault="00052F60" w:rsidP="00555031">
      <w:pPr>
        <w:spacing w:after="0"/>
        <w:jc w:val="center"/>
        <w:rPr>
          <w:rFonts w:ascii="Times New Roman" w:hAnsi="Times New Roman"/>
          <w:i/>
          <w:color w:val="000000"/>
          <w:sz w:val="24"/>
          <w:szCs w:val="24"/>
        </w:rPr>
      </w:pPr>
    </w:p>
    <w:p w14:paraId="26A095F9" w14:textId="77777777" w:rsidR="00052F60" w:rsidRPr="008434CE" w:rsidRDefault="00052F60" w:rsidP="008434CE">
      <w:pPr>
        <w:pStyle w:val="BodyText"/>
        <w:spacing w:after="0" w:line="240" w:lineRule="auto"/>
        <w:contextualSpacing/>
        <w:jc w:val="center"/>
        <w:rPr>
          <w:color w:val="000000"/>
          <w:sz w:val="24"/>
          <w:szCs w:val="24"/>
        </w:rPr>
      </w:pPr>
      <w:r w:rsidRPr="00EB1587">
        <w:rPr>
          <w:color w:val="000000"/>
          <w:sz w:val="24"/>
          <w:szCs w:val="24"/>
        </w:rPr>
        <w:t xml:space="preserve">Члан </w:t>
      </w:r>
      <w:r>
        <w:rPr>
          <w:color w:val="000000"/>
          <w:sz w:val="24"/>
          <w:szCs w:val="24"/>
        </w:rPr>
        <w:t>24.</w:t>
      </w:r>
    </w:p>
    <w:p w14:paraId="79A63E41" w14:textId="3D860895" w:rsidR="00052F60" w:rsidRDefault="00052F60" w:rsidP="000A2538">
      <w:pPr>
        <w:pStyle w:val="BodyText"/>
        <w:spacing w:after="0" w:line="240" w:lineRule="auto"/>
        <w:ind w:firstLine="708"/>
        <w:contextualSpacing/>
        <w:jc w:val="both"/>
        <w:rPr>
          <w:color w:val="000000"/>
          <w:sz w:val="24"/>
          <w:szCs w:val="24"/>
        </w:rPr>
      </w:pPr>
      <w:r>
        <w:rPr>
          <w:color w:val="000000"/>
          <w:sz w:val="24"/>
          <w:szCs w:val="24"/>
        </w:rPr>
        <w:t>Организациј</w:t>
      </w:r>
      <w:r w:rsidR="001B4D04">
        <w:rPr>
          <w:color w:val="000000"/>
          <w:sz w:val="24"/>
          <w:szCs w:val="24"/>
          <w:lang w:val="sr-Cyrl-RS"/>
        </w:rPr>
        <w:t>е</w:t>
      </w:r>
      <w:r>
        <w:rPr>
          <w:color w:val="000000"/>
          <w:sz w:val="24"/>
          <w:szCs w:val="24"/>
        </w:rPr>
        <w:t xml:space="preserve"> надлежн</w:t>
      </w:r>
      <w:r w:rsidR="001B4D04">
        <w:rPr>
          <w:color w:val="000000"/>
          <w:sz w:val="24"/>
          <w:szCs w:val="24"/>
          <w:lang w:val="sr-Cyrl-RS"/>
        </w:rPr>
        <w:t>е</w:t>
      </w:r>
      <w:r>
        <w:rPr>
          <w:color w:val="000000"/>
          <w:sz w:val="24"/>
          <w:szCs w:val="24"/>
        </w:rPr>
        <w:t xml:space="preserve"> за послове запошљавања </w:t>
      </w:r>
      <w:r w:rsidR="001B4D04">
        <w:rPr>
          <w:color w:val="000000"/>
          <w:sz w:val="24"/>
          <w:szCs w:val="24"/>
          <w:lang w:val="sr-Cyrl-RS"/>
        </w:rPr>
        <w:t>обезбеђују</w:t>
      </w:r>
      <w:r>
        <w:rPr>
          <w:color w:val="000000"/>
          <w:sz w:val="24"/>
          <w:szCs w:val="24"/>
        </w:rPr>
        <w:t xml:space="preserve"> једнаке могућности за запошљавање жена и мушкараца, једнаку доступност пословима и равноправност жена и мушкараца у поступку запошљавања, као и да у том циљу предузима посебне мере.</w:t>
      </w:r>
    </w:p>
    <w:p w14:paraId="79AF4AC8" w14:textId="77777777" w:rsidR="00245796" w:rsidRDefault="00245796" w:rsidP="000A2538">
      <w:pPr>
        <w:pStyle w:val="BodyText"/>
        <w:spacing w:after="0" w:line="240" w:lineRule="auto"/>
        <w:ind w:firstLine="708"/>
        <w:contextualSpacing/>
        <w:jc w:val="both"/>
        <w:rPr>
          <w:color w:val="000000"/>
          <w:sz w:val="24"/>
          <w:szCs w:val="24"/>
        </w:rPr>
      </w:pPr>
      <w:r w:rsidRPr="00245796">
        <w:rPr>
          <w:color w:val="000000"/>
          <w:sz w:val="24"/>
          <w:szCs w:val="24"/>
        </w:rPr>
        <w:t>Не сматра се дискриминацијом прављење разлике, искључивање или давање првенства због особености одређеног посла код кога пол односно род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рањивим категоријама лица као што су жене, труднице, породиље, родитељи, малолетници, особе са инвалидитетом и други.</w:t>
      </w:r>
    </w:p>
    <w:p w14:paraId="030590E2" w14:textId="77777777" w:rsidR="00052F60" w:rsidRPr="000A2538" w:rsidRDefault="00052F60" w:rsidP="000A2538">
      <w:pPr>
        <w:autoSpaceDE w:val="0"/>
        <w:autoSpaceDN w:val="0"/>
        <w:adjustRightInd w:val="0"/>
        <w:spacing w:after="0" w:line="240" w:lineRule="auto"/>
        <w:jc w:val="both"/>
        <w:rPr>
          <w:rFonts w:ascii="Times New Roman" w:hAnsi="Times New Roman"/>
          <w:sz w:val="24"/>
          <w:szCs w:val="24"/>
          <w:lang w:val="sr-Cyrl-CS"/>
        </w:rPr>
      </w:pPr>
    </w:p>
    <w:p w14:paraId="0793D96A" w14:textId="77777777" w:rsidR="00052F60" w:rsidRPr="00524483" w:rsidRDefault="00524483" w:rsidP="00524483">
      <w:pPr>
        <w:pStyle w:val="ListParagraph"/>
        <w:numPr>
          <w:ilvl w:val="1"/>
          <w:numId w:val="27"/>
        </w:numPr>
        <w:spacing w:after="0" w:line="240" w:lineRule="auto"/>
        <w:jc w:val="center"/>
        <w:rPr>
          <w:rFonts w:ascii="Times New Roman" w:hAnsi="Times New Roman"/>
          <w:bCs/>
          <w:i/>
          <w:color w:val="000000"/>
          <w:sz w:val="24"/>
          <w:szCs w:val="24"/>
          <w:lang w:val="sr-Cyrl-CS"/>
        </w:rPr>
      </w:pPr>
      <w:r>
        <w:rPr>
          <w:rFonts w:ascii="Times New Roman" w:hAnsi="Times New Roman"/>
          <w:bCs/>
          <w:i/>
          <w:color w:val="000000"/>
          <w:sz w:val="24"/>
          <w:szCs w:val="24"/>
          <w:lang w:val="sr-Cyrl-CS"/>
        </w:rPr>
        <w:t xml:space="preserve"> </w:t>
      </w:r>
      <w:r w:rsidR="00052F60" w:rsidRPr="00524483">
        <w:rPr>
          <w:rFonts w:ascii="Times New Roman" w:hAnsi="Times New Roman"/>
          <w:bCs/>
          <w:i/>
          <w:color w:val="000000"/>
          <w:sz w:val="24"/>
          <w:szCs w:val="24"/>
          <w:lang w:val="sr-Cyrl-CS"/>
        </w:rPr>
        <w:t>Једнаке могућности у области запошљавања и рада</w:t>
      </w:r>
    </w:p>
    <w:p w14:paraId="4E086A89" w14:textId="77777777" w:rsidR="00052F60" w:rsidRDefault="00052F60" w:rsidP="00B20006">
      <w:pPr>
        <w:spacing w:after="0" w:line="240" w:lineRule="auto"/>
        <w:contextualSpacing/>
        <w:jc w:val="center"/>
        <w:rPr>
          <w:rFonts w:ascii="Times New Roman" w:hAnsi="Times New Roman"/>
          <w:bCs/>
          <w:color w:val="000000"/>
          <w:sz w:val="24"/>
          <w:szCs w:val="24"/>
          <w:lang w:val="sr-Cyrl-CS"/>
        </w:rPr>
      </w:pPr>
    </w:p>
    <w:p w14:paraId="33EBEEFD" w14:textId="77777777" w:rsidR="00052F60" w:rsidRDefault="00052F60" w:rsidP="00B20006">
      <w:pPr>
        <w:spacing w:after="0" w:line="240" w:lineRule="auto"/>
        <w:contextualSpacing/>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Члан </w:t>
      </w:r>
      <w:r w:rsidRPr="00EA430C">
        <w:rPr>
          <w:rFonts w:ascii="Times New Roman" w:hAnsi="Times New Roman"/>
          <w:bCs/>
          <w:color w:val="000000"/>
          <w:sz w:val="24"/>
          <w:szCs w:val="24"/>
          <w:lang w:val="sr-Cyrl-CS"/>
        </w:rPr>
        <w:t>25.</w:t>
      </w:r>
    </w:p>
    <w:p w14:paraId="7D3C39AC" w14:textId="77777777" w:rsidR="00052F60" w:rsidRPr="008434CE" w:rsidRDefault="00052F60" w:rsidP="00F6674E">
      <w:pPr>
        <w:spacing w:after="0" w:line="240" w:lineRule="auto"/>
        <w:ind w:left="720"/>
        <w:jc w:val="both"/>
        <w:rPr>
          <w:rFonts w:ascii="Times New Roman" w:hAnsi="Times New Roman"/>
          <w:sz w:val="24"/>
          <w:szCs w:val="24"/>
        </w:rPr>
      </w:pPr>
      <w:r w:rsidRPr="008434CE">
        <w:rPr>
          <w:rFonts w:ascii="Times New Roman" w:hAnsi="Times New Roman"/>
          <w:bCs/>
          <w:color w:val="000000"/>
          <w:sz w:val="24"/>
          <w:szCs w:val="24"/>
          <w:lang w:val="sr-Cyrl-CS"/>
        </w:rPr>
        <w:t xml:space="preserve">Посебним мерама за сузбијање </w:t>
      </w:r>
      <w:r>
        <w:rPr>
          <w:rFonts w:ascii="Times New Roman" w:hAnsi="Times New Roman"/>
          <w:bCs/>
          <w:color w:val="000000"/>
          <w:sz w:val="24"/>
          <w:szCs w:val="24"/>
          <w:lang w:val="sr-Cyrl-CS"/>
        </w:rPr>
        <w:t>р</w:t>
      </w:r>
      <w:r w:rsidRPr="008434CE">
        <w:rPr>
          <w:rFonts w:ascii="Times New Roman" w:hAnsi="Times New Roman"/>
          <w:bCs/>
          <w:color w:val="000000"/>
          <w:sz w:val="24"/>
          <w:szCs w:val="24"/>
          <w:lang w:val="sr-Cyrl-CS"/>
        </w:rPr>
        <w:t xml:space="preserve">одне дискриминације у области запошљавања и </w:t>
      </w:r>
    </w:p>
    <w:p w14:paraId="0A7D6C8E" w14:textId="77777777" w:rsidR="00052F60" w:rsidRPr="008434CE" w:rsidRDefault="00052F60" w:rsidP="00B3707F">
      <w:pPr>
        <w:spacing w:after="0" w:line="240" w:lineRule="auto"/>
        <w:jc w:val="both"/>
        <w:rPr>
          <w:rFonts w:ascii="Times New Roman" w:hAnsi="Times New Roman"/>
          <w:sz w:val="24"/>
          <w:szCs w:val="24"/>
        </w:rPr>
      </w:pPr>
      <w:r w:rsidRPr="008434CE">
        <w:rPr>
          <w:rFonts w:ascii="Times New Roman" w:hAnsi="Times New Roman"/>
          <w:bCs/>
          <w:color w:val="000000"/>
          <w:sz w:val="24"/>
          <w:szCs w:val="24"/>
          <w:lang w:val="sr-Cyrl-CS"/>
        </w:rPr>
        <w:t xml:space="preserve">рада обезбеђују се </w:t>
      </w:r>
      <w:r w:rsidRPr="008434CE">
        <w:rPr>
          <w:rFonts w:ascii="Times New Roman" w:hAnsi="Times New Roman"/>
          <w:sz w:val="24"/>
          <w:szCs w:val="24"/>
        </w:rPr>
        <w:t>једнаке могућности у остваривању права на рад жена и мушкараца и</w:t>
      </w:r>
      <w:r w:rsidR="00D7013F">
        <w:rPr>
          <w:rFonts w:ascii="Times New Roman" w:hAnsi="Times New Roman"/>
          <w:sz w:val="24"/>
          <w:szCs w:val="24"/>
        </w:rPr>
        <w:t xml:space="preserve"> </w:t>
      </w:r>
      <w:r w:rsidRPr="008434CE">
        <w:rPr>
          <w:rFonts w:ascii="Times New Roman" w:hAnsi="Times New Roman"/>
          <w:sz w:val="24"/>
          <w:szCs w:val="24"/>
        </w:rPr>
        <w:t xml:space="preserve">њихов </w:t>
      </w:r>
      <w:r w:rsidRPr="00F6674E">
        <w:rPr>
          <w:rFonts w:ascii="Times New Roman" w:hAnsi="Times New Roman"/>
          <w:sz w:val="24"/>
          <w:szCs w:val="24"/>
        </w:rPr>
        <w:t>равноправан</w:t>
      </w:r>
      <w:r w:rsidRPr="008434CE">
        <w:rPr>
          <w:rFonts w:ascii="Times New Roman" w:hAnsi="Times New Roman"/>
          <w:sz w:val="24"/>
          <w:szCs w:val="24"/>
        </w:rPr>
        <w:t xml:space="preserve"> третман у погледу: доступности послова и положаја; запошљавања и свих облика плаћеног радног ангажовања; распоређивања и напредовања; радног времена; одсуствовања са </w:t>
      </w:r>
      <w:r w:rsidR="00524483">
        <w:rPr>
          <w:rFonts w:ascii="Times New Roman" w:hAnsi="Times New Roman"/>
          <w:sz w:val="24"/>
          <w:szCs w:val="24"/>
        </w:rPr>
        <w:t>посла</w:t>
      </w:r>
      <w:r w:rsidRPr="008434CE">
        <w:rPr>
          <w:rFonts w:ascii="Times New Roman" w:hAnsi="Times New Roman"/>
          <w:sz w:val="24"/>
          <w:szCs w:val="24"/>
        </w:rPr>
        <w:t>; плаћања; услова рада; стручног образовања и обуке; дневног, недељног и годишњег одмора; престанка радног односа и радног ангажовања; колективног преговарања; информисања; социјалног осигурања; заштите права на рад и у вези с радом.</w:t>
      </w:r>
    </w:p>
    <w:p w14:paraId="08BA3AD0" w14:textId="77777777" w:rsidR="00052F60" w:rsidRDefault="00052F60" w:rsidP="00B3707F">
      <w:pPr>
        <w:spacing w:after="0" w:line="240" w:lineRule="auto"/>
        <w:jc w:val="both"/>
        <w:rPr>
          <w:rFonts w:ascii="Book Antiqua" w:hAnsi="Book Antiqua"/>
        </w:rPr>
      </w:pPr>
    </w:p>
    <w:p w14:paraId="6B6EEC04" w14:textId="77777777" w:rsidR="00052F60" w:rsidRPr="00524483" w:rsidRDefault="00524483" w:rsidP="00524483">
      <w:pPr>
        <w:pStyle w:val="ListParagraph"/>
        <w:numPr>
          <w:ilvl w:val="1"/>
          <w:numId w:val="27"/>
        </w:numPr>
        <w:spacing w:after="0" w:line="240" w:lineRule="auto"/>
        <w:jc w:val="center"/>
        <w:rPr>
          <w:rFonts w:ascii="Times New Roman" w:hAnsi="Times New Roman"/>
          <w:bCs/>
          <w:i/>
          <w:color w:val="000000"/>
          <w:sz w:val="24"/>
          <w:szCs w:val="24"/>
          <w:lang w:val="sr-Cyrl-CS"/>
        </w:rPr>
      </w:pPr>
      <w:r>
        <w:rPr>
          <w:rFonts w:ascii="Times New Roman" w:hAnsi="Times New Roman"/>
          <w:bCs/>
          <w:i/>
          <w:color w:val="000000"/>
          <w:sz w:val="24"/>
          <w:szCs w:val="24"/>
          <w:lang w:val="sr-Cyrl-CS"/>
        </w:rPr>
        <w:t xml:space="preserve"> </w:t>
      </w:r>
      <w:r w:rsidR="00052F60" w:rsidRPr="00524483">
        <w:rPr>
          <w:rFonts w:ascii="Times New Roman" w:hAnsi="Times New Roman"/>
          <w:bCs/>
          <w:i/>
          <w:color w:val="000000"/>
          <w:sz w:val="24"/>
          <w:szCs w:val="24"/>
          <w:lang w:val="sr-Cyrl-CS"/>
        </w:rPr>
        <w:t>Обавезе послодаваца и органа јавне власти</w:t>
      </w:r>
    </w:p>
    <w:p w14:paraId="196146F9" w14:textId="77777777" w:rsidR="00052F60" w:rsidRPr="002159D0" w:rsidRDefault="00052F60" w:rsidP="00B20006">
      <w:pPr>
        <w:spacing w:after="0" w:line="240" w:lineRule="auto"/>
        <w:contextualSpacing/>
        <w:jc w:val="center"/>
        <w:rPr>
          <w:rFonts w:ascii="Times New Roman" w:hAnsi="Times New Roman"/>
          <w:bCs/>
          <w:color w:val="000000"/>
          <w:sz w:val="24"/>
          <w:szCs w:val="24"/>
          <w:lang w:val="en-US"/>
        </w:rPr>
      </w:pPr>
    </w:p>
    <w:p w14:paraId="43EC7920" w14:textId="77777777" w:rsidR="00052F60" w:rsidRPr="0042503D" w:rsidRDefault="00052F60" w:rsidP="0042503D">
      <w:pPr>
        <w:spacing w:after="0" w:line="240" w:lineRule="auto"/>
        <w:contextualSpacing/>
        <w:jc w:val="center"/>
        <w:outlineLvl w:val="0"/>
        <w:rPr>
          <w:rFonts w:ascii="Times New Roman" w:hAnsi="Times New Roman"/>
          <w:bCs/>
          <w:color w:val="000000"/>
          <w:sz w:val="24"/>
          <w:szCs w:val="24"/>
          <w:lang w:val="sr-Cyrl-CS"/>
        </w:rPr>
      </w:pPr>
      <w:r w:rsidRPr="0041253D">
        <w:rPr>
          <w:rFonts w:ascii="Times New Roman" w:hAnsi="Times New Roman"/>
          <w:bCs/>
          <w:color w:val="000000"/>
          <w:sz w:val="24"/>
          <w:szCs w:val="24"/>
          <w:lang w:val="sr-Cyrl-CS"/>
        </w:rPr>
        <w:t>Члан 2</w:t>
      </w:r>
      <w:r>
        <w:rPr>
          <w:rFonts w:ascii="Times New Roman" w:hAnsi="Times New Roman"/>
          <w:bCs/>
          <w:color w:val="000000"/>
          <w:sz w:val="24"/>
          <w:szCs w:val="24"/>
          <w:lang w:val="sr-Cyrl-CS"/>
        </w:rPr>
        <w:t>6</w:t>
      </w:r>
      <w:r w:rsidRPr="0041253D">
        <w:rPr>
          <w:rFonts w:ascii="Times New Roman" w:hAnsi="Times New Roman"/>
          <w:bCs/>
          <w:color w:val="000000"/>
          <w:sz w:val="24"/>
          <w:szCs w:val="24"/>
          <w:lang w:val="sr-Cyrl-CS"/>
        </w:rPr>
        <w:t>.</w:t>
      </w:r>
    </w:p>
    <w:p w14:paraId="61EFA314" w14:textId="77777777" w:rsidR="00052F60" w:rsidRPr="00A544B2" w:rsidRDefault="00052F60" w:rsidP="0042503D">
      <w:pPr>
        <w:pStyle w:val="Default"/>
        <w:tabs>
          <w:tab w:val="left" w:pos="336"/>
        </w:tabs>
        <w:contextualSpacing/>
        <w:jc w:val="both"/>
        <w:rPr>
          <w:bCs/>
          <w:color w:val="00B0F0"/>
          <w:sz w:val="20"/>
          <w:szCs w:val="20"/>
        </w:rPr>
      </w:pPr>
      <w:r>
        <w:rPr>
          <w:bCs/>
          <w:lang w:val="sr-Cyrl-CS"/>
        </w:rPr>
        <w:tab/>
      </w:r>
      <w:r>
        <w:rPr>
          <w:bCs/>
          <w:lang w:val="sr-Cyrl-CS"/>
        </w:rPr>
        <w:tab/>
      </w:r>
      <w:r w:rsidRPr="0042503D">
        <w:rPr>
          <w:bCs/>
          <w:lang w:val="sr-Cyrl-CS"/>
        </w:rPr>
        <w:t>Послодавац</w:t>
      </w:r>
      <w:r>
        <w:rPr>
          <w:bCs/>
          <w:lang w:val="sr-Cyrl-CS"/>
        </w:rPr>
        <w:t xml:space="preserve"> и орган јавне власти </w:t>
      </w:r>
      <w:r w:rsidRPr="0042503D">
        <w:rPr>
          <w:bCs/>
          <w:lang w:val="sr-Cyrl-CS"/>
        </w:rPr>
        <w:t xml:space="preserve"> је дужан да </w:t>
      </w:r>
      <w:r w:rsidRPr="0042503D">
        <w:rPr>
          <w:szCs w:val="22"/>
        </w:rPr>
        <w:t xml:space="preserve"> запосленима, </w:t>
      </w:r>
      <w:r w:rsidR="00245796" w:rsidRPr="00245796">
        <w:rPr>
          <w:szCs w:val="22"/>
        </w:rPr>
        <w:t xml:space="preserve">односно радно ангажованим лицима </w:t>
      </w:r>
      <w:r w:rsidRPr="0042503D">
        <w:rPr>
          <w:szCs w:val="22"/>
        </w:rPr>
        <w:t>без обзир</w:t>
      </w:r>
      <w:r w:rsidR="00524483">
        <w:rPr>
          <w:szCs w:val="22"/>
        </w:rPr>
        <w:t>а</w:t>
      </w:r>
      <w:r w:rsidRPr="0042503D">
        <w:rPr>
          <w:szCs w:val="22"/>
        </w:rPr>
        <w:t xml:space="preserve"> на пол </w:t>
      </w:r>
      <w:r>
        <w:rPr>
          <w:szCs w:val="22"/>
        </w:rPr>
        <w:t>односно</w:t>
      </w:r>
      <w:r w:rsidRPr="0042503D">
        <w:rPr>
          <w:szCs w:val="22"/>
        </w:rPr>
        <w:t xml:space="preserve"> род, обезбеди једнаке могућности и третман у вези са остваривањем права из </w:t>
      </w:r>
      <w:r w:rsidRPr="0095694B">
        <w:rPr>
          <w:color w:val="auto"/>
          <w:szCs w:val="22"/>
        </w:rPr>
        <w:t xml:space="preserve">радног односа и по основу рада, </w:t>
      </w:r>
      <w:r w:rsidR="00245796" w:rsidRPr="00245796">
        <w:rPr>
          <w:color w:val="auto"/>
          <w:szCs w:val="22"/>
        </w:rPr>
        <w:t xml:space="preserve">односно других видова радног ангажовања, </w:t>
      </w:r>
      <w:r w:rsidRPr="0095694B">
        <w:rPr>
          <w:color w:val="auto"/>
          <w:szCs w:val="22"/>
        </w:rPr>
        <w:t xml:space="preserve">у складу са законом којим се уређује рад код послодавца, односно </w:t>
      </w:r>
      <w:r>
        <w:rPr>
          <w:color w:val="auto"/>
          <w:szCs w:val="22"/>
        </w:rPr>
        <w:t>органа јавне власти</w:t>
      </w:r>
      <w:r w:rsidRPr="0095694B">
        <w:rPr>
          <w:color w:val="auto"/>
          <w:szCs w:val="22"/>
        </w:rPr>
        <w:t>.</w:t>
      </w:r>
    </w:p>
    <w:p w14:paraId="41502A08" w14:textId="77777777" w:rsidR="00052F60" w:rsidRDefault="00052F60" w:rsidP="00B20006">
      <w:pPr>
        <w:spacing w:after="0" w:line="240" w:lineRule="auto"/>
        <w:ind w:firstLine="720"/>
        <w:contextualSpacing/>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Приликом </w:t>
      </w:r>
      <w:r w:rsidR="00D03D08">
        <w:rPr>
          <w:rFonts w:ascii="Times New Roman" w:hAnsi="Times New Roman"/>
          <w:bCs/>
          <w:color w:val="000000"/>
          <w:sz w:val="24"/>
          <w:szCs w:val="24"/>
        </w:rPr>
        <w:t>расписивања и спровођења конкурс</w:t>
      </w:r>
      <w:r w:rsidR="00D7013F">
        <w:rPr>
          <w:rFonts w:ascii="Times New Roman" w:hAnsi="Times New Roman"/>
          <w:bCs/>
          <w:color w:val="000000"/>
          <w:sz w:val="24"/>
          <w:szCs w:val="24"/>
        </w:rPr>
        <w:t>a</w:t>
      </w:r>
      <w:r w:rsidR="00D03D08">
        <w:rPr>
          <w:rFonts w:ascii="Times New Roman" w:hAnsi="Times New Roman"/>
          <w:bCs/>
          <w:color w:val="000000"/>
          <w:sz w:val="24"/>
          <w:szCs w:val="24"/>
        </w:rPr>
        <w:t xml:space="preserve"> за </w:t>
      </w:r>
      <w:r>
        <w:rPr>
          <w:rFonts w:ascii="Times New Roman" w:hAnsi="Times New Roman"/>
          <w:bCs/>
          <w:color w:val="000000"/>
          <w:sz w:val="24"/>
          <w:szCs w:val="24"/>
          <w:lang w:val="sr-Cyrl-CS"/>
        </w:rPr>
        <w:t>избор лица која траже запослење ради заснивања радног односа или другог вида радног ангажовања није дозвољено прављење разлике по основу пола односно рода,</w:t>
      </w:r>
      <w:r w:rsidR="00A17B86">
        <w:rPr>
          <w:rFonts w:ascii="Times New Roman" w:hAnsi="Times New Roman"/>
          <w:bCs/>
          <w:color w:val="000000"/>
          <w:sz w:val="24"/>
          <w:szCs w:val="24"/>
          <w:lang w:val="sr-Cyrl-CS"/>
        </w:rPr>
        <w:t xml:space="preserve"> </w:t>
      </w:r>
      <w:r w:rsidRPr="004A0024">
        <w:rPr>
          <w:rFonts w:ascii="Times New Roman" w:hAnsi="Times New Roman"/>
          <w:bCs/>
          <w:color w:val="000000"/>
          <w:sz w:val="24"/>
          <w:szCs w:val="24"/>
          <w:lang w:val="sr-Cyrl-CS"/>
        </w:rPr>
        <w:t>осим у случају када је то потребно због  специфичности које произлазе из природе посла, места и услова рада у складу са прописима о забрани дискриминације.</w:t>
      </w:r>
    </w:p>
    <w:p w14:paraId="3B6940BC" w14:textId="77777777" w:rsidR="00052F60" w:rsidRPr="00732BEC" w:rsidRDefault="00052F60" w:rsidP="00B20006">
      <w:pPr>
        <w:spacing w:after="0" w:line="240" w:lineRule="auto"/>
        <w:ind w:firstLine="720"/>
        <w:contextualSpacing/>
        <w:jc w:val="both"/>
        <w:rPr>
          <w:rFonts w:ascii="Times New Roman" w:hAnsi="Times New Roman"/>
          <w:b/>
          <w:bCs/>
          <w:i/>
          <w:color w:val="000000"/>
          <w:sz w:val="24"/>
          <w:szCs w:val="24"/>
          <w:lang w:val="sr-Cyrl-CS"/>
        </w:rPr>
      </w:pPr>
      <w:r>
        <w:rPr>
          <w:rFonts w:ascii="Times New Roman" w:hAnsi="Times New Roman"/>
          <w:bCs/>
          <w:color w:val="000000"/>
          <w:sz w:val="24"/>
          <w:szCs w:val="24"/>
          <w:lang w:val="sr-Cyrl-CS"/>
        </w:rPr>
        <w:t xml:space="preserve">Послодавцу и органу јавне власти забрањено </w:t>
      </w:r>
      <w:r w:rsidR="00A17B86">
        <w:rPr>
          <w:rFonts w:ascii="Times New Roman" w:hAnsi="Times New Roman"/>
          <w:bCs/>
          <w:color w:val="000000"/>
          <w:sz w:val="24"/>
          <w:szCs w:val="24"/>
          <w:lang w:val="sr-Cyrl-CS"/>
        </w:rPr>
        <w:t xml:space="preserve">је </w:t>
      </w:r>
      <w:r>
        <w:rPr>
          <w:rFonts w:ascii="Times New Roman" w:hAnsi="Times New Roman"/>
          <w:bCs/>
          <w:color w:val="000000"/>
          <w:sz w:val="24"/>
          <w:szCs w:val="24"/>
          <w:lang w:val="sr-Cyrl-CS"/>
        </w:rPr>
        <w:t xml:space="preserve">да захтева </w:t>
      </w:r>
      <w:r w:rsidRPr="004D35C3">
        <w:rPr>
          <w:rFonts w:ascii="Times New Roman" w:hAnsi="Times New Roman"/>
          <w:color w:val="000000"/>
          <w:sz w:val="24"/>
          <w:szCs w:val="24"/>
          <w:lang w:val="sr-Cyrl-CS"/>
        </w:rPr>
        <w:t xml:space="preserve">обавештења о </w:t>
      </w:r>
      <w:r w:rsidR="00245796" w:rsidRPr="00245796">
        <w:rPr>
          <w:rFonts w:ascii="Times New Roman" w:hAnsi="Times New Roman"/>
          <w:color w:val="000000"/>
          <w:sz w:val="24"/>
          <w:szCs w:val="24"/>
          <w:lang w:val="sr-Cyrl-CS"/>
        </w:rPr>
        <w:t xml:space="preserve">брачном и </w:t>
      </w:r>
      <w:r w:rsidRPr="004D35C3">
        <w:rPr>
          <w:rFonts w:ascii="Times New Roman" w:hAnsi="Times New Roman"/>
          <w:color w:val="000000"/>
          <w:sz w:val="24"/>
          <w:szCs w:val="24"/>
          <w:lang w:val="sr-Cyrl-CS"/>
        </w:rPr>
        <w:t>породичном животу или</w:t>
      </w:r>
      <w:r w:rsidR="00245796" w:rsidRPr="00245796">
        <w:t xml:space="preserve"> </w:t>
      </w:r>
      <w:r w:rsidR="00245796" w:rsidRPr="00245796">
        <w:rPr>
          <w:rFonts w:ascii="Times New Roman" w:hAnsi="Times New Roman"/>
          <w:color w:val="000000"/>
          <w:sz w:val="24"/>
          <w:szCs w:val="24"/>
          <w:lang w:val="sr-Cyrl-CS"/>
        </w:rPr>
        <w:t>брачним и</w:t>
      </w:r>
      <w:r w:rsidRPr="004D35C3">
        <w:rPr>
          <w:rFonts w:ascii="Times New Roman" w:hAnsi="Times New Roman"/>
          <w:color w:val="000000"/>
          <w:sz w:val="24"/>
          <w:szCs w:val="24"/>
          <w:lang w:val="sr-Cyrl-CS"/>
        </w:rPr>
        <w:t xml:space="preserve"> породичним плановима кандидата</w:t>
      </w:r>
      <w:r>
        <w:rPr>
          <w:rFonts w:ascii="Times New Roman" w:hAnsi="Times New Roman"/>
          <w:bCs/>
          <w:color w:val="000000"/>
          <w:sz w:val="24"/>
          <w:szCs w:val="24"/>
          <w:lang w:val="sr-Cyrl-CS"/>
        </w:rPr>
        <w:t xml:space="preserve"> приликом пријема у радни однос</w:t>
      </w:r>
      <w:r w:rsidRPr="004D35C3">
        <w:rPr>
          <w:rFonts w:ascii="Times New Roman" w:hAnsi="Times New Roman"/>
          <w:bCs/>
          <w:color w:val="000000"/>
          <w:sz w:val="24"/>
          <w:szCs w:val="24"/>
          <w:lang w:val="sr-Cyrl-CS"/>
        </w:rPr>
        <w:t xml:space="preserve"> и одлучивања о избору лица која траже запослење или други вид радног ангажовања, укључујући </w:t>
      </w:r>
      <w:r>
        <w:rPr>
          <w:rFonts w:ascii="Times New Roman" w:hAnsi="Times New Roman"/>
          <w:bCs/>
          <w:color w:val="000000"/>
          <w:sz w:val="24"/>
          <w:szCs w:val="24"/>
        </w:rPr>
        <w:t xml:space="preserve">и </w:t>
      </w:r>
      <w:r w:rsidRPr="004D35C3">
        <w:rPr>
          <w:rFonts w:ascii="Times New Roman" w:hAnsi="Times New Roman"/>
          <w:bCs/>
          <w:color w:val="000000"/>
          <w:sz w:val="24"/>
          <w:szCs w:val="24"/>
          <w:lang w:val="sr-Cyrl-CS"/>
        </w:rPr>
        <w:t>усмено испитивање</w:t>
      </w:r>
      <w:r>
        <w:rPr>
          <w:rFonts w:ascii="Times New Roman" w:hAnsi="Times New Roman"/>
          <w:bCs/>
          <w:color w:val="000000"/>
          <w:sz w:val="24"/>
          <w:szCs w:val="24"/>
          <w:lang w:val="sr-Cyrl-CS"/>
        </w:rPr>
        <w:t>.</w:t>
      </w:r>
      <w:r w:rsidR="00A17B86">
        <w:rPr>
          <w:rFonts w:ascii="Times New Roman" w:hAnsi="Times New Roman"/>
          <w:bCs/>
          <w:color w:val="000000"/>
          <w:sz w:val="24"/>
          <w:szCs w:val="24"/>
          <w:lang w:val="sr-Cyrl-CS"/>
        </w:rPr>
        <w:t xml:space="preserve"> </w:t>
      </w:r>
    </w:p>
    <w:p w14:paraId="4FE53F3E" w14:textId="77777777" w:rsidR="00052F60" w:rsidRDefault="00052F60" w:rsidP="00B20006">
      <w:pPr>
        <w:pStyle w:val="CommentText"/>
        <w:spacing w:after="0"/>
        <w:jc w:val="both"/>
        <w:rPr>
          <w:rFonts w:ascii="Times New Roman" w:hAnsi="Times New Roman"/>
          <w:bCs/>
          <w:color w:val="000000"/>
          <w:sz w:val="24"/>
          <w:szCs w:val="24"/>
          <w:lang w:val="sr-Cyrl-CS"/>
        </w:rPr>
      </w:pPr>
      <w:r w:rsidRPr="004D35C3">
        <w:rPr>
          <w:b/>
          <w:i/>
          <w:lang w:val="sr-Cyrl-CS"/>
        </w:rPr>
        <w:tab/>
      </w:r>
      <w:r w:rsidRPr="008B6A99">
        <w:rPr>
          <w:rFonts w:ascii="Times New Roman" w:hAnsi="Times New Roman"/>
          <w:bCs/>
          <w:color w:val="000000"/>
          <w:sz w:val="24"/>
          <w:szCs w:val="24"/>
          <w:lang w:val="sr-Cyrl-CS"/>
        </w:rPr>
        <w:t>Истицање припадности одређеном полу</w:t>
      </w:r>
      <w:r w:rsidR="003C587C">
        <w:rPr>
          <w:rFonts w:ascii="Times New Roman" w:hAnsi="Times New Roman"/>
          <w:bCs/>
          <w:color w:val="000000"/>
          <w:sz w:val="24"/>
          <w:szCs w:val="24"/>
          <w:lang w:val="sr-Cyrl-CS"/>
        </w:rPr>
        <w:t xml:space="preserve"> </w:t>
      </w:r>
      <w:r w:rsidR="00B92800">
        <w:rPr>
          <w:rFonts w:ascii="Times New Roman" w:hAnsi="Times New Roman"/>
          <w:bCs/>
          <w:color w:val="000000"/>
          <w:sz w:val="24"/>
          <w:szCs w:val="24"/>
          <w:lang w:val="sr-Cyrl-CS"/>
        </w:rPr>
        <w:t xml:space="preserve">односно роду </w:t>
      </w:r>
      <w:r w:rsidRPr="008B6A99">
        <w:rPr>
          <w:rFonts w:ascii="Times New Roman" w:hAnsi="Times New Roman"/>
          <w:bCs/>
          <w:color w:val="000000"/>
          <w:sz w:val="24"/>
          <w:szCs w:val="24"/>
          <w:lang w:val="sr-Cyrl-CS"/>
        </w:rPr>
        <w:t xml:space="preserve">као критеријум </w:t>
      </w:r>
      <w:r>
        <w:rPr>
          <w:rFonts w:ascii="Times New Roman" w:hAnsi="Times New Roman"/>
          <w:bCs/>
          <w:color w:val="000000"/>
          <w:sz w:val="24"/>
          <w:szCs w:val="24"/>
          <w:lang w:val="sr-Cyrl-CS"/>
        </w:rPr>
        <w:t xml:space="preserve">за </w:t>
      </w:r>
      <w:r w:rsidRPr="008B6A99">
        <w:rPr>
          <w:rFonts w:ascii="Times New Roman" w:hAnsi="Times New Roman"/>
          <w:bCs/>
          <w:color w:val="000000"/>
          <w:sz w:val="24"/>
          <w:szCs w:val="24"/>
          <w:lang w:val="sr-Cyrl-CS"/>
        </w:rPr>
        <w:t>систематизациј</w:t>
      </w:r>
      <w:r>
        <w:rPr>
          <w:rFonts w:ascii="Times New Roman" w:hAnsi="Times New Roman"/>
          <w:bCs/>
          <w:color w:val="000000"/>
          <w:sz w:val="24"/>
          <w:szCs w:val="24"/>
          <w:lang w:val="sr-Cyrl-CS"/>
        </w:rPr>
        <w:t>у</w:t>
      </w:r>
      <w:r w:rsidRPr="008B6A99">
        <w:rPr>
          <w:rFonts w:ascii="Times New Roman" w:hAnsi="Times New Roman"/>
          <w:bCs/>
          <w:color w:val="000000"/>
          <w:sz w:val="24"/>
          <w:szCs w:val="24"/>
          <w:lang w:val="sr-Cyrl-CS"/>
        </w:rPr>
        <w:t xml:space="preserve"> </w:t>
      </w:r>
      <w:r w:rsidR="009F4D54">
        <w:rPr>
          <w:rFonts w:ascii="Times New Roman" w:hAnsi="Times New Roman"/>
          <w:bCs/>
          <w:color w:val="000000"/>
          <w:sz w:val="24"/>
          <w:szCs w:val="24"/>
          <w:lang w:val="sr-Cyrl-CS"/>
        </w:rPr>
        <w:t xml:space="preserve">послова, односно </w:t>
      </w:r>
      <w:r w:rsidRPr="008B6A99">
        <w:rPr>
          <w:rFonts w:ascii="Times New Roman" w:hAnsi="Times New Roman"/>
          <w:bCs/>
          <w:color w:val="000000"/>
          <w:sz w:val="24"/>
          <w:szCs w:val="24"/>
          <w:lang w:val="sr-Cyrl-CS"/>
        </w:rPr>
        <w:t>радних места</w:t>
      </w:r>
      <w:r w:rsidR="007D331E">
        <w:rPr>
          <w:rFonts w:ascii="Times New Roman" w:hAnsi="Times New Roman"/>
          <w:bCs/>
          <w:color w:val="000000"/>
          <w:sz w:val="24"/>
          <w:szCs w:val="24"/>
          <w:lang w:val="sr-Cyrl-CS"/>
        </w:rPr>
        <w:t>,</w:t>
      </w:r>
      <w:r w:rsidRPr="008B6A99">
        <w:rPr>
          <w:rFonts w:ascii="Times New Roman" w:hAnsi="Times New Roman"/>
          <w:bCs/>
          <w:color w:val="000000"/>
          <w:sz w:val="24"/>
          <w:szCs w:val="24"/>
          <w:lang w:val="sr-Cyrl-CS"/>
        </w:rPr>
        <w:t xml:space="preserve"> приликом запошљавања и радног ангажовања, као и професионалне обуке и ус</w:t>
      </w:r>
      <w:r>
        <w:rPr>
          <w:rFonts w:ascii="Times New Roman" w:hAnsi="Times New Roman"/>
          <w:bCs/>
          <w:color w:val="000000"/>
          <w:sz w:val="24"/>
          <w:szCs w:val="24"/>
          <w:lang w:val="sr-Cyrl-CS"/>
        </w:rPr>
        <w:t>авршавања,</w:t>
      </w:r>
      <w:r w:rsidR="00D7013F">
        <w:rPr>
          <w:rFonts w:ascii="Times New Roman" w:hAnsi="Times New Roman"/>
          <w:bCs/>
          <w:color w:val="000000"/>
          <w:sz w:val="24"/>
          <w:szCs w:val="24"/>
        </w:rPr>
        <w:t xml:space="preserve"> </w:t>
      </w:r>
      <w:r w:rsidRPr="00F6674E">
        <w:rPr>
          <w:rFonts w:ascii="Times New Roman" w:hAnsi="Times New Roman"/>
          <w:bCs/>
          <w:sz w:val="24"/>
          <w:szCs w:val="24"/>
          <w:lang w:val="sr-Cyrl-CS"/>
        </w:rPr>
        <w:t>забрањено је, осим у случају када је то потребно због</w:t>
      </w:r>
      <w:r w:rsidR="00A17B86">
        <w:rPr>
          <w:rFonts w:ascii="Times New Roman" w:hAnsi="Times New Roman"/>
          <w:bCs/>
          <w:sz w:val="24"/>
          <w:szCs w:val="24"/>
          <w:lang w:val="sr-Cyrl-CS"/>
        </w:rPr>
        <w:t xml:space="preserve"> </w:t>
      </w:r>
      <w:r w:rsidRPr="00F6674E">
        <w:rPr>
          <w:rFonts w:ascii="Times New Roman" w:hAnsi="Times New Roman"/>
          <w:bCs/>
          <w:sz w:val="24"/>
          <w:szCs w:val="24"/>
          <w:lang w:val="sr-Cyrl-CS"/>
        </w:rPr>
        <w:t xml:space="preserve">специфичности које произлазе из природе посла, места </w:t>
      </w:r>
      <w:r>
        <w:rPr>
          <w:rFonts w:ascii="Times New Roman" w:hAnsi="Times New Roman"/>
          <w:bCs/>
          <w:color w:val="000000"/>
          <w:sz w:val="24"/>
          <w:szCs w:val="24"/>
          <w:lang w:val="sr-Cyrl-CS"/>
        </w:rPr>
        <w:t xml:space="preserve">и услова рада у складу са прописима о забрани дискриминације. </w:t>
      </w:r>
    </w:p>
    <w:p w14:paraId="28B80A49" w14:textId="77777777" w:rsidR="00052F60" w:rsidRDefault="00052F60" w:rsidP="00B20006">
      <w:pPr>
        <w:pStyle w:val="CommentText"/>
        <w:spacing w:after="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ab/>
        <w:t>Послодавцу и органу јавне власти</w:t>
      </w:r>
      <w:r w:rsidR="00A17B86">
        <w:rPr>
          <w:rFonts w:ascii="Times New Roman" w:hAnsi="Times New Roman"/>
          <w:bCs/>
          <w:color w:val="000000"/>
          <w:sz w:val="24"/>
          <w:szCs w:val="24"/>
          <w:lang w:val="sr-Cyrl-CS"/>
        </w:rPr>
        <w:t xml:space="preserve"> </w:t>
      </w:r>
      <w:r>
        <w:rPr>
          <w:rFonts w:ascii="Times New Roman" w:hAnsi="Times New Roman"/>
          <w:bCs/>
          <w:color w:val="000000"/>
          <w:sz w:val="24"/>
          <w:szCs w:val="24"/>
          <w:lang w:val="sr-Cyrl-CS"/>
        </w:rPr>
        <w:t xml:space="preserve">забрањено </w:t>
      </w:r>
      <w:r w:rsidR="00A17B86">
        <w:rPr>
          <w:rFonts w:ascii="Times New Roman" w:hAnsi="Times New Roman"/>
          <w:bCs/>
          <w:color w:val="000000"/>
          <w:sz w:val="24"/>
          <w:szCs w:val="24"/>
          <w:lang w:val="sr-Cyrl-CS"/>
        </w:rPr>
        <w:t xml:space="preserve">је </w:t>
      </w:r>
      <w:r>
        <w:rPr>
          <w:rFonts w:ascii="Times New Roman" w:hAnsi="Times New Roman"/>
          <w:bCs/>
          <w:color w:val="000000"/>
          <w:sz w:val="24"/>
          <w:szCs w:val="24"/>
          <w:lang w:val="sr-Cyrl-CS"/>
        </w:rPr>
        <w:t>да припадност одређеном полу односно роду</w:t>
      </w:r>
      <w:r w:rsidR="00A17B86">
        <w:rPr>
          <w:rFonts w:ascii="Times New Roman" w:hAnsi="Times New Roman"/>
          <w:bCs/>
          <w:color w:val="000000"/>
          <w:sz w:val="24"/>
          <w:szCs w:val="24"/>
          <w:lang w:val="sr-Cyrl-CS"/>
        </w:rPr>
        <w:t xml:space="preserve"> или </w:t>
      </w:r>
      <w:r>
        <w:rPr>
          <w:rFonts w:ascii="Times New Roman" w:hAnsi="Times New Roman"/>
          <w:bCs/>
          <w:color w:val="000000"/>
          <w:sz w:val="24"/>
          <w:szCs w:val="24"/>
          <w:lang w:val="sr-Cyrl-CS"/>
        </w:rPr>
        <w:t>брачни и породични статус запосленог узима</w:t>
      </w:r>
      <w:r w:rsidR="00A17B86">
        <w:rPr>
          <w:rFonts w:ascii="Times New Roman" w:hAnsi="Times New Roman"/>
          <w:bCs/>
          <w:color w:val="000000"/>
          <w:sz w:val="24"/>
          <w:szCs w:val="24"/>
          <w:lang w:val="sr-Cyrl-CS"/>
        </w:rPr>
        <w:t>ју</w:t>
      </w:r>
      <w:r>
        <w:rPr>
          <w:rFonts w:ascii="Times New Roman" w:hAnsi="Times New Roman"/>
          <w:bCs/>
          <w:color w:val="000000"/>
          <w:sz w:val="24"/>
          <w:szCs w:val="24"/>
          <w:lang w:val="sr-Cyrl-CS"/>
        </w:rPr>
        <w:t xml:space="preserve"> као сметњу за </w:t>
      </w:r>
      <w:r>
        <w:rPr>
          <w:rFonts w:ascii="Times New Roman" w:hAnsi="Times New Roman"/>
          <w:bCs/>
          <w:color w:val="000000"/>
          <w:sz w:val="24"/>
          <w:szCs w:val="24"/>
          <w:lang w:val="sr-Cyrl-CS"/>
        </w:rPr>
        <w:lastRenderedPageBreak/>
        <w:t>распоређивање, напредовање и стручно усавршавање запосленог, као и да приликом одлучивања о распоређивању, напредовању и стручном усавршавању захтева</w:t>
      </w:r>
      <w:r w:rsidR="00A17B86">
        <w:rPr>
          <w:rFonts w:ascii="Times New Roman" w:hAnsi="Times New Roman"/>
          <w:bCs/>
          <w:color w:val="000000"/>
          <w:sz w:val="24"/>
          <w:szCs w:val="24"/>
          <w:lang w:val="sr-Cyrl-CS"/>
        </w:rPr>
        <w:t>ју</w:t>
      </w:r>
      <w:r>
        <w:rPr>
          <w:rFonts w:ascii="Times New Roman" w:hAnsi="Times New Roman"/>
          <w:bCs/>
          <w:color w:val="000000"/>
          <w:sz w:val="24"/>
          <w:szCs w:val="24"/>
          <w:lang w:val="sr-Cyrl-CS"/>
        </w:rPr>
        <w:t xml:space="preserve"> обавештења о породичном животу или породичним плановима запосленог. </w:t>
      </w:r>
      <w:r>
        <w:rPr>
          <w:rFonts w:ascii="Times New Roman" w:hAnsi="Times New Roman"/>
          <w:bCs/>
          <w:color w:val="000000"/>
          <w:sz w:val="24"/>
          <w:szCs w:val="24"/>
          <w:lang w:val="sr-Cyrl-CS"/>
        </w:rPr>
        <w:tab/>
      </w:r>
    </w:p>
    <w:p w14:paraId="376F676A" w14:textId="77777777" w:rsidR="00052F60" w:rsidRPr="00F6674E" w:rsidRDefault="00052F60" w:rsidP="00F2643E">
      <w:pPr>
        <w:pStyle w:val="Default"/>
        <w:ind w:firstLine="708"/>
        <w:contextualSpacing/>
        <w:jc w:val="both"/>
        <w:rPr>
          <w:rFonts w:ascii="Calibri" w:hAnsi="Calibri"/>
          <w:color w:val="auto"/>
          <w:sz w:val="22"/>
          <w:szCs w:val="22"/>
          <w:lang w:val="uz-Cyrl-UZ"/>
        </w:rPr>
      </w:pPr>
      <w:r w:rsidRPr="004D35C3">
        <w:rPr>
          <w:lang w:val="sr-Cyrl-CS"/>
        </w:rPr>
        <w:t>Послодав</w:t>
      </w:r>
      <w:r>
        <w:rPr>
          <w:lang w:val="sr-Cyrl-CS"/>
        </w:rPr>
        <w:t xml:space="preserve">ац и орган јавне </w:t>
      </w:r>
      <w:r w:rsidRPr="00F6674E">
        <w:rPr>
          <w:color w:val="auto"/>
          <w:lang w:val="sr-Cyrl-CS"/>
        </w:rPr>
        <w:t>власти дужни су да:</w:t>
      </w:r>
    </w:p>
    <w:p w14:paraId="47DF1FA1" w14:textId="77777777" w:rsidR="00052F60" w:rsidRPr="004D35C3" w:rsidRDefault="00052F60" w:rsidP="00F2643E">
      <w:pPr>
        <w:spacing w:after="0" w:line="240" w:lineRule="auto"/>
        <w:ind w:firstLine="720"/>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Pr="004D35C3">
        <w:rPr>
          <w:rFonts w:ascii="Times New Roman" w:hAnsi="Times New Roman"/>
          <w:color w:val="000000"/>
          <w:sz w:val="24"/>
          <w:szCs w:val="24"/>
          <w:lang w:val="sr-Cyrl-CS"/>
        </w:rPr>
        <w:t xml:space="preserve">) </w:t>
      </w:r>
      <w:r>
        <w:rPr>
          <w:rFonts w:ascii="Times New Roman" w:hAnsi="Times New Roman"/>
          <w:color w:val="000000"/>
          <w:sz w:val="24"/>
          <w:szCs w:val="24"/>
          <w:lang w:val="sr-Cyrl-CS"/>
        </w:rPr>
        <w:t>п</w:t>
      </w:r>
      <w:r w:rsidRPr="004D35C3">
        <w:rPr>
          <w:rFonts w:ascii="Times New Roman" w:hAnsi="Times New Roman"/>
          <w:color w:val="000000"/>
          <w:sz w:val="24"/>
          <w:szCs w:val="24"/>
          <w:lang w:val="sr-Cyrl-CS"/>
        </w:rPr>
        <w:t>ланира</w:t>
      </w:r>
      <w:r>
        <w:rPr>
          <w:rFonts w:ascii="Times New Roman" w:hAnsi="Times New Roman"/>
          <w:color w:val="000000"/>
          <w:sz w:val="24"/>
          <w:szCs w:val="24"/>
          <w:lang w:val="sr-Cyrl-CS"/>
        </w:rPr>
        <w:t>ју</w:t>
      </w:r>
      <w:r w:rsidRPr="004D35C3">
        <w:rPr>
          <w:rFonts w:ascii="Times New Roman" w:hAnsi="Times New Roman"/>
          <w:color w:val="000000"/>
          <w:sz w:val="24"/>
          <w:szCs w:val="24"/>
          <w:lang w:val="sr-Cyrl-CS"/>
        </w:rPr>
        <w:t xml:space="preserve"> време</w:t>
      </w:r>
      <w:r>
        <w:rPr>
          <w:rFonts w:ascii="Times New Roman" w:hAnsi="Times New Roman"/>
          <w:color w:val="000000"/>
          <w:sz w:val="24"/>
          <w:szCs w:val="24"/>
          <w:lang w:val="sr-Cyrl-CS"/>
        </w:rPr>
        <w:t xml:space="preserve">, </w:t>
      </w:r>
      <w:r w:rsidRPr="004D35C3">
        <w:rPr>
          <w:rFonts w:ascii="Times New Roman" w:hAnsi="Times New Roman"/>
          <w:color w:val="000000"/>
          <w:sz w:val="24"/>
          <w:szCs w:val="24"/>
          <w:lang w:val="sr-Cyrl-CS"/>
        </w:rPr>
        <w:t xml:space="preserve">место </w:t>
      </w:r>
      <w:r>
        <w:rPr>
          <w:rFonts w:ascii="Times New Roman" w:hAnsi="Times New Roman"/>
          <w:color w:val="000000"/>
          <w:sz w:val="24"/>
          <w:szCs w:val="24"/>
          <w:lang w:val="sr-Cyrl-CS"/>
        </w:rPr>
        <w:t xml:space="preserve">и начин </w:t>
      </w:r>
      <w:r w:rsidRPr="004D35C3">
        <w:rPr>
          <w:rFonts w:ascii="Times New Roman" w:hAnsi="Times New Roman"/>
          <w:color w:val="000000"/>
          <w:sz w:val="24"/>
          <w:szCs w:val="24"/>
          <w:lang w:val="sr-Cyrl-CS"/>
        </w:rPr>
        <w:t xml:space="preserve">професионалне обуке или усавршавања запослених и радно ангажованих лица </w:t>
      </w:r>
      <w:r>
        <w:rPr>
          <w:rFonts w:ascii="Times New Roman" w:hAnsi="Times New Roman"/>
          <w:color w:val="000000"/>
          <w:sz w:val="24"/>
          <w:szCs w:val="24"/>
          <w:lang w:val="sr-Cyrl-CS"/>
        </w:rPr>
        <w:t xml:space="preserve">уважавајући </w:t>
      </w:r>
      <w:r w:rsidRPr="004D35C3">
        <w:rPr>
          <w:rFonts w:ascii="Times New Roman" w:hAnsi="Times New Roman"/>
          <w:color w:val="000000"/>
          <w:sz w:val="24"/>
          <w:szCs w:val="24"/>
          <w:lang w:val="sr-Cyrl-CS"/>
        </w:rPr>
        <w:t>њихове породичне обавезе</w:t>
      </w:r>
      <w:r w:rsidR="00A17B86">
        <w:rPr>
          <w:rFonts w:ascii="Times New Roman" w:hAnsi="Times New Roman"/>
          <w:color w:val="000000"/>
          <w:sz w:val="24"/>
          <w:szCs w:val="24"/>
        </w:rPr>
        <w:t xml:space="preserve"> </w:t>
      </w:r>
      <w:r>
        <w:rPr>
          <w:rFonts w:ascii="Times New Roman" w:hAnsi="Times New Roman"/>
          <w:color w:val="000000"/>
          <w:sz w:val="24"/>
          <w:szCs w:val="24"/>
          <w:lang w:val="en-US"/>
        </w:rPr>
        <w:t>(</w:t>
      </w:r>
      <w:r>
        <w:rPr>
          <w:rFonts w:ascii="Times New Roman" w:hAnsi="Times New Roman"/>
          <w:color w:val="000000"/>
          <w:sz w:val="24"/>
          <w:szCs w:val="24"/>
        </w:rPr>
        <w:t>обавезе старања и бриге о деци, старијим и болесним члановима породице и</w:t>
      </w:r>
      <w:r w:rsidR="004404CC">
        <w:rPr>
          <w:rFonts w:ascii="Times New Roman" w:hAnsi="Times New Roman"/>
          <w:color w:val="000000"/>
          <w:sz w:val="24"/>
          <w:szCs w:val="24"/>
        </w:rPr>
        <w:t xml:space="preserve">  </w:t>
      </w:r>
      <w:r>
        <w:rPr>
          <w:rFonts w:ascii="Times New Roman" w:hAnsi="Times New Roman"/>
          <w:color w:val="000000"/>
          <w:sz w:val="24"/>
          <w:szCs w:val="24"/>
        </w:rPr>
        <w:t>сл)</w:t>
      </w:r>
      <w:r w:rsidRPr="004D35C3">
        <w:rPr>
          <w:rFonts w:ascii="Times New Roman" w:hAnsi="Times New Roman"/>
          <w:color w:val="000000"/>
          <w:sz w:val="24"/>
          <w:szCs w:val="24"/>
          <w:lang w:val="sr-Cyrl-CS"/>
        </w:rPr>
        <w:t>;</w:t>
      </w:r>
    </w:p>
    <w:p w14:paraId="55CD4053" w14:textId="77777777" w:rsidR="00052F60" w:rsidRPr="0095694B" w:rsidRDefault="00052F60" w:rsidP="00F2643E">
      <w:pPr>
        <w:spacing w:after="0" w:line="240" w:lineRule="auto"/>
        <w:ind w:firstLine="720"/>
        <w:contextualSpacing/>
        <w:jc w:val="both"/>
        <w:rPr>
          <w:rFonts w:ascii="Times New Roman" w:hAnsi="Times New Roman"/>
          <w:sz w:val="24"/>
          <w:szCs w:val="24"/>
          <w:lang w:val="sr-Cyrl-CS"/>
        </w:rPr>
      </w:pPr>
      <w:r>
        <w:rPr>
          <w:rFonts w:ascii="Times New Roman" w:hAnsi="Times New Roman"/>
          <w:color w:val="000000"/>
          <w:sz w:val="24"/>
          <w:szCs w:val="24"/>
          <w:lang w:val="sr-Cyrl-CS"/>
        </w:rPr>
        <w:t>2)</w:t>
      </w:r>
      <w:r w:rsidR="00D03D08">
        <w:rPr>
          <w:rFonts w:ascii="Times New Roman" w:hAnsi="Times New Roman"/>
          <w:color w:val="000000"/>
          <w:sz w:val="24"/>
          <w:szCs w:val="24"/>
          <w:lang w:val="en-US"/>
        </w:rPr>
        <w:t xml:space="preserve"> </w:t>
      </w:r>
      <w:r>
        <w:rPr>
          <w:rFonts w:ascii="Times New Roman" w:hAnsi="Times New Roman"/>
          <w:color w:val="000000"/>
          <w:sz w:val="24"/>
          <w:szCs w:val="24"/>
          <w:lang w:val="sr-Cyrl-CS"/>
        </w:rPr>
        <w:t>з</w:t>
      </w:r>
      <w:r w:rsidRPr="004D35C3">
        <w:rPr>
          <w:rFonts w:ascii="Times New Roman" w:hAnsi="Times New Roman"/>
          <w:color w:val="000000"/>
          <w:sz w:val="24"/>
          <w:szCs w:val="24"/>
          <w:lang w:val="sr-Cyrl-CS"/>
        </w:rPr>
        <w:t>апосленима или њиховим представницима</w:t>
      </w:r>
      <w:r w:rsidR="00A17B86">
        <w:rPr>
          <w:rFonts w:ascii="Times New Roman" w:hAnsi="Times New Roman"/>
          <w:color w:val="000000"/>
          <w:sz w:val="24"/>
          <w:szCs w:val="24"/>
          <w:lang w:val="sr-Cyrl-CS"/>
        </w:rPr>
        <w:t xml:space="preserve"> </w:t>
      </w:r>
      <w:r w:rsidRPr="004D35C3">
        <w:rPr>
          <w:rFonts w:ascii="Times New Roman" w:hAnsi="Times New Roman"/>
          <w:color w:val="000000"/>
          <w:sz w:val="24"/>
          <w:szCs w:val="24"/>
          <w:lang w:val="sr-Cyrl-CS"/>
        </w:rPr>
        <w:t>у редовним временским размацима обезбеђуј</w:t>
      </w:r>
      <w:r>
        <w:rPr>
          <w:rFonts w:ascii="Times New Roman" w:hAnsi="Times New Roman"/>
          <w:color w:val="000000"/>
          <w:sz w:val="24"/>
          <w:szCs w:val="24"/>
          <w:lang w:val="sr-Cyrl-CS"/>
        </w:rPr>
        <w:t>у</w:t>
      </w:r>
      <w:r w:rsidR="00D7013F">
        <w:rPr>
          <w:rFonts w:ascii="Times New Roman" w:hAnsi="Times New Roman"/>
          <w:color w:val="000000"/>
          <w:sz w:val="24"/>
          <w:szCs w:val="24"/>
        </w:rPr>
        <w:t xml:space="preserve"> </w:t>
      </w:r>
      <w:r w:rsidRPr="004D35C3">
        <w:rPr>
          <w:rFonts w:ascii="Times New Roman" w:hAnsi="Times New Roman"/>
          <w:color w:val="000000"/>
          <w:sz w:val="24"/>
          <w:szCs w:val="24"/>
          <w:lang w:val="sr-Cyrl-CS"/>
        </w:rPr>
        <w:t xml:space="preserve">информације о </w:t>
      </w:r>
      <w:r>
        <w:rPr>
          <w:rFonts w:ascii="Times New Roman" w:hAnsi="Times New Roman"/>
          <w:color w:val="000000"/>
          <w:sz w:val="24"/>
          <w:szCs w:val="24"/>
          <w:lang w:val="sr-Cyrl-CS"/>
        </w:rPr>
        <w:t xml:space="preserve">положају </w:t>
      </w:r>
      <w:r w:rsidRPr="004D35C3">
        <w:rPr>
          <w:rFonts w:ascii="Times New Roman" w:hAnsi="Times New Roman"/>
          <w:color w:val="000000"/>
          <w:sz w:val="24"/>
          <w:szCs w:val="24"/>
          <w:lang w:val="sr-Cyrl-CS"/>
        </w:rPr>
        <w:t>жена и мушкар</w:t>
      </w:r>
      <w:r>
        <w:rPr>
          <w:rFonts w:ascii="Times New Roman" w:hAnsi="Times New Roman"/>
          <w:color w:val="000000"/>
          <w:sz w:val="24"/>
          <w:szCs w:val="24"/>
          <w:lang w:val="sr-Cyrl-CS"/>
        </w:rPr>
        <w:t>а</w:t>
      </w:r>
      <w:r w:rsidRPr="004D35C3">
        <w:rPr>
          <w:rFonts w:ascii="Times New Roman" w:hAnsi="Times New Roman"/>
          <w:color w:val="000000"/>
          <w:sz w:val="24"/>
          <w:szCs w:val="24"/>
          <w:lang w:val="sr-Cyrl-CS"/>
        </w:rPr>
        <w:t>ц</w:t>
      </w:r>
      <w:r>
        <w:rPr>
          <w:rFonts w:ascii="Times New Roman" w:hAnsi="Times New Roman"/>
          <w:color w:val="000000"/>
          <w:sz w:val="24"/>
          <w:szCs w:val="24"/>
          <w:lang w:val="sr-Cyrl-CS"/>
        </w:rPr>
        <w:t xml:space="preserve">а запослених или радно ангажованих код </w:t>
      </w:r>
      <w:r w:rsidRPr="00F6674E">
        <w:rPr>
          <w:rFonts w:ascii="Times New Roman" w:hAnsi="Times New Roman"/>
          <w:sz w:val="24"/>
          <w:szCs w:val="24"/>
          <w:lang w:val="sr-Cyrl-CS"/>
        </w:rPr>
        <w:t xml:space="preserve">послодавца и у органу јавне власти, које </w:t>
      </w:r>
      <w:r w:rsidRPr="004D35C3">
        <w:rPr>
          <w:rFonts w:ascii="Times New Roman" w:hAnsi="Times New Roman"/>
          <w:color w:val="000000"/>
          <w:sz w:val="24"/>
          <w:szCs w:val="24"/>
          <w:lang w:val="sr-Cyrl-CS"/>
        </w:rPr>
        <w:t>обухватају преглед заступљености жена и мушкараца на различитим нивоима организације</w:t>
      </w:r>
      <w:r w:rsidR="00A17B86">
        <w:rPr>
          <w:rFonts w:ascii="Times New Roman" w:hAnsi="Times New Roman"/>
          <w:color w:val="000000"/>
          <w:sz w:val="24"/>
          <w:szCs w:val="24"/>
          <w:lang w:val="sr-Cyrl-CS"/>
        </w:rPr>
        <w:t xml:space="preserve"> </w:t>
      </w:r>
      <w:r w:rsidRPr="004D35C3">
        <w:rPr>
          <w:rFonts w:ascii="Times New Roman" w:hAnsi="Times New Roman"/>
          <w:color w:val="000000"/>
          <w:sz w:val="24"/>
          <w:szCs w:val="24"/>
          <w:lang w:val="sr-Cyrl-CS"/>
        </w:rPr>
        <w:t xml:space="preserve">и разлике у њиховим </w:t>
      </w:r>
      <w:r w:rsidRPr="0095694B">
        <w:rPr>
          <w:rFonts w:ascii="Times New Roman" w:hAnsi="Times New Roman"/>
          <w:sz w:val="24"/>
          <w:szCs w:val="24"/>
          <w:lang w:val="sr-Cyrl-CS"/>
        </w:rPr>
        <w:t>зарадама, у складу с прописима којима се уређује заштита података о личности.</w:t>
      </w:r>
    </w:p>
    <w:p w14:paraId="3E298C04" w14:textId="77777777" w:rsidR="00052F60" w:rsidRPr="0095694B" w:rsidRDefault="00052F60" w:rsidP="00583621">
      <w:pPr>
        <w:pStyle w:val="MediumGrid21"/>
        <w:ind w:left="1440" w:firstLine="720"/>
        <w:outlineLvl w:val="0"/>
        <w:rPr>
          <w:lang w:val="uz-Cyrl-UZ"/>
        </w:rPr>
      </w:pPr>
    </w:p>
    <w:p w14:paraId="5AED4374" w14:textId="34860DE1" w:rsidR="00052F60" w:rsidRPr="00EF6EAF" w:rsidRDefault="00052F60" w:rsidP="00B3707F">
      <w:pPr>
        <w:pStyle w:val="Default"/>
        <w:contextualSpacing/>
        <w:jc w:val="center"/>
        <w:outlineLvl w:val="0"/>
        <w:rPr>
          <w:i/>
          <w:lang w:val="sr-Cyrl-CS"/>
        </w:rPr>
      </w:pPr>
      <w:r>
        <w:rPr>
          <w:i/>
          <w:lang w:val="sr-Cyrl-CS"/>
        </w:rPr>
        <w:t xml:space="preserve">1.4. </w:t>
      </w:r>
      <w:r w:rsidRPr="00EF6EAF">
        <w:rPr>
          <w:i/>
          <w:lang w:val="sr-Cyrl-CS"/>
        </w:rPr>
        <w:t>Структура органа управљања</w:t>
      </w:r>
      <w:r>
        <w:rPr>
          <w:i/>
          <w:lang w:val="sr-Cyrl-CS"/>
        </w:rPr>
        <w:t xml:space="preserve"> </w:t>
      </w:r>
      <w:r w:rsidRPr="00EF6EAF">
        <w:rPr>
          <w:i/>
          <w:lang w:val="sr-Cyrl-CS"/>
        </w:rPr>
        <w:t xml:space="preserve">и надзора </w:t>
      </w:r>
      <w:r>
        <w:rPr>
          <w:i/>
          <w:lang w:val="sr-Cyrl-CS"/>
        </w:rPr>
        <w:t>код послодавца</w:t>
      </w:r>
    </w:p>
    <w:p w14:paraId="5B41965A" w14:textId="77777777" w:rsidR="00052F60" w:rsidRPr="00685A6A" w:rsidRDefault="00052F60" w:rsidP="00B3707F">
      <w:pPr>
        <w:spacing w:after="0" w:line="240" w:lineRule="auto"/>
        <w:contextualSpacing/>
        <w:rPr>
          <w:rFonts w:ascii="Times New Roman" w:hAnsi="Times New Roman"/>
          <w:bCs/>
          <w:color w:val="000000"/>
          <w:sz w:val="24"/>
          <w:szCs w:val="24"/>
          <w:lang w:val="sr-Cyrl-CS"/>
        </w:rPr>
      </w:pPr>
    </w:p>
    <w:p w14:paraId="7E31D308" w14:textId="77777777" w:rsidR="00052F60" w:rsidRPr="004D35C3" w:rsidRDefault="00052F60" w:rsidP="00B20006">
      <w:pPr>
        <w:spacing w:after="0" w:line="240" w:lineRule="auto"/>
        <w:contextualSpacing/>
        <w:jc w:val="center"/>
        <w:outlineLvl w:val="0"/>
        <w:rPr>
          <w:rFonts w:ascii="Times New Roman" w:hAnsi="Times New Roman"/>
          <w:bCs/>
          <w:color w:val="000000"/>
          <w:sz w:val="24"/>
          <w:szCs w:val="24"/>
          <w:lang w:val="sr-Cyrl-CS"/>
        </w:rPr>
      </w:pPr>
      <w:r w:rsidRPr="004D35C3">
        <w:rPr>
          <w:rFonts w:ascii="Times New Roman" w:hAnsi="Times New Roman"/>
          <w:bCs/>
          <w:color w:val="000000"/>
          <w:sz w:val="24"/>
          <w:szCs w:val="24"/>
          <w:lang w:val="sr-Cyrl-CS"/>
        </w:rPr>
        <w:t xml:space="preserve">Члан </w:t>
      </w:r>
      <w:r>
        <w:rPr>
          <w:rFonts w:ascii="Times New Roman" w:hAnsi="Times New Roman"/>
          <w:bCs/>
          <w:color w:val="000000"/>
          <w:sz w:val="24"/>
          <w:szCs w:val="24"/>
          <w:lang w:val="sr-Cyrl-CS"/>
        </w:rPr>
        <w:t>27</w:t>
      </w:r>
      <w:r w:rsidRPr="004D35C3">
        <w:rPr>
          <w:rFonts w:ascii="Times New Roman" w:hAnsi="Times New Roman"/>
          <w:bCs/>
          <w:color w:val="000000"/>
          <w:sz w:val="24"/>
          <w:szCs w:val="24"/>
          <w:lang w:val="sr-Cyrl-CS"/>
        </w:rPr>
        <w:t>.</w:t>
      </w:r>
    </w:p>
    <w:p w14:paraId="5879E007" w14:textId="673FC590" w:rsidR="00052F60" w:rsidRDefault="00052F60" w:rsidP="006E53E5">
      <w:pPr>
        <w:pStyle w:val="Default"/>
        <w:ind w:firstLine="720"/>
        <w:contextualSpacing/>
        <w:jc w:val="both"/>
        <w:rPr>
          <w:color w:val="auto"/>
          <w:lang w:val="sr-Cyrl-CS"/>
        </w:rPr>
      </w:pPr>
      <w:r>
        <w:rPr>
          <w:color w:val="auto"/>
        </w:rPr>
        <w:t>У</w:t>
      </w:r>
      <w:r w:rsidRPr="003E1D45">
        <w:rPr>
          <w:color w:val="auto"/>
        </w:rPr>
        <w:t xml:space="preserve"> органима управљања и надзора</w:t>
      </w:r>
      <w:r>
        <w:rPr>
          <w:color w:val="auto"/>
          <w:lang w:val="sr-Cyrl-CS"/>
        </w:rPr>
        <w:t xml:space="preserve"> к</w:t>
      </w:r>
      <w:r w:rsidRPr="008F2626">
        <w:rPr>
          <w:color w:val="auto"/>
          <w:lang w:val="sr-Cyrl-CS"/>
        </w:rPr>
        <w:t xml:space="preserve">од послодаваца обезбеђује се </w:t>
      </w:r>
      <w:r w:rsidR="002C7CB3">
        <w:rPr>
          <w:color w:val="auto"/>
          <w:lang w:val="sr-Cyrl-CS"/>
        </w:rPr>
        <w:t>равноправна</w:t>
      </w:r>
      <w:r w:rsidRPr="008F2626">
        <w:rPr>
          <w:color w:val="auto"/>
          <w:lang w:val="sr-Cyrl-CS"/>
        </w:rPr>
        <w:t xml:space="preserve"> заступљеност жена и мушкараца</w:t>
      </w:r>
      <w:r>
        <w:rPr>
          <w:color w:val="auto"/>
          <w:lang w:val="sr-Cyrl-CS"/>
        </w:rPr>
        <w:t>,</w:t>
      </w:r>
      <w:r w:rsidR="0081769F">
        <w:rPr>
          <w:color w:val="auto"/>
          <w:lang w:val="sr-Cyrl-CS"/>
        </w:rPr>
        <w:t xml:space="preserve"> </w:t>
      </w:r>
      <w:r w:rsidRPr="003E1D45">
        <w:rPr>
          <w:color w:val="auto"/>
          <w:lang w:val="sr-Cyrl-CS"/>
        </w:rPr>
        <w:t>уз уважавање специфичности које произлазе из</w:t>
      </w:r>
      <w:r w:rsidRPr="00A64420">
        <w:rPr>
          <w:color w:val="auto"/>
          <w:lang w:val="sr-Cyrl-CS"/>
        </w:rPr>
        <w:t xml:space="preserve"> природе посла, службе или делатности, места и услова рада прописаних мерила за избор, односно именовање</w:t>
      </w:r>
      <w:r w:rsidR="00A17B86">
        <w:rPr>
          <w:color w:val="auto"/>
          <w:lang w:val="sr-Cyrl-CS"/>
        </w:rPr>
        <w:t>,</w:t>
      </w:r>
      <w:r w:rsidRPr="00A64420">
        <w:rPr>
          <w:color w:val="auto"/>
          <w:lang w:val="sr-Cyrl-CS"/>
        </w:rPr>
        <w:t xml:space="preserve"> и других објективних разлога </w:t>
      </w:r>
      <w:r w:rsidR="00677972" w:rsidRPr="005B3371">
        <w:rPr>
          <w:color w:val="auto"/>
          <w:lang w:val="sr-Cyrl-CS"/>
        </w:rPr>
        <w:t>утврђених у складу са законом.</w:t>
      </w:r>
      <w:r w:rsidRPr="00A64420">
        <w:rPr>
          <w:color w:val="auto"/>
          <w:lang w:val="sr-Cyrl-CS"/>
        </w:rPr>
        <w:t xml:space="preserve"> </w:t>
      </w:r>
    </w:p>
    <w:p w14:paraId="56944BC7" w14:textId="148B091F" w:rsidR="00052F60" w:rsidRDefault="00052F60" w:rsidP="00374286">
      <w:pPr>
        <w:pStyle w:val="Default"/>
        <w:ind w:firstLine="720"/>
        <w:contextualSpacing/>
        <w:jc w:val="both"/>
        <w:rPr>
          <w:lang w:val="sr-Cyrl-CS"/>
        </w:rPr>
      </w:pPr>
      <w:r w:rsidRPr="002159D0">
        <w:rPr>
          <w:lang w:val="sr-Cyrl-CS"/>
        </w:rPr>
        <w:t xml:space="preserve">О </w:t>
      </w:r>
      <w:r w:rsidR="002C7CB3">
        <w:rPr>
          <w:lang w:val="sr-Cyrl-CS"/>
        </w:rPr>
        <w:t>равноправно</w:t>
      </w:r>
      <w:r w:rsidR="00963752">
        <w:rPr>
          <w:lang w:val="sr-Cyrl-CS"/>
        </w:rPr>
        <w:t xml:space="preserve">ј заступљености </w:t>
      </w:r>
      <w:r w:rsidRPr="002159D0">
        <w:rPr>
          <w:lang w:val="sr-Cyrl-CS"/>
        </w:rPr>
        <w:t xml:space="preserve"> из става 1. овог члана стара се орган надлежан за именовање</w:t>
      </w:r>
      <w:r w:rsidR="00E54D87">
        <w:rPr>
          <w:lang w:val="sr-Cyrl-CS"/>
        </w:rPr>
        <w:t xml:space="preserve">  органа </w:t>
      </w:r>
      <w:r w:rsidR="003F4210">
        <w:rPr>
          <w:lang w:val="sr-Cyrl-CS"/>
        </w:rPr>
        <w:t>управљања и надзора</w:t>
      </w:r>
    </w:p>
    <w:p w14:paraId="122BE5F7" w14:textId="77777777" w:rsidR="00052F60" w:rsidRDefault="00052F60" w:rsidP="006E53E5">
      <w:pPr>
        <w:pStyle w:val="Default"/>
        <w:ind w:firstLine="720"/>
        <w:contextualSpacing/>
        <w:jc w:val="both"/>
        <w:rPr>
          <w:color w:val="auto"/>
          <w:lang w:val="sr-Cyrl-CS"/>
        </w:rPr>
      </w:pPr>
    </w:p>
    <w:p w14:paraId="3921F1F3" w14:textId="77777777" w:rsidR="00052F60" w:rsidRPr="00427B0B" w:rsidRDefault="00A17B86" w:rsidP="00A17B86">
      <w:pPr>
        <w:pStyle w:val="Default"/>
        <w:contextualSpacing/>
        <w:jc w:val="center"/>
        <w:outlineLvl w:val="0"/>
        <w:rPr>
          <w:bCs/>
          <w:i/>
          <w:lang w:val="sr-Cyrl-CS"/>
        </w:rPr>
      </w:pPr>
      <w:r w:rsidRPr="00A17B86">
        <w:rPr>
          <w:bCs/>
          <w:i/>
          <w:lang w:val="sr-Cyrl-CS"/>
        </w:rPr>
        <w:t>1.</w:t>
      </w:r>
      <w:r>
        <w:rPr>
          <w:bCs/>
          <w:i/>
        </w:rPr>
        <w:t xml:space="preserve">5. </w:t>
      </w:r>
      <w:r w:rsidR="00052F60">
        <w:rPr>
          <w:bCs/>
          <w:i/>
        </w:rPr>
        <w:t>Забрана престанка радног односа</w:t>
      </w:r>
    </w:p>
    <w:p w14:paraId="664BBA1D" w14:textId="77777777" w:rsidR="00052F60" w:rsidRPr="00824AFE" w:rsidRDefault="00052F60" w:rsidP="00B20006">
      <w:pPr>
        <w:pStyle w:val="Default"/>
        <w:contextualSpacing/>
        <w:jc w:val="center"/>
        <w:rPr>
          <w:lang w:val="sr-Cyrl-CS"/>
        </w:rPr>
      </w:pPr>
    </w:p>
    <w:p w14:paraId="022FC547" w14:textId="77777777" w:rsidR="00052F60" w:rsidRPr="002159D0" w:rsidRDefault="00052F60" w:rsidP="00B20006">
      <w:pPr>
        <w:pStyle w:val="Default"/>
        <w:contextualSpacing/>
        <w:jc w:val="center"/>
        <w:outlineLvl w:val="0"/>
        <w:rPr>
          <w:bCs/>
          <w:lang w:val="sr-Cyrl-CS"/>
        </w:rPr>
      </w:pPr>
      <w:r w:rsidRPr="002159D0">
        <w:rPr>
          <w:bCs/>
          <w:lang w:val="sr-Cyrl-CS"/>
        </w:rPr>
        <w:t>Члан 28.</w:t>
      </w:r>
    </w:p>
    <w:p w14:paraId="7DAFE6FE" w14:textId="77777777" w:rsidR="00052F60" w:rsidRPr="0049411F" w:rsidRDefault="00052F60" w:rsidP="00B20006">
      <w:pPr>
        <w:pStyle w:val="Default"/>
        <w:contextualSpacing/>
        <w:jc w:val="both"/>
        <w:rPr>
          <w:color w:val="auto"/>
          <w:lang w:val="sr-Cyrl-CS"/>
        </w:rPr>
      </w:pPr>
      <w:r w:rsidRPr="002159D0">
        <w:rPr>
          <w:lang w:val="sr-Cyrl-CS"/>
        </w:rPr>
        <w:tab/>
        <w:t xml:space="preserve">Забрањен је </w:t>
      </w:r>
      <w:r w:rsidRPr="008B7DFA">
        <w:rPr>
          <w:color w:val="auto"/>
          <w:lang w:val="sr-Cyrl-CS"/>
        </w:rPr>
        <w:t>отказ</w:t>
      </w:r>
      <w:r w:rsidR="007D331E" w:rsidRPr="008B7DFA">
        <w:rPr>
          <w:color w:val="auto"/>
          <w:lang w:val="sr-Cyrl-CS"/>
        </w:rPr>
        <w:t>, односно раскид радног односа</w:t>
      </w:r>
      <w:r w:rsidRPr="008B7DFA">
        <w:rPr>
          <w:color w:val="auto"/>
          <w:lang w:val="sr-Cyrl-CS"/>
        </w:rPr>
        <w:t xml:space="preserve"> </w:t>
      </w:r>
      <w:r w:rsidRPr="00DD0AA0">
        <w:rPr>
          <w:lang w:val="sr-Cyrl-CS"/>
        </w:rPr>
        <w:t>од стране послодавца</w:t>
      </w:r>
      <w:r w:rsidR="00A17B86">
        <w:rPr>
          <w:lang w:val="sr-Cyrl-CS"/>
        </w:rPr>
        <w:t>,</w:t>
      </w:r>
      <w:r w:rsidRPr="00DD0AA0">
        <w:rPr>
          <w:lang w:val="sr-Cyrl-CS"/>
        </w:rPr>
        <w:t xml:space="preserve"> односно органа јавне власти</w:t>
      </w:r>
      <w:r w:rsidRPr="002159D0">
        <w:rPr>
          <w:lang w:val="sr-Cyrl-CS"/>
        </w:rPr>
        <w:t>, као и проглашавање запосленог за вишак по основу пола, трудноће, породиљског одсуства или одсуства са рада ради неге детета и одсуства са рада ради</w:t>
      </w:r>
      <w:r w:rsidR="001B2B6D">
        <w:t xml:space="preserve"> </w:t>
      </w:r>
      <w:r w:rsidRPr="002159D0">
        <w:rPr>
          <w:lang w:val="sr-Cyrl-CS"/>
        </w:rPr>
        <w:t>посебне неге детета,</w:t>
      </w:r>
      <w:r w:rsidR="001B2B6D">
        <w:t xml:space="preserve"> </w:t>
      </w:r>
      <w:r w:rsidRPr="002159D0">
        <w:rPr>
          <w:lang w:val="sr-Cyrl-CS"/>
        </w:rPr>
        <w:t xml:space="preserve">као и због покренутог поступка </w:t>
      </w:r>
      <w:r w:rsidRPr="002159D0">
        <w:rPr>
          <w:lang w:val="uz-Cyrl-UZ"/>
        </w:rPr>
        <w:t xml:space="preserve">за заштиту од </w:t>
      </w:r>
      <w:r w:rsidRPr="002159D0">
        <w:rPr>
          <w:lang w:val="sr-Cyrl-CS"/>
        </w:rPr>
        <w:t xml:space="preserve">дискриминације, узнемиравања, сексуалног узнемиравања и </w:t>
      </w:r>
      <w:r w:rsidRPr="002159D0">
        <w:rPr>
          <w:color w:val="auto"/>
          <w:lang w:val="sr-Cyrl-CS"/>
        </w:rPr>
        <w:t>сексуалног уцењивања</w:t>
      </w:r>
      <w:r w:rsidR="00040391">
        <w:rPr>
          <w:color w:val="auto"/>
          <w:lang w:val="sr-Cyrl-CS"/>
        </w:rPr>
        <w:t xml:space="preserve"> </w:t>
      </w:r>
      <w:r w:rsidR="00040391" w:rsidRPr="00040391">
        <w:rPr>
          <w:color w:val="auto"/>
          <w:lang w:val="sr-Cyrl-CS"/>
        </w:rPr>
        <w:t>на основу пола односно рода</w:t>
      </w:r>
      <w:r w:rsidR="00040391">
        <w:rPr>
          <w:color w:val="auto"/>
          <w:lang w:val="sr-Cyrl-CS"/>
        </w:rPr>
        <w:t>.</w:t>
      </w:r>
    </w:p>
    <w:p w14:paraId="603D92F0" w14:textId="77777777" w:rsidR="008D6AF5" w:rsidRDefault="008D6AF5" w:rsidP="00B20006">
      <w:pPr>
        <w:pStyle w:val="Default"/>
        <w:contextualSpacing/>
        <w:jc w:val="center"/>
        <w:outlineLvl w:val="0"/>
        <w:rPr>
          <w:bCs/>
          <w:i/>
          <w:color w:val="auto"/>
          <w:lang w:val="uz-Cyrl-UZ"/>
        </w:rPr>
      </w:pPr>
    </w:p>
    <w:p w14:paraId="353AEAEA" w14:textId="77777777" w:rsidR="006D2A64" w:rsidRDefault="006D2A64" w:rsidP="00B20006">
      <w:pPr>
        <w:pStyle w:val="Default"/>
        <w:contextualSpacing/>
        <w:jc w:val="center"/>
        <w:outlineLvl w:val="0"/>
        <w:rPr>
          <w:bCs/>
          <w:i/>
          <w:color w:val="auto"/>
          <w:lang w:val="uz-Cyrl-UZ"/>
        </w:rPr>
      </w:pPr>
    </w:p>
    <w:p w14:paraId="3052D1CD" w14:textId="77777777" w:rsidR="00052F60" w:rsidRDefault="00052F60" w:rsidP="00B20006">
      <w:pPr>
        <w:pStyle w:val="Default"/>
        <w:contextualSpacing/>
        <w:jc w:val="center"/>
        <w:outlineLvl w:val="0"/>
        <w:rPr>
          <w:bCs/>
          <w:i/>
          <w:color w:val="auto"/>
          <w:lang w:val="sr-Cyrl-CS"/>
        </w:rPr>
      </w:pPr>
      <w:r>
        <w:rPr>
          <w:bCs/>
          <w:i/>
          <w:color w:val="auto"/>
          <w:lang w:val="uz-Cyrl-UZ"/>
        </w:rPr>
        <w:t>1.6. Забрана узнемиравања, с</w:t>
      </w:r>
      <w:r w:rsidRPr="00427B0B">
        <w:rPr>
          <w:bCs/>
          <w:i/>
          <w:color w:val="auto"/>
          <w:lang w:val="sr-Cyrl-CS"/>
        </w:rPr>
        <w:t>ексуално</w:t>
      </w:r>
      <w:r>
        <w:rPr>
          <w:bCs/>
          <w:i/>
          <w:color w:val="auto"/>
          <w:lang w:val="uz-Cyrl-UZ"/>
        </w:rPr>
        <w:t xml:space="preserve">г </w:t>
      </w:r>
      <w:r w:rsidRPr="00427B0B">
        <w:rPr>
          <w:bCs/>
          <w:i/>
          <w:color w:val="auto"/>
          <w:lang w:val="sr-Cyrl-CS"/>
        </w:rPr>
        <w:t xml:space="preserve"> узнемиравањ</w:t>
      </w:r>
      <w:r>
        <w:rPr>
          <w:bCs/>
          <w:i/>
          <w:color w:val="auto"/>
          <w:lang w:val="sr-Cyrl-CS"/>
        </w:rPr>
        <w:t>а</w:t>
      </w:r>
    </w:p>
    <w:p w14:paraId="74476130" w14:textId="77777777" w:rsidR="00052F60" w:rsidRPr="009A7490" w:rsidRDefault="00052F60" w:rsidP="00B20006">
      <w:pPr>
        <w:pStyle w:val="Default"/>
        <w:contextualSpacing/>
        <w:jc w:val="center"/>
        <w:outlineLvl w:val="0"/>
        <w:rPr>
          <w:bCs/>
          <w:i/>
          <w:color w:val="auto"/>
          <w:lang w:val="sr-Cyrl-CS"/>
        </w:rPr>
      </w:pPr>
      <w:r w:rsidRPr="009A7490">
        <w:rPr>
          <w:bCs/>
          <w:i/>
          <w:color w:val="auto"/>
          <w:lang w:val="sr-Cyrl-CS"/>
        </w:rPr>
        <w:t xml:space="preserve"> и сексуалног уцењивања</w:t>
      </w:r>
    </w:p>
    <w:p w14:paraId="716865B8" w14:textId="77777777" w:rsidR="00052F60" w:rsidRPr="00AA40D6" w:rsidRDefault="00052F60" w:rsidP="00B20006">
      <w:pPr>
        <w:pStyle w:val="Default"/>
        <w:contextualSpacing/>
        <w:jc w:val="center"/>
        <w:rPr>
          <w:b/>
          <w:bCs/>
          <w:i/>
          <w:color w:val="0070C0"/>
          <w:lang w:val="sr-Cyrl-CS"/>
        </w:rPr>
      </w:pPr>
    </w:p>
    <w:p w14:paraId="4D134AA4" w14:textId="77777777" w:rsidR="00052F60" w:rsidRPr="00760ED6" w:rsidRDefault="00052F60" w:rsidP="00B20006">
      <w:pPr>
        <w:pStyle w:val="Default"/>
        <w:contextualSpacing/>
        <w:jc w:val="center"/>
        <w:outlineLvl w:val="0"/>
        <w:rPr>
          <w:bCs/>
          <w:color w:val="auto"/>
          <w:lang w:val="sr-Cyrl-CS"/>
        </w:rPr>
      </w:pPr>
      <w:r>
        <w:rPr>
          <w:bCs/>
          <w:color w:val="auto"/>
          <w:lang w:val="sr-Cyrl-CS"/>
        </w:rPr>
        <w:t>Члан 29.</w:t>
      </w:r>
    </w:p>
    <w:p w14:paraId="782346B9" w14:textId="77777777" w:rsidR="00052F60" w:rsidRPr="009A7490" w:rsidRDefault="00052F60" w:rsidP="001277C0">
      <w:pPr>
        <w:pStyle w:val="Default"/>
        <w:contextualSpacing/>
        <w:jc w:val="both"/>
        <w:rPr>
          <w:color w:val="auto"/>
          <w:lang w:val="sr-Cyrl-CS"/>
        </w:rPr>
      </w:pPr>
      <w:r w:rsidRPr="006B39D6">
        <w:rPr>
          <w:lang w:val="sr-Cyrl-CS"/>
        </w:rPr>
        <w:tab/>
      </w:r>
      <w:r>
        <w:rPr>
          <w:lang w:val="uz-Cyrl-UZ"/>
        </w:rPr>
        <w:t>Забрањено је узнемиравање, с</w:t>
      </w:r>
      <w:r w:rsidRPr="00775D49">
        <w:rPr>
          <w:lang w:val="uz-Cyrl-UZ"/>
        </w:rPr>
        <w:t xml:space="preserve">ексуално узнемиравање </w:t>
      </w:r>
      <w:r>
        <w:rPr>
          <w:lang w:val="uz-Cyrl-UZ"/>
        </w:rPr>
        <w:t xml:space="preserve">и сексуално уцењивање </w:t>
      </w:r>
      <w:r w:rsidRPr="00775D49">
        <w:rPr>
          <w:lang w:val="uz-Cyrl-UZ"/>
        </w:rPr>
        <w:t xml:space="preserve">на раду или у вези са радом </w:t>
      </w:r>
      <w:r w:rsidR="00040391" w:rsidRPr="00040391">
        <w:rPr>
          <w:lang w:val="uz-Cyrl-UZ"/>
        </w:rPr>
        <w:t>на основу пола односно рода</w:t>
      </w:r>
      <w:r w:rsidR="00040391">
        <w:rPr>
          <w:lang w:val="uz-Cyrl-UZ"/>
        </w:rPr>
        <w:t xml:space="preserve"> </w:t>
      </w:r>
      <w:r w:rsidRPr="00775D49">
        <w:rPr>
          <w:lang w:val="uz-Cyrl-UZ"/>
        </w:rPr>
        <w:t>које чин</w:t>
      </w:r>
      <w:r>
        <w:rPr>
          <w:lang w:val="uz-Cyrl-UZ"/>
        </w:rPr>
        <w:t xml:space="preserve">е </w:t>
      </w:r>
      <w:r w:rsidRPr="00775D49">
        <w:rPr>
          <w:lang w:val="uz-Cyrl-UZ"/>
        </w:rPr>
        <w:t xml:space="preserve">запослени </w:t>
      </w:r>
      <w:r w:rsidRPr="009A7490">
        <w:rPr>
          <w:color w:val="auto"/>
          <w:lang w:val="uz-Cyrl-UZ"/>
        </w:rPr>
        <w:t>или друга радно ангажована лица према другим запосленима или другим радно ангажованим лицима.</w:t>
      </w:r>
    </w:p>
    <w:p w14:paraId="7C5D1C8B" w14:textId="77777777" w:rsidR="00052F60" w:rsidRDefault="00052F60" w:rsidP="00B20006">
      <w:pPr>
        <w:pStyle w:val="Default"/>
        <w:contextualSpacing/>
        <w:jc w:val="center"/>
        <w:outlineLvl w:val="0"/>
        <w:rPr>
          <w:bCs/>
          <w:i/>
          <w:lang w:val="sr-Cyrl-CS"/>
        </w:rPr>
      </w:pPr>
    </w:p>
    <w:p w14:paraId="1B1CEBB9" w14:textId="77777777" w:rsidR="00052F60" w:rsidRDefault="00052F60" w:rsidP="001277C0">
      <w:pPr>
        <w:pStyle w:val="Default"/>
        <w:contextualSpacing/>
        <w:outlineLvl w:val="0"/>
        <w:rPr>
          <w:bCs/>
          <w:i/>
          <w:lang w:val="sr-Cyrl-CS"/>
        </w:rPr>
      </w:pPr>
    </w:p>
    <w:p w14:paraId="3F8BC8FC" w14:textId="152C4535" w:rsidR="00052F60" w:rsidRPr="00427B0B" w:rsidRDefault="00052F60" w:rsidP="00B20006">
      <w:pPr>
        <w:pStyle w:val="Default"/>
        <w:contextualSpacing/>
        <w:jc w:val="center"/>
        <w:outlineLvl w:val="0"/>
        <w:rPr>
          <w:bCs/>
          <w:i/>
          <w:lang w:val="sr-Cyrl-CS"/>
        </w:rPr>
      </w:pPr>
      <w:r>
        <w:rPr>
          <w:bCs/>
          <w:i/>
          <w:lang w:val="sr-Cyrl-CS"/>
        </w:rPr>
        <w:t xml:space="preserve">1.7. </w:t>
      </w:r>
      <w:r w:rsidRPr="00427B0B">
        <w:rPr>
          <w:bCs/>
          <w:i/>
          <w:lang w:val="sr-Cyrl-CS"/>
        </w:rPr>
        <w:t>За</w:t>
      </w:r>
      <w:r>
        <w:rPr>
          <w:bCs/>
          <w:i/>
          <w:lang w:val="sr-Cyrl-CS"/>
        </w:rPr>
        <w:t xml:space="preserve">брана </w:t>
      </w:r>
      <w:r w:rsidR="00A66A50">
        <w:rPr>
          <w:bCs/>
          <w:i/>
          <w:lang w:val="sr-Cyrl-CS"/>
        </w:rPr>
        <w:t>родне неравноправности</w:t>
      </w:r>
      <w:r>
        <w:rPr>
          <w:bCs/>
          <w:i/>
          <w:lang w:val="sr-Cyrl-CS"/>
        </w:rPr>
        <w:t xml:space="preserve"> </w:t>
      </w:r>
      <w:r w:rsidR="00E54D87">
        <w:rPr>
          <w:bCs/>
          <w:i/>
          <w:lang w:val="sr-Cyrl-CS"/>
        </w:rPr>
        <w:t xml:space="preserve">за време </w:t>
      </w:r>
      <w:r>
        <w:rPr>
          <w:bCs/>
          <w:i/>
          <w:lang w:val="sr-Cyrl-CS"/>
        </w:rPr>
        <w:t xml:space="preserve"> одсуства са рада због трудноће, породиљског одсуства, одсуства ради неге детета и одсуства ради посебне неге де</w:t>
      </w:r>
      <w:r w:rsidR="00A17B86">
        <w:rPr>
          <w:bCs/>
          <w:i/>
          <w:lang w:val="sr-Cyrl-CS"/>
        </w:rPr>
        <w:t>т</w:t>
      </w:r>
      <w:r>
        <w:rPr>
          <w:bCs/>
          <w:i/>
          <w:lang w:val="sr-Cyrl-CS"/>
        </w:rPr>
        <w:t>ета</w:t>
      </w:r>
    </w:p>
    <w:p w14:paraId="70AA4EE6" w14:textId="77777777" w:rsidR="00052F60" w:rsidRPr="004914C4" w:rsidRDefault="00052F60" w:rsidP="00B20006">
      <w:pPr>
        <w:pStyle w:val="Default"/>
        <w:contextualSpacing/>
        <w:jc w:val="center"/>
        <w:rPr>
          <w:b/>
          <w:i/>
          <w:lang w:val="sr-Cyrl-CS"/>
        </w:rPr>
      </w:pPr>
    </w:p>
    <w:p w14:paraId="50A1C836" w14:textId="77777777" w:rsidR="00052F60" w:rsidRPr="00824AFE" w:rsidRDefault="00052F60" w:rsidP="00B20006">
      <w:pPr>
        <w:pStyle w:val="Default"/>
        <w:contextualSpacing/>
        <w:jc w:val="center"/>
        <w:outlineLvl w:val="0"/>
        <w:rPr>
          <w:bCs/>
          <w:lang w:val="sr-Cyrl-CS"/>
        </w:rPr>
      </w:pPr>
      <w:r w:rsidRPr="00824AFE">
        <w:rPr>
          <w:bCs/>
          <w:lang w:val="sr-Cyrl-CS"/>
        </w:rPr>
        <w:t xml:space="preserve">Члан </w:t>
      </w:r>
      <w:r>
        <w:rPr>
          <w:bCs/>
          <w:lang w:val="sr-Cyrl-CS"/>
        </w:rPr>
        <w:t>30</w:t>
      </w:r>
      <w:r w:rsidRPr="00824AFE">
        <w:rPr>
          <w:bCs/>
          <w:lang w:val="sr-Cyrl-CS"/>
        </w:rPr>
        <w:t>.</w:t>
      </w:r>
    </w:p>
    <w:p w14:paraId="698AA6CB" w14:textId="77777777" w:rsidR="00052F60" w:rsidRPr="00867DAC" w:rsidRDefault="00052F60" w:rsidP="00B20006">
      <w:pPr>
        <w:pStyle w:val="Default"/>
        <w:contextualSpacing/>
        <w:jc w:val="both"/>
        <w:rPr>
          <w:color w:val="auto"/>
        </w:rPr>
      </w:pPr>
      <w:r w:rsidRPr="00824AFE">
        <w:rPr>
          <w:lang w:val="sr-Cyrl-CS"/>
        </w:rPr>
        <w:lastRenderedPageBreak/>
        <w:tab/>
      </w:r>
      <w:r>
        <w:rPr>
          <w:lang w:val="uz-Cyrl-UZ"/>
        </w:rPr>
        <w:t xml:space="preserve">Забрањен је </w:t>
      </w:r>
      <w:r w:rsidRPr="00824AFE">
        <w:rPr>
          <w:lang w:val="sr-Cyrl-CS"/>
        </w:rPr>
        <w:t xml:space="preserve">премештај </w:t>
      </w:r>
      <w:r>
        <w:rPr>
          <w:lang w:val="sr-Cyrl-CS"/>
        </w:rPr>
        <w:t>запосленог који је на одсуству са рада због трудноће, на породиљском одсуству, одсуству са рада ради неге детета</w:t>
      </w:r>
      <w:r w:rsidR="001B2B6D">
        <w:t xml:space="preserve"> </w:t>
      </w:r>
      <w:r>
        <w:t>и одсуству са рада ради посебне неге детета</w:t>
      </w:r>
      <w:r>
        <w:rPr>
          <w:lang w:val="sr-Cyrl-CS"/>
        </w:rPr>
        <w:t>,</w:t>
      </w:r>
      <w:r w:rsidR="001B2B6D">
        <w:t xml:space="preserve"> </w:t>
      </w:r>
      <w:r w:rsidRPr="00824AFE">
        <w:rPr>
          <w:lang w:val="sr-Cyrl-CS"/>
        </w:rPr>
        <w:t>на друге послове или упућивање</w:t>
      </w:r>
      <w:r w:rsidR="001B2B6D">
        <w:t xml:space="preserve"> </w:t>
      </w:r>
      <w:r w:rsidRPr="00824AFE">
        <w:rPr>
          <w:lang w:val="sr-Cyrl-CS"/>
        </w:rPr>
        <w:t>на</w:t>
      </w:r>
      <w:r w:rsidR="001B2B6D">
        <w:t xml:space="preserve"> </w:t>
      </w:r>
      <w:r w:rsidRPr="00824AFE">
        <w:rPr>
          <w:lang w:val="sr-Cyrl-CS"/>
        </w:rPr>
        <w:t>рад код другог послодавца</w:t>
      </w:r>
      <w:r>
        <w:rPr>
          <w:lang w:val="sr-Cyrl-CS"/>
        </w:rPr>
        <w:t>,</w:t>
      </w:r>
      <w:r w:rsidRPr="00824AFE">
        <w:rPr>
          <w:lang w:val="sr-Cyrl-CS"/>
        </w:rPr>
        <w:t xml:space="preserve"> уколико је то за запослен</w:t>
      </w:r>
      <w:r>
        <w:rPr>
          <w:lang w:val="sr-Cyrl-CS"/>
        </w:rPr>
        <w:t>ог</w:t>
      </w:r>
      <w:r w:rsidRPr="00824AFE">
        <w:rPr>
          <w:lang w:val="sr-Cyrl-CS"/>
        </w:rPr>
        <w:t xml:space="preserve"> неповољније,</w:t>
      </w:r>
      <w:r w:rsidR="0061413F">
        <w:rPr>
          <w:lang w:val="sr-Cyrl-CS"/>
        </w:rPr>
        <w:t xml:space="preserve"> </w:t>
      </w:r>
      <w:r w:rsidRPr="00867DAC">
        <w:rPr>
          <w:color w:val="auto"/>
          <w:lang w:val="sr-Cyrl-CS"/>
        </w:rPr>
        <w:t>осим ако то није учињено у складу са налазом надлежног здравственог органа</w:t>
      </w:r>
      <w:r w:rsidR="007D331E">
        <w:rPr>
          <w:color w:val="auto"/>
          <w:lang w:val="sr-Cyrl-CS"/>
        </w:rPr>
        <w:t xml:space="preserve"> </w:t>
      </w:r>
      <w:r w:rsidRPr="00867DAC">
        <w:rPr>
          <w:color w:val="auto"/>
          <w:lang w:val="sr-Cyrl-CS"/>
        </w:rPr>
        <w:t>или због организационих промена код послодавца, односно  промене унутрашњег уређења државног органа, органа аутономне покрајине и органа јединице локалне самоуправе, који су извршени у  складу са законом, с тим што се приликом одлучивања о премештају мора имати у виду чињеница трудноће, породиљског одсуства</w:t>
      </w:r>
      <w:r>
        <w:rPr>
          <w:color w:val="auto"/>
        </w:rPr>
        <w:t xml:space="preserve">, </w:t>
      </w:r>
      <w:r w:rsidRPr="00867DAC">
        <w:rPr>
          <w:color w:val="auto"/>
          <w:lang w:val="sr-Cyrl-CS"/>
        </w:rPr>
        <w:t>одсуства ради неге детет</w:t>
      </w:r>
      <w:r>
        <w:rPr>
          <w:color w:val="auto"/>
        </w:rPr>
        <w:t>а  и одсуства ради посебне неге детета</w:t>
      </w:r>
      <w:r w:rsidRPr="00867DAC">
        <w:rPr>
          <w:color w:val="auto"/>
        </w:rPr>
        <w:t>.</w:t>
      </w:r>
    </w:p>
    <w:p w14:paraId="072D9829" w14:textId="77777777" w:rsidR="00052F60" w:rsidRPr="00EB1587" w:rsidRDefault="00052F60" w:rsidP="006E4078">
      <w:pPr>
        <w:pStyle w:val="Default"/>
        <w:contextualSpacing/>
        <w:jc w:val="both"/>
        <w:rPr>
          <w:color w:val="auto"/>
          <w:lang w:val="sr-Cyrl-CS"/>
        </w:rPr>
      </w:pPr>
      <w:r w:rsidRPr="00EB1587">
        <w:rPr>
          <w:color w:val="auto"/>
          <w:lang w:val="sr-Cyrl-CS"/>
        </w:rPr>
        <w:tab/>
        <w:t>Одсуствовање са</w:t>
      </w:r>
      <w:r w:rsidR="00A17B86">
        <w:rPr>
          <w:color w:val="auto"/>
          <w:lang w:val="sr-Cyrl-CS"/>
        </w:rPr>
        <w:t xml:space="preserve"> </w:t>
      </w:r>
      <w:r w:rsidRPr="00EB1587">
        <w:rPr>
          <w:color w:val="auto"/>
          <w:lang w:val="sr-Cyrl-CS"/>
        </w:rPr>
        <w:t>посла због трудноће, породиљско</w:t>
      </w:r>
      <w:r>
        <w:rPr>
          <w:color w:val="auto"/>
          <w:lang w:val="sr-Cyrl-CS"/>
        </w:rPr>
        <w:t>г</w:t>
      </w:r>
      <w:r w:rsidRPr="00EB1587">
        <w:rPr>
          <w:color w:val="auto"/>
          <w:lang w:val="sr-Cyrl-CS"/>
        </w:rPr>
        <w:t xml:space="preserve"> одсуств</w:t>
      </w:r>
      <w:r>
        <w:rPr>
          <w:color w:val="auto"/>
          <w:lang w:val="sr-Cyrl-CS"/>
        </w:rPr>
        <w:t>а,</w:t>
      </w:r>
      <w:r w:rsidR="0061413F">
        <w:rPr>
          <w:color w:val="auto"/>
          <w:lang w:val="sr-Cyrl-CS"/>
        </w:rPr>
        <w:t xml:space="preserve"> </w:t>
      </w:r>
      <w:r w:rsidRPr="00EB1587">
        <w:rPr>
          <w:color w:val="auto"/>
          <w:lang w:val="sr-Cyrl-CS"/>
        </w:rPr>
        <w:t>одсуств</w:t>
      </w:r>
      <w:r>
        <w:rPr>
          <w:color w:val="auto"/>
          <w:lang w:val="sr-Cyrl-CS"/>
        </w:rPr>
        <w:t>а</w:t>
      </w:r>
      <w:r w:rsidRPr="00EB1587">
        <w:rPr>
          <w:color w:val="auto"/>
          <w:lang w:val="sr-Cyrl-CS"/>
        </w:rPr>
        <w:t xml:space="preserve"> са рада ради неге детета </w:t>
      </w:r>
      <w:r>
        <w:rPr>
          <w:color w:val="auto"/>
          <w:lang w:val="sr-Cyrl-CS"/>
        </w:rPr>
        <w:t xml:space="preserve">и одсуства </w:t>
      </w:r>
      <w:r w:rsidRPr="007B56E7">
        <w:rPr>
          <w:color w:val="auto"/>
        </w:rPr>
        <w:t xml:space="preserve">са рада </w:t>
      </w:r>
      <w:r>
        <w:rPr>
          <w:color w:val="auto"/>
        </w:rPr>
        <w:t xml:space="preserve">ради </w:t>
      </w:r>
      <w:r>
        <w:rPr>
          <w:color w:val="auto"/>
          <w:lang w:val="sr-Cyrl-CS"/>
        </w:rPr>
        <w:t xml:space="preserve">посебне неге детета </w:t>
      </w:r>
      <w:r w:rsidRPr="00EB1587">
        <w:rPr>
          <w:color w:val="auto"/>
          <w:lang w:val="sr-Cyrl-CS"/>
        </w:rPr>
        <w:t>не може бити</w:t>
      </w:r>
      <w:r>
        <w:rPr>
          <w:color w:val="auto"/>
          <w:lang w:val="sr-Cyrl-CS"/>
        </w:rPr>
        <w:t xml:space="preserve"> разлог </w:t>
      </w:r>
      <w:r w:rsidRPr="00EB1587">
        <w:rPr>
          <w:color w:val="auto"/>
          <w:lang w:val="sr-Cyrl-CS"/>
        </w:rPr>
        <w:t>за</w:t>
      </w:r>
      <w:r>
        <w:rPr>
          <w:color w:val="auto"/>
          <w:lang w:val="sr-Cyrl-CS"/>
        </w:rPr>
        <w:t xml:space="preserve"> ускраћивање права на</w:t>
      </w:r>
      <w:r w:rsidRPr="00EB1587">
        <w:rPr>
          <w:color w:val="auto"/>
          <w:lang w:val="sr-Cyrl-CS"/>
        </w:rPr>
        <w:t xml:space="preserve">: </w:t>
      </w:r>
    </w:p>
    <w:p w14:paraId="7B330B46" w14:textId="77777777" w:rsidR="00052F60" w:rsidRPr="00EB1587" w:rsidRDefault="00052F60" w:rsidP="006E4078">
      <w:pPr>
        <w:pStyle w:val="Default"/>
        <w:contextualSpacing/>
        <w:jc w:val="both"/>
        <w:rPr>
          <w:color w:val="auto"/>
          <w:lang w:val="sr-Cyrl-CS"/>
        </w:rPr>
      </w:pPr>
      <w:r>
        <w:rPr>
          <w:color w:val="auto"/>
          <w:lang w:val="sr-Cyrl-CS"/>
        </w:rPr>
        <w:t xml:space="preserve">            1) </w:t>
      </w:r>
      <w:r w:rsidRPr="00EB1587">
        <w:rPr>
          <w:color w:val="auto"/>
          <w:lang w:val="sr-Cyrl-CS"/>
        </w:rPr>
        <w:t>стручн</w:t>
      </w:r>
      <w:r>
        <w:rPr>
          <w:color w:val="auto"/>
          <w:lang w:val="sr-Cyrl-CS"/>
        </w:rPr>
        <w:t>о</w:t>
      </w:r>
      <w:r w:rsidRPr="00EB1587">
        <w:rPr>
          <w:color w:val="auto"/>
          <w:lang w:val="sr-Cyrl-CS"/>
        </w:rPr>
        <w:t xml:space="preserve"> усавршавање у складу са законом;</w:t>
      </w:r>
    </w:p>
    <w:p w14:paraId="704466FA" w14:textId="77777777" w:rsidR="00052F60" w:rsidRPr="006E4078" w:rsidRDefault="00052F60" w:rsidP="006E4078">
      <w:pPr>
        <w:pStyle w:val="Default"/>
        <w:ind w:firstLine="708"/>
        <w:contextualSpacing/>
        <w:jc w:val="both"/>
        <w:rPr>
          <w:color w:val="auto"/>
          <w:lang w:val="sr-Cyrl-CS"/>
        </w:rPr>
      </w:pPr>
      <w:r>
        <w:rPr>
          <w:color w:val="auto"/>
          <w:lang w:val="sr-Cyrl-CS"/>
        </w:rPr>
        <w:t xml:space="preserve">2) </w:t>
      </w:r>
      <w:r w:rsidRPr="006E4078">
        <w:rPr>
          <w:color w:val="auto"/>
          <w:lang w:val="sr-Cyrl-CS"/>
        </w:rPr>
        <w:t xml:space="preserve">напредовање и стицање вишег звања, односно премештаја на непосредно више извршилачко радно место, а по основу стечених услова, у складу са законом; </w:t>
      </w:r>
    </w:p>
    <w:p w14:paraId="0B2F6A0D" w14:textId="77777777" w:rsidR="00052F60" w:rsidRPr="00EB1587" w:rsidRDefault="00052F60" w:rsidP="00B20006">
      <w:pPr>
        <w:pStyle w:val="Default"/>
        <w:contextualSpacing/>
        <w:jc w:val="both"/>
        <w:rPr>
          <w:color w:val="auto"/>
          <w:lang w:val="sr-Cyrl-CS"/>
        </w:rPr>
      </w:pPr>
      <w:r w:rsidRPr="00EB1587">
        <w:rPr>
          <w:color w:val="auto"/>
          <w:lang w:val="sr-Cyrl-CS"/>
        </w:rPr>
        <w:tab/>
      </w:r>
      <w:r w:rsidRPr="006538CC">
        <w:rPr>
          <w:color w:val="auto"/>
          <w:lang w:val="sr-Cyrl-CS"/>
        </w:rPr>
        <w:t xml:space="preserve">3) враћање на </w:t>
      </w:r>
      <w:r w:rsidR="007D331E">
        <w:rPr>
          <w:color w:val="auto"/>
          <w:lang w:val="sr-Cyrl-CS"/>
        </w:rPr>
        <w:t xml:space="preserve">послове, односно </w:t>
      </w:r>
      <w:r w:rsidRPr="006538CC">
        <w:rPr>
          <w:color w:val="auto"/>
          <w:lang w:val="sr-Cyrl-CS"/>
        </w:rPr>
        <w:t xml:space="preserve">радно место на коме је радио пре одсуствовања или на одговарајуће </w:t>
      </w:r>
      <w:r w:rsidR="007D331E" w:rsidRPr="001B2B6D">
        <w:rPr>
          <w:color w:val="auto"/>
          <w:lang w:val="sr-Cyrl-CS"/>
        </w:rPr>
        <w:t xml:space="preserve">послове, односно </w:t>
      </w:r>
      <w:r w:rsidRPr="001B2B6D">
        <w:rPr>
          <w:color w:val="auto"/>
          <w:lang w:val="sr-Cyrl-CS"/>
        </w:rPr>
        <w:t>радно место,</w:t>
      </w:r>
      <w:r w:rsidR="00523FF1" w:rsidRPr="001B2B6D">
        <w:rPr>
          <w:color w:val="auto"/>
          <w:lang w:val="sr-Cyrl-CS"/>
        </w:rPr>
        <w:t xml:space="preserve"> </w:t>
      </w:r>
      <w:r w:rsidRPr="001B2B6D">
        <w:rPr>
          <w:color w:val="auto"/>
          <w:lang w:val="sr-Cyrl-CS"/>
        </w:rPr>
        <w:t>али не под неповољнијим условима</w:t>
      </w:r>
      <w:r w:rsidR="001B2B6D">
        <w:rPr>
          <w:color w:val="auto"/>
        </w:rPr>
        <w:t xml:space="preserve"> (у погледу зараде, услова рада и сл)</w:t>
      </w:r>
      <w:r w:rsidRPr="001B2B6D">
        <w:rPr>
          <w:color w:val="auto"/>
          <w:lang w:val="sr-Cyrl-CS"/>
        </w:rPr>
        <w:t xml:space="preserve">, </w:t>
      </w:r>
      <w:r w:rsidRPr="006538CC">
        <w:rPr>
          <w:color w:val="auto"/>
          <w:lang w:val="sr-Cyrl-CS"/>
        </w:rPr>
        <w:t xml:space="preserve">осим </w:t>
      </w:r>
      <w:r>
        <w:rPr>
          <w:color w:val="auto"/>
          <w:lang w:val="sr-Cyrl-CS"/>
        </w:rPr>
        <w:t>у случајевима и уз уважавање чињеница из става 1. овог члана</w:t>
      </w:r>
      <w:r w:rsidR="00A17B86">
        <w:rPr>
          <w:color w:val="auto"/>
          <w:lang w:val="sr-Cyrl-CS"/>
        </w:rPr>
        <w:t xml:space="preserve"> и</w:t>
      </w:r>
    </w:p>
    <w:p w14:paraId="3504377C" w14:textId="77777777" w:rsidR="00052F60" w:rsidRPr="00EB1587" w:rsidRDefault="00052F60" w:rsidP="00B20006">
      <w:pPr>
        <w:pStyle w:val="Default"/>
        <w:ind w:firstLine="720"/>
        <w:contextualSpacing/>
        <w:jc w:val="both"/>
        <w:rPr>
          <w:color w:val="auto"/>
          <w:lang w:val="sr-Cyrl-CS"/>
        </w:rPr>
      </w:pPr>
      <w:r>
        <w:rPr>
          <w:color w:val="auto"/>
          <w:lang w:val="sr-Cyrl-CS"/>
        </w:rPr>
        <w:t>4</w:t>
      </w:r>
      <w:r w:rsidRPr="00EB1587">
        <w:rPr>
          <w:color w:val="auto"/>
          <w:lang w:val="sr-Cyrl-CS"/>
        </w:rPr>
        <w:t xml:space="preserve">) </w:t>
      </w:r>
      <w:r>
        <w:rPr>
          <w:color w:val="auto"/>
          <w:lang w:val="sr-Cyrl-CS"/>
        </w:rPr>
        <w:t>остваривање</w:t>
      </w:r>
      <w:r w:rsidRPr="00EB1587">
        <w:rPr>
          <w:color w:val="auto"/>
          <w:lang w:val="sr-Cyrl-CS"/>
        </w:rPr>
        <w:t xml:space="preserve"> свих побољшања радних услова обезбеђених током одсуства</w:t>
      </w:r>
      <w:r>
        <w:rPr>
          <w:color w:val="auto"/>
          <w:lang w:val="sr-Cyrl-CS"/>
        </w:rPr>
        <w:t>.</w:t>
      </w:r>
    </w:p>
    <w:p w14:paraId="7DD163D0" w14:textId="77777777" w:rsidR="00052F60" w:rsidRDefault="00052F60" w:rsidP="00293041">
      <w:pPr>
        <w:pStyle w:val="Default"/>
        <w:contextualSpacing/>
        <w:jc w:val="both"/>
        <w:rPr>
          <w:color w:val="auto"/>
          <w:lang w:val="sr-Cyrl-CS"/>
        </w:rPr>
      </w:pPr>
      <w:r w:rsidRPr="00EB1587">
        <w:rPr>
          <w:color w:val="auto"/>
          <w:lang w:val="sr-Cyrl-CS"/>
        </w:rPr>
        <w:tab/>
        <w:t>Одредбе ст.</w:t>
      </w:r>
      <w:r w:rsidR="00A17B86">
        <w:rPr>
          <w:color w:val="auto"/>
          <w:lang w:val="sr-Cyrl-CS"/>
        </w:rPr>
        <w:t xml:space="preserve"> </w:t>
      </w:r>
      <w:r w:rsidRPr="00EB1587">
        <w:rPr>
          <w:color w:val="auto"/>
          <w:lang w:val="sr-Cyrl-CS"/>
        </w:rPr>
        <w:t>1. и 2. овог члана односе се и на оца детета када, у складу са законом,</w:t>
      </w:r>
      <w:r w:rsidR="00A17B86">
        <w:rPr>
          <w:color w:val="auto"/>
          <w:lang w:val="sr-Cyrl-CS"/>
        </w:rPr>
        <w:t xml:space="preserve"> </w:t>
      </w:r>
      <w:r w:rsidRPr="00EB1587">
        <w:rPr>
          <w:color w:val="auto"/>
          <w:lang w:val="sr-Cyrl-CS"/>
        </w:rPr>
        <w:t xml:space="preserve">одсуствује са рада ради </w:t>
      </w:r>
      <w:r w:rsidR="00523FF1">
        <w:rPr>
          <w:color w:val="auto"/>
          <w:lang w:val="sr-Cyrl-CS"/>
        </w:rPr>
        <w:t xml:space="preserve">породиљског одсуства, ради </w:t>
      </w:r>
      <w:r w:rsidRPr="00EB1587">
        <w:rPr>
          <w:color w:val="auto"/>
          <w:lang w:val="sr-Cyrl-CS"/>
        </w:rPr>
        <w:t>неге детета</w:t>
      </w:r>
      <w:r>
        <w:rPr>
          <w:color w:val="auto"/>
          <w:lang w:val="sr-Cyrl-CS"/>
        </w:rPr>
        <w:t xml:space="preserve"> и ради посебне неге детета</w:t>
      </w:r>
      <w:r w:rsidRPr="00EB1587">
        <w:rPr>
          <w:color w:val="auto"/>
          <w:lang w:val="sr-Cyrl-CS"/>
        </w:rPr>
        <w:t>.</w:t>
      </w:r>
    </w:p>
    <w:p w14:paraId="64EF259C" w14:textId="77777777" w:rsidR="006D2A64" w:rsidRDefault="006D2A64" w:rsidP="00293041">
      <w:pPr>
        <w:pStyle w:val="Default"/>
        <w:contextualSpacing/>
        <w:jc w:val="both"/>
        <w:rPr>
          <w:color w:val="auto"/>
          <w:lang w:val="sr-Cyrl-CS"/>
        </w:rPr>
      </w:pPr>
    </w:p>
    <w:p w14:paraId="4582C609" w14:textId="77777777" w:rsidR="00052F60" w:rsidRDefault="00052F60" w:rsidP="00293041">
      <w:pPr>
        <w:pStyle w:val="Default"/>
        <w:contextualSpacing/>
        <w:jc w:val="both"/>
        <w:rPr>
          <w:color w:val="auto"/>
          <w:lang w:val="sr-Cyrl-CS"/>
        </w:rPr>
      </w:pPr>
    </w:p>
    <w:p w14:paraId="44F4247B" w14:textId="77777777" w:rsidR="00052F60" w:rsidRPr="00427B0B" w:rsidRDefault="00052F60" w:rsidP="00B20006">
      <w:pPr>
        <w:pStyle w:val="Default"/>
        <w:contextualSpacing/>
        <w:jc w:val="center"/>
        <w:outlineLvl w:val="0"/>
        <w:rPr>
          <w:lang w:val="sr-Cyrl-CS"/>
        </w:rPr>
      </w:pPr>
      <w:r>
        <w:rPr>
          <w:i/>
          <w:lang w:val="sr-Cyrl-CS"/>
        </w:rPr>
        <w:t>1.8. Забрана неј</w:t>
      </w:r>
      <w:r w:rsidRPr="00427B0B">
        <w:rPr>
          <w:i/>
          <w:lang w:val="sr-Cyrl-CS"/>
        </w:rPr>
        <w:t>еднак</w:t>
      </w:r>
      <w:r>
        <w:rPr>
          <w:i/>
          <w:lang w:val="sr-Cyrl-CS"/>
        </w:rPr>
        <w:t>е</w:t>
      </w:r>
      <w:r w:rsidRPr="00427B0B">
        <w:rPr>
          <w:i/>
          <w:lang w:val="sr-Cyrl-CS"/>
        </w:rPr>
        <w:t xml:space="preserve"> зарад</w:t>
      </w:r>
      <w:r>
        <w:rPr>
          <w:i/>
          <w:lang w:val="sr-Cyrl-CS"/>
        </w:rPr>
        <w:t>е</w:t>
      </w:r>
      <w:r w:rsidRPr="00427B0B">
        <w:rPr>
          <w:i/>
          <w:lang w:val="sr-Cyrl-CS"/>
        </w:rPr>
        <w:t xml:space="preserve"> за исти рад или рад једнаке вредности</w:t>
      </w:r>
    </w:p>
    <w:p w14:paraId="65285B06" w14:textId="77777777" w:rsidR="00052F60" w:rsidRPr="008E17CE" w:rsidRDefault="00052F60" w:rsidP="00B20006">
      <w:pPr>
        <w:pStyle w:val="Default"/>
        <w:contextualSpacing/>
        <w:jc w:val="center"/>
        <w:rPr>
          <w:b/>
          <w:i/>
          <w:lang w:val="sr-Cyrl-CS"/>
        </w:rPr>
      </w:pPr>
    </w:p>
    <w:p w14:paraId="5838D4F0" w14:textId="77777777" w:rsidR="00052F60" w:rsidRPr="00A221E8" w:rsidRDefault="00052F60" w:rsidP="00B20006">
      <w:pPr>
        <w:pStyle w:val="Default"/>
        <w:contextualSpacing/>
        <w:jc w:val="center"/>
        <w:outlineLvl w:val="0"/>
        <w:rPr>
          <w:lang w:val="sr-Cyrl-CS"/>
        </w:rPr>
      </w:pPr>
      <w:r w:rsidRPr="00A221E8">
        <w:rPr>
          <w:lang w:val="sr-Cyrl-CS"/>
        </w:rPr>
        <w:t xml:space="preserve">Члан </w:t>
      </w:r>
      <w:r>
        <w:rPr>
          <w:lang w:val="sr-Cyrl-CS"/>
        </w:rPr>
        <w:t>31</w:t>
      </w:r>
      <w:r w:rsidRPr="00A221E8">
        <w:rPr>
          <w:lang w:val="sr-Cyrl-CS"/>
        </w:rPr>
        <w:t>.</w:t>
      </w:r>
    </w:p>
    <w:p w14:paraId="174DDA46" w14:textId="77777777" w:rsidR="00052F60" w:rsidRDefault="00052F60" w:rsidP="00B20006">
      <w:pPr>
        <w:pStyle w:val="Default"/>
        <w:contextualSpacing/>
        <w:jc w:val="both"/>
        <w:rPr>
          <w:lang w:val="sr-Cyrl-CS"/>
        </w:rPr>
      </w:pPr>
      <w:r w:rsidRPr="00A221E8">
        <w:rPr>
          <w:lang w:val="sr-Cyrl-CS"/>
        </w:rPr>
        <w:tab/>
      </w:r>
      <w:r>
        <w:rPr>
          <w:lang w:val="sr-Cyrl-CS"/>
        </w:rPr>
        <w:t xml:space="preserve"> Родна д</w:t>
      </w:r>
      <w:r w:rsidRPr="00A221E8">
        <w:rPr>
          <w:lang w:val="sr-Cyrl-CS"/>
        </w:rPr>
        <w:t>искриминација</w:t>
      </w:r>
      <w:r>
        <w:rPr>
          <w:lang w:val="sr-Cyrl-CS"/>
        </w:rPr>
        <w:t xml:space="preserve"> постоји када се за исти рад или рад једнаке вредности исплаћује већа, односно мања плата, односно</w:t>
      </w:r>
      <w:r w:rsidR="001B2B6D">
        <w:rPr>
          <w:lang w:val="sr-Cyrl-CS"/>
        </w:rPr>
        <w:t xml:space="preserve"> </w:t>
      </w:r>
      <w:r>
        <w:rPr>
          <w:lang w:val="sr-Cyrl-CS"/>
        </w:rPr>
        <w:t>зарада</w:t>
      </w:r>
      <w:r w:rsidR="001B2B6D">
        <w:rPr>
          <w:lang w:val="sr-Cyrl-CS"/>
        </w:rPr>
        <w:t xml:space="preserve"> </w:t>
      </w:r>
      <w:r>
        <w:rPr>
          <w:lang w:val="sr-Cyrl-CS"/>
        </w:rPr>
        <w:t>и друга накнада за рад</w:t>
      </w:r>
      <w:r w:rsidR="00622452">
        <w:rPr>
          <w:lang w:val="sr-Cyrl-CS"/>
        </w:rPr>
        <w:t xml:space="preserve">, </w:t>
      </w:r>
      <w:r w:rsidRPr="00A221E8">
        <w:rPr>
          <w:lang w:val="sr-Cyrl-CS"/>
        </w:rPr>
        <w:t>у</w:t>
      </w:r>
      <w:r>
        <w:rPr>
          <w:lang w:val="sr-Cyrl-CS"/>
        </w:rPr>
        <w:t xml:space="preserve"> зависности од тога ком полу припада запослени и радно ангажовани. </w:t>
      </w:r>
    </w:p>
    <w:p w14:paraId="20BB762A" w14:textId="77777777" w:rsidR="00052F60" w:rsidRDefault="00052F60" w:rsidP="00B20006">
      <w:pPr>
        <w:pStyle w:val="Default"/>
        <w:ind w:firstLine="720"/>
        <w:contextualSpacing/>
        <w:jc w:val="both"/>
        <w:rPr>
          <w:lang w:val="sr-Cyrl-CS"/>
        </w:rPr>
      </w:pPr>
      <w:r>
        <w:rPr>
          <w:lang w:val="sr-Cyrl-CS"/>
        </w:rPr>
        <w:t xml:space="preserve">Приликом </w:t>
      </w:r>
      <w:r w:rsidRPr="00A221E8">
        <w:rPr>
          <w:lang w:val="sr-Cyrl-CS"/>
        </w:rPr>
        <w:t xml:space="preserve">одређивања висине </w:t>
      </w:r>
      <w:r>
        <w:rPr>
          <w:lang w:val="sr-Cyrl-CS"/>
        </w:rPr>
        <w:t>примања из става 1.</w:t>
      </w:r>
      <w:r w:rsidR="00622452">
        <w:rPr>
          <w:lang w:val="sr-Cyrl-CS"/>
        </w:rPr>
        <w:t xml:space="preserve"> </w:t>
      </w:r>
      <w:r>
        <w:rPr>
          <w:lang w:val="sr-Cyrl-CS"/>
        </w:rPr>
        <w:t>овог члана</w:t>
      </w:r>
      <w:r w:rsidRPr="00A221E8">
        <w:rPr>
          <w:lang w:val="sr-Cyrl-CS"/>
        </w:rPr>
        <w:t xml:space="preserve"> систем</w:t>
      </w:r>
      <w:r>
        <w:rPr>
          <w:lang w:val="sr-Cyrl-CS"/>
        </w:rPr>
        <w:t xml:space="preserve">атизација </w:t>
      </w:r>
      <w:r w:rsidRPr="00A221E8">
        <w:rPr>
          <w:lang w:val="sr-Cyrl-CS"/>
        </w:rPr>
        <w:t xml:space="preserve"> </w:t>
      </w:r>
      <w:r w:rsidR="00523FF1">
        <w:rPr>
          <w:lang w:val="sr-Cyrl-CS"/>
        </w:rPr>
        <w:t xml:space="preserve">послова, односно </w:t>
      </w:r>
      <w:r w:rsidRPr="00A221E8">
        <w:rPr>
          <w:lang w:val="sr-Cyrl-CS"/>
        </w:rPr>
        <w:t>радних места</w:t>
      </w:r>
      <w:r w:rsidR="00622452">
        <w:rPr>
          <w:lang w:val="sr-Cyrl-CS"/>
        </w:rPr>
        <w:t>,</w:t>
      </w:r>
      <w:r w:rsidRPr="00A221E8">
        <w:rPr>
          <w:lang w:val="sr-Cyrl-CS"/>
        </w:rPr>
        <w:t xml:space="preserve"> мора бити заснован</w:t>
      </w:r>
      <w:r>
        <w:rPr>
          <w:lang w:val="sr-Cyrl-CS"/>
        </w:rPr>
        <w:t>а</w:t>
      </w:r>
      <w:r w:rsidRPr="00A221E8">
        <w:rPr>
          <w:lang w:val="sr-Cyrl-CS"/>
        </w:rPr>
        <w:t xml:space="preserve"> на истим критеријумима за жене</w:t>
      </w:r>
      <w:r w:rsidR="001B2B6D">
        <w:rPr>
          <w:lang w:val="sr-Cyrl-CS"/>
        </w:rPr>
        <w:t xml:space="preserve"> </w:t>
      </w:r>
      <w:r w:rsidR="00622452">
        <w:rPr>
          <w:lang w:val="sr-Cyrl-CS"/>
        </w:rPr>
        <w:t xml:space="preserve">и </w:t>
      </w:r>
      <w:r w:rsidRPr="00A221E8">
        <w:rPr>
          <w:lang w:val="sr-Cyrl-CS"/>
        </w:rPr>
        <w:t>мушкарце</w:t>
      </w:r>
      <w:r>
        <w:rPr>
          <w:lang w:val="sr-Cyrl-CS"/>
        </w:rPr>
        <w:t>,</w:t>
      </w:r>
      <w:r w:rsidRPr="00A221E8">
        <w:rPr>
          <w:lang w:val="sr-Cyrl-CS"/>
        </w:rPr>
        <w:t xml:space="preserve"> и ур</w:t>
      </w:r>
      <w:r>
        <w:rPr>
          <w:lang w:val="sr-Cyrl-CS"/>
        </w:rPr>
        <w:t>е</w:t>
      </w:r>
      <w:r w:rsidRPr="00A221E8">
        <w:rPr>
          <w:lang w:val="sr-Cyrl-CS"/>
        </w:rPr>
        <w:t>ђен</w:t>
      </w:r>
      <w:r>
        <w:rPr>
          <w:lang w:val="sr-Cyrl-CS"/>
        </w:rPr>
        <w:t>а</w:t>
      </w:r>
      <w:r w:rsidRPr="00A221E8">
        <w:rPr>
          <w:lang w:val="sr-Cyrl-CS"/>
        </w:rPr>
        <w:t xml:space="preserve"> тако да искључује </w:t>
      </w:r>
      <w:r>
        <w:rPr>
          <w:lang w:val="sr-Cyrl-CS"/>
        </w:rPr>
        <w:t xml:space="preserve">родну </w:t>
      </w:r>
      <w:r w:rsidRPr="00A221E8">
        <w:rPr>
          <w:lang w:val="sr-Cyrl-CS"/>
        </w:rPr>
        <w:t xml:space="preserve">дискриминацију.   </w:t>
      </w:r>
    </w:p>
    <w:p w14:paraId="52B0EEB7" w14:textId="77777777" w:rsidR="008D6AF5" w:rsidRDefault="008D6AF5" w:rsidP="00B20006">
      <w:pPr>
        <w:pStyle w:val="Default"/>
        <w:ind w:firstLine="720"/>
        <w:contextualSpacing/>
        <w:jc w:val="both"/>
        <w:rPr>
          <w:lang w:val="sr-Cyrl-CS"/>
        </w:rPr>
      </w:pPr>
    </w:p>
    <w:p w14:paraId="68C2CAEE" w14:textId="77777777" w:rsidR="008D6AF5" w:rsidRDefault="008D6AF5" w:rsidP="00B20006">
      <w:pPr>
        <w:pStyle w:val="Default"/>
        <w:ind w:firstLine="720"/>
        <w:contextualSpacing/>
        <w:jc w:val="both"/>
        <w:rPr>
          <w:lang w:val="sr-Cyrl-CS"/>
        </w:rPr>
      </w:pPr>
    </w:p>
    <w:p w14:paraId="13EFEE3F" w14:textId="77777777" w:rsidR="008D6AF5" w:rsidRPr="00A221E8" w:rsidRDefault="008D6AF5" w:rsidP="00B20006">
      <w:pPr>
        <w:pStyle w:val="Default"/>
        <w:ind w:firstLine="720"/>
        <w:contextualSpacing/>
        <w:jc w:val="both"/>
        <w:rPr>
          <w:lang w:val="sr-Cyrl-CS"/>
        </w:rPr>
      </w:pPr>
    </w:p>
    <w:p w14:paraId="76939BEF" w14:textId="77777777" w:rsidR="00052F60" w:rsidRPr="00427B0B" w:rsidRDefault="00052F60" w:rsidP="00D022F0">
      <w:pPr>
        <w:pStyle w:val="Default"/>
        <w:contextualSpacing/>
        <w:jc w:val="center"/>
        <w:outlineLvl w:val="0"/>
        <w:rPr>
          <w:i/>
          <w:lang w:val="sr-Cyrl-CS"/>
        </w:rPr>
      </w:pPr>
      <w:r w:rsidRPr="000F6F48">
        <w:rPr>
          <w:sz w:val="20"/>
          <w:szCs w:val="20"/>
          <w:lang w:val="sr-Cyrl-CS"/>
        </w:rPr>
        <w:tab/>
      </w:r>
      <w:r>
        <w:rPr>
          <w:i/>
          <w:lang w:val="sr-Cyrl-CS"/>
        </w:rPr>
        <w:t>1.9.</w:t>
      </w:r>
      <w:r w:rsidR="00622452">
        <w:rPr>
          <w:i/>
          <w:lang w:val="sr-Cyrl-CS"/>
        </w:rPr>
        <w:t xml:space="preserve"> </w:t>
      </w:r>
      <w:r w:rsidRPr="00427B0B">
        <w:rPr>
          <w:i/>
          <w:lang w:val="sr-Cyrl-CS"/>
        </w:rPr>
        <w:t>Социјални дијалог и родна равноправност</w:t>
      </w:r>
    </w:p>
    <w:p w14:paraId="17D210BE" w14:textId="77777777" w:rsidR="00052F60" w:rsidRPr="00D022F0" w:rsidRDefault="00052F60" w:rsidP="00D022F0">
      <w:pPr>
        <w:pStyle w:val="Default"/>
        <w:contextualSpacing/>
        <w:jc w:val="center"/>
        <w:outlineLvl w:val="0"/>
        <w:rPr>
          <w:i/>
          <w:lang w:val="sr-Cyrl-CS"/>
        </w:rPr>
      </w:pPr>
    </w:p>
    <w:p w14:paraId="70D918AB" w14:textId="77777777" w:rsidR="00052F60" w:rsidRPr="00A221E8" w:rsidRDefault="00052F60" w:rsidP="00B20006">
      <w:pPr>
        <w:pStyle w:val="Default"/>
        <w:contextualSpacing/>
        <w:jc w:val="center"/>
        <w:outlineLvl w:val="0"/>
        <w:rPr>
          <w:lang w:val="sr-Cyrl-CS"/>
        </w:rPr>
      </w:pPr>
      <w:r w:rsidRPr="00F9734A">
        <w:rPr>
          <w:lang w:val="sr-Cyrl-CS"/>
        </w:rPr>
        <w:t>Члан 32.</w:t>
      </w:r>
    </w:p>
    <w:p w14:paraId="53945B8B" w14:textId="77777777" w:rsidR="00052F60" w:rsidRPr="00A221E8" w:rsidRDefault="00052F60" w:rsidP="00F9734A">
      <w:pPr>
        <w:pStyle w:val="Default"/>
        <w:contextualSpacing/>
        <w:jc w:val="both"/>
        <w:rPr>
          <w:lang w:val="sr-Cyrl-CS"/>
        </w:rPr>
      </w:pPr>
      <w:r w:rsidRPr="00A221E8">
        <w:rPr>
          <w:lang w:val="sr-Cyrl-CS"/>
        </w:rPr>
        <w:tab/>
      </w:r>
      <w:r w:rsidR="00FE6F34" w:rsidRPr="00FE6F34">
        <w:rPr>
          <w:lang w:val="sr-Cyrl-CS"/>
        </w:rPr>
        <w:t>Социјални партнери дужни су да приликом образовања одбора за преговоре, у складу са прописима којим се уређују радни односи, обезбеде равноправн</w:t>
      </w:r>
      <w:r w:rsidR="00963752">
        <w:rPr>
          <w:lang w:val="sr-Cyrl-CS"/>
        </w:rPr>
        <w:t xml:space="preserve">у заступљеност </w:t>
      </w:r>
      <w:r w:rsidR="00FE6F34" w:rsidRPr="00FE6F34">
        <w:rPr>
          <w:lang w:val="sr-Cyrl-CS"/>
        </w:rPr>
        <w:t xml:space="preserve"> жена и мушкараца.</w:t>
      </w:r>
    </w:p>
    <w:p w14:paraId="7D88D469" w14:textId="77777777" w:rsidR="00052F60" w:rsidRDefault="001B2B6D" w:rsidP="00B20006">
      <w:pPr>
        <w:pStyle w:val="Default"/>
        <w:ind w:firstLine="720"/>
        <w:contextualSpacing/>
        <w:jc w:val="both"/>
        <w:rPr>
          <w:lang w:val="sr-Cyrl-CS"/>
        </w:rPr>
      </w:pPr>
      <w:r>
        <w:rPr>
          <w:lang w:val="sr-Cyrl-CS"/>
        </w:rPr>
        <w:t>С</w:t>
      </w:r>
      <w:r w:rsidRPr="001B2B6D">
        <w:rPr>
          <w:lang w:val="sr-Cyrl-CS"/>
        </w:rPr>
        <w:t>оцијални партнери при колективном преговарању на свим нивоима</w:t>
      </w:r>
      <w:r>
        <w:rPr>
          <w:lang w:val="sr-Cyrl-CS"/>
        </w:rPr>
        <w:t xml:space="preserve"> </w:t>
      </w:r>
      <w:r w:rsidR="00052F60">
        <w:rPr>
          <w:lang w:val="sr-Cyrl-CS"/>
        </w:rPr>
        <w:t xml:space="preserve">заједнички </w:t>
      </w:r>
      <w:r w:rsidR="00052F60" w:rsidRPr="00A221E8">
        <w:rPr>
          <w:lang w:val="sr-Cyrl-CS"/>
        </w:rPr>
        <w:t xml:space="preserve">раде на обезбеђивању </w:t>
      </w:r>
      <w:r w:rsidR="00052F60">
        <w:rPr>
          <w:lang w:val="sr-Cyrl-CS"/>
        </w:rPr>
        <w:t xml:space="preserve">родне </w:t>
      </w:r>
      <w:r w:rsidR="00052F60" w:rsidRPr="00A221E8">
        <w:rPr>
          <w:lang w:val="sr-Cyrl-CS"/>
        </w:rPr>
        <w:t>равноправности у погледу</w:t>
      </w:r>
      <w:r w:rsidR="00052F60" w:rsidRPr="00EB1587">
        <w:rPr>
          <w:lang w:val="sr-Cyrl-CS"/>
        </w:rPr>
        <w:t xml:space="preserve">: </w:t>
      </w:r>
    </w:p>
    <w:p w14:paraId="0549B616" w14:textId="77777777" w:rsidR="00052F60" w:rsidRPr="00EB1587" w:rsidRDefault="00052F60" w:rsidP="006E4078">
      <w:pPr>
        <w:pStyle w:val="BodyText"/>
        <w:spacing w:after="0" w:line="240" w:lineRule="auto"/>
        <w:contextualSpacing/>
        <w:jc w:val="both"/>
        <w:rPr>
          <w:bCs/>
          <w:color w:val="000000"/>
          <w:sz w:val="24"/>
          <w:szCs w:val="24"/>
        </w:rPr>
      </w:pPr>
      <w:r>
        <w:rPr>
          <w:bCs/>
          <w:color w:val="000000"/>
          <w:sz w:val="24"/>
          <w:szCs w:val="24"/>
        </w:rPr>
        <w:t xml:space="preserve">            1) </w:t>
      </w:r>
      <w:r w:rsidRPr="00EB1587">
        <w:rPr>
          <w:bCs/>
          <w:color w:val="000000"/>
          <w:sz w:val="24"/>
          <w:szCs w:val="24"/>
        </w:rPr>
        <w:t>услова за приступ запошљавању или обављању занимања, укључујући критеријуме и услове за избор кандидата за послове у оквиру професионалне хијерархије;</w:t>
      </w:r>
    </w:p>
    <w:p w14:paraId="77DB19DE" w14:textId="77777777" w:rsidR="00052F60" w:rsidRPr="00EB1587" w:rsidRDefault="00052F60" w:rsidP="006E4078">
      <w:pPr>
        <w:pStyle w:val="BodyText"/>
        <w:spacing w:after="0" w:line="240" w:lineRule="auto"/>
        <w:contextualSpacing/>
        <w:jc w:val="both"/>
        <w:rPr>
          <w:bCs/>
          <w:color w:val="000000"/>
          <w:sz w:val="24"/>
          <w:szCs w:val="24"/>
        </w:rPr>
      </w:pPr>
      <w:r>
        <w:rPr>
          <w:bCs/>
          <w:color w:val="000000"/>
          <w:sz w:val="24"/>
          <w:szCs w:val="24"/>
        </w:rPr>
        <w:t xml:space="preserve">            2)  </w:t>
      </w:r>
      <w:r w:rsidRPr="00EB1587">
        <w:rPr>
          <w:bCs/>
          <w:color w:val="000000"/>
          <w:sz w:val="24"/>
          <w:szCs w:val="24"/>
        </w:rPr>
        <w:t>услова рада, укључујући зараду</w:t>
      </w:r>
      <w:r w:rsidR="00523FF1">
        <w:rPr>
          <w:bCs/>
          <w:color w:val="000000"/>
          <w:sz w:val="24"/>
          <w:szCs w:val="24"/>
          <w:lang w:val="sr-Cyrl-CS"/>
        </w:rPr>
        <w:t xml:space="preserve">, плату </w:t>
      </w:r>
      <w:r>
        <w:rPr>
          <w:bCs/>
          <w:color w:val="000000"/>
          <w:sz w:val="24"/>
          <w:szCs w:val="24"/>
        </w:rPr>
        <w:t xml:space="preserve"> и другу накнаду за рад</w:t>
      </w:r>
      <w:r w:rsidRPr="00EB1587">
        <w:rPr>
          <w:bCs/>
          <w:color w:val="000000"/>
          <w:sz w:val="24"/>
          <w:szCs w:val="24"/>
        </w:rPr>
        <w:t>;</w:t>
      </w:r>
    </w:p>
    <w:p w14:paraId="2B7C5C7A" w14:textId="77777777" w:rsidR="00141203" w:rsidRDefault="00052F60" w:rsidP="00B52ECA">
      <w:pPr>
        <w:pStyle w:val="BodyText"/>
        <w:spacing w:after="0" w:line="240" w:lineRule="auto"/>
        <w:ind w:firstLine="708"/>
        <w:contextualSpacing/>
        <w:jc w:val="both"/>
        <w:rPr>
          <w:bCs/>
          <w:color w:val="000000"/>
          <w:sz w:val="24"/>
          <w:szCs w:val="24"/>
          <w:lang w:val="sr-Cyrl-CS"/>
        </w:rPr>
      </w:pPr>
      <w:r>
        <w:rPr>
          <w:bCs/>
          <w:color w:val="000000"/>
          <w:sz w:val="24"/>
          <w:szCs w:val="24"/>
        </w:rPr>
        <w:lastRenderedPageBreak/>
        <w:t xml:space="preserve">3) </w:t>
      </w:r>
      <w:r w:rsidRPr="00EB1587">
        <w:rPr>
          <w:bCs/>
          <w:color w:val="000000"/>
          <w:sz w:val="24"/>
          <w:szCs w:val="24"/>
        </w:rPr>
        <w:t>напредовања на послу, односно приступа професионалном или стручном усавршавању</w:t>
      </w:r>
      <w:r w:rsidR="00141203">
        <w:rPr>
          <w:bCs/>
          <w:color w:val="000000"/>
          <w:sz w:val="24"/>
          <w:szCs w:val="24"/>
        </w:rPr>
        <w:t>;</w:t>
      </w:r>
    </w:p>
    <w:p w14:paraId="5CF46D7D" w14:textId="77777777" w:rsidR="00CF695E" w:rsidRPr="00141203" w:rsidRDefault="00052F60" w:rsidP="00B52ECA">
      <w:pPr>
        <w:pStyle w:val="BodyText"/>
        <w:spacing w:after="0" w:line="240" w:lineRule="auto"/>
        <w:ind w:firstLine="708"/>
        <w:contextualSpacing/>
        <w:jc w:val="both"/>
        <w:rPr>
          <w:sz w:val="24"/>
          <w:szCs w:val="24"/>
        </w:rPr>
      </w:pPr>
      <w:r w:rsidRPr="00141203">
        <w:rPr>
          <w:color w:val="000000"/>
          <w:sz w:val="24"/>
          <w:szCs w:val="24"/>
        </w:rPr>
        <w:t>4) усклађивања приватног и професионалног живота, нарочито у вези са трудноћом, породиљским одсуством,</w:t>
      </w:r>
      <w:r w:rsidR="00FE6F34" w:rsidRPr="00141203">
        <w:rPr>
          <w:color w:val="000000"/>
          <w:sz w:val="24"/>
          <w:szCs w:val="24"/>
        </w:rPr>
        <w:t xml:space="preserve"> </w:t>
      </w:r>
      <w:r w:rsidRPr="00141203">
        <w:rPr>
          <w:color w:val="000000"/>
          <w:sz w:val="24"/>
          <w:szCs w:val="24"/>
        </w:rPr>
        <w:t>одсуством ради неге детета и одсуством ради посебне неге детета</w:t>
      </w:r>
      <w:r w:rsidR="00141203">
        <w:rPr>
          <w:sz w:val="24"/>
          <w:szCs w:val="24"/>
        </w:rPr>
        <w:t>.</w:t>
      </w:r>
    </w:p>
    <w:p w14:paraId="281944F4" w14:textId="77777777" w:rsidR="00052F60" w:rsidRDefault="00052F60" w:rsidP="00E451DE">
      <w:pPr>
        <w:pStyle w:val="BodyText"/>
        <w:spacing w:after="0" w:line="240" w:lineRule="auto"/>
        <w:ind w:firstLine="708"/>
        <w:contextualSpacing/>
        <w:jc w:val="both"/>
        <w:rPr>
          <w:b/>
          <w:lang w:val="sr-Cyrl-CS"/>
        </w:rPr>
      </w:pPr>
    </w:p>
    <w:p w14:paraId="6C7717BC" w14:textId="77777777" w:rsidR="00052F60" w:rsidRDefault="00052F60" w:rsidP="00132CC6">
      <w:pPr>
        <w:pStyle w:val="Default"/>
        <w:ind w:left="2136" w:firstLine="696"/>
        <w:contextualSpacing/>
        <w:outlineLvl w:val="0"/>
        <w:rPr>
          <w:b/>
          <w:color w:val="auto"/>
          <w:lang w:val="sr-Cyrl-CS"/>
        </w:rPr>
      </w:pPr>
      <w:r>
        <w:rPr>
          <w:b/>
          <w:lang w:val="sr-Cyrl-CS"/>
        </w:rPr>
        <w:t xml:space="preserve">2. Област </w:t>
      </w:r>
      <w:r w:rsidRPr="00AD355F">
        <w:rPr>
          <w:b/>
          <w:color w:val="auto"/>
          <w:lang w:val="sr-Cyrl-CS"/>
        </w:rPr>
        <w:t>социјалне и здравствене заштите</w:t>
      </w:r>
    </w:p>
    <w:p w14:paraId="2FD671FF" w14:textId="77777777" w:rsidR="00052F60" w:rsidRPr="00AD355F" w:rsidRDefault="00052F60" w:rsidP="00C37EC4">
      <w:pPr>
        <w:pStyle w:val="Default"/>
        <w:ind w:left="720"/>
        <w:contextualSpacing/>
        <w:outlineLvl w:val="0"/>
        <w:rPr>
          <w:b/>
          <w:color w:val="auto"/>
          <w:lang w:val="sr-Cyrl-CS"/>
        </w:rPr>
      </w:pPr>
    </w:p>
    <w:p w14:paraId="50E0104A" w14:textId="77777777" w:rsidR="00052F60" w:rsidRPr="00427B0B" w:rsidRDefault="00052F60" w:rsidP="00B20006">
      <w:pPr>
        <w:pStyle w:val="Default"/>
        <w:contextualSpacing/>
        <w:jc w:val="center"/>
        <w:outlineLvl w:val="0"/>
        <w:rPr>
          <w:i/>
          <w:lang w:val="sr-Cyrl-CS"/>
        </w:rPr>
      </w:pPr>
      <w:r>
        <w:rPr>
          <w:i/>
          <w:lang w:val="sr-Cyrl-CS"/>
        </w:rPr>
        <w:t xml:space="preserve">2.1. </w:t>
      </w:r>
      <w:r w:rsidRPr="00427B0B">
        <w:rPr>
          <w:i/>
          <w:lang w:val="sr-Cyrl-CS"/>
        </w:rPr>
        <w:t xml:space="preserve">Једнаке могућности </w:t>
      </w:r>
      <w:r>
        <w:rPr>
          <w:i/>
          <w:lang w:val="sr-Cyrl-CS"/>
        </w:rPr>
        <w:t xml:space="preserve">у области </w:t>
      </w:r>
      <w:r w:rsidRPr="00427B0B">
        <w:rPr>
          <w:i/>
          <w:lang w:val="sr-Cyrl-CS"/>
        </w:rPr>
        <w:t>социјалне и здравствене заштите</w:t>
      </w:r>
    </w:p>
    <w:p w14:paraId="3EDDB9C1" w14:textId="77777777" w:rsidR="00052F60" w:rsidRPr="00567B38" w:rsidRDefault="00052F60" w:rsidP="00B20006">
      <w:pPr>
        <w:pStyle w:val="Default"/>
        <w:contextualSpacing/>
        <w:jc w:val="center"/>
        <w:rPr>
          <w:lang w:val="sr-Cyrl-CS"/>
        </w:rPr>
      </w:pPr>
    </w:p>
    <w:p w14:paraId="5B2BF6E8" w14:textId="77777777" w:rsidR="00052F60" w:rsidRPr="00567B38" w:rsidRDefault="00052F60" w:rsidP="00FF023D">
      <w:pPr>
        <w:pStyle w:val="Default"/>
        <w:contextualSpacing/>
        <w:jc w:val="center"/>
        <w:outlineLvl w:val="0"/>
        <w:rPr>
          <w:lang w:val="sr-Cyrl-CS"/>
        </w:rPr>
      </w:pPr>
      <w:r>
        <w:rPr>
          <w:lang w:val="sr-Cyrl-CS"/>
        </w:rPr>
        <w:t>Члан 33.</w:t>
      </w:r>
    </w:p>
    <w:p w14:paraId="40ABFB4C" w14:textId="77777777" w:rsidR="0051154F" w:rsidRPr="00141203" w:rsidRDefault="00052F60" w:rsidP="0051154F">
      <w:pPr>
        <w:pStyle w:val="Default"/>
        <w:ind w:firstLine="708"/>
        <w:contextualSpacing/>
        <w:jc w:val="both"/>
        <w:rPr>
          <w:color w:val="auto"/>
          <w:lang w:val="sr-Cyrl-CS"/>
        </w:rPr>
      </w:pPr>
      <w:r w:rsidRPr="004F6A8E">
        <w:rPr>
          <w:b/>
          <w:sz w:val="20"/>
          <w:szCs w:val="20"/>
          <w:lang w:val="sr-Cyrl-CS"/>
        </w:rPr>
        <w:tab/>
      </w:r>
      <w:r w:rsidRPr="00567B38">
        <w:rPr>
          <w:lang w:val="sr-Cyrl-CS"/>
        </w:rPr>
        <w:t>Органи јавне власти који обављају послове у области здравствене и социјалне заштите</w:t>
      </w:r>
      <w:r>
        <w:rPr>
          <w:lang w:val="sr-Cyrl-CS"/>
        </w:rPr>
        <w:t xml:space="preserve"> </w:t>
      </w:r>
      <w:r w:rsidRPr="00141203">
        <w:rPr>
          <w:color w:val="auto"/>
          <w:lang w:val="sr-Cyrl-CS"/>
        </w:rPr>
        <w:t>дужни су да</w:t>
      </w:r>
      <w:r w:rsidR="0051154F" w:rsidRPr="00141203">
        <w:rPr>
          <w:color w:val="auto"/>
          <w:lang w:val="sr-Cyrl-CS"/>
        </w:rPr>
        <w:t xml:space="preserve"> </w:t>
      </w:r>
      <w:r w:rsidRPr="00141203">
        <w:rPr>
          <w:color w:val="auto"/>
          <w:lang w:val="sr-Cyrl-CS"/>
        </w:rPr>
        <w:t xml:space="preserve"> обезбеде поштовање родне равноправности у пружању социјалне и здравствене заштите</w:t>
      </w:r>
      <w:r w:rsidR="0051154F" w:rsidRPr="00141203">
        <w:rPr>
          <w:color w:val="auto"/>
          <w:lang w:val="sr-Cyrl-CS"/>
        </w:rPr>
        <w:t xml:space="preserve">, пре свега,  </w:t>
      </w:r>
      <w:r w:rsidR="00876692" w:rsidRPr="00141203">
        <w:rPr>
          <w:color w:val="auto"/>
          <w:lang w:val="sr-Cyrl-CS"/>
        </w:rPr>
        <w:t xml:space="preserve">када су у питању </w:t>
      </w:r>
      <w:r w:rsidR="0051154F" w:rsidRPr="00141203">
        <w:rPr>
          <w:color w:val="auto"/>
          <w:lang w:val="sr-Cyrl-CS"/>
        </w:rPr>
        <w:t xml:space="preserve">припадници посебно рањивих, угрожених и маргинализованих група, </w:t>
      </w:r>
      <w:r w:rsidRPr="00141203">
        <w:rPr>
          <w:color w:val="auto"/>
          <w:lang w:val="sr-Cyrl-CS"/>
        </w:rPr>
        <w:t xml:space="preserve"> укључујући</w:t>
      </w:r>
      <w:r w:rsidR="0051154F" w:rsidRPr="00141203">
        <w:rPr>
          <w:color w:val="auto"/>
          <w:lang w:val="sr-Cyrl-CS"/>
        </w:rPr>
        <w:t>:</w:t>
      </w:r>
    </w:p>
    <w:p w14:paraId="20D4645C" w14:textId="77777777" w:rsidR="00052F60" w:rsidRPr="00141203" w:rsidRDefault="0051154F" w:rsidP="0051154F">
      <w:pPr>
        <w:pStyle w:val="Default"/>
        <w:ind w:firstLine="708"/>
        <w:contextualSpacing/>
        <w:jc w:val="both"/>
        <w:rPr>
          <w:color w:val="auto"/>
          <w:lang w:val="sr-Cyrl-CS"/>
        </w:rPr>
      </w:pPr>
      <w:r w:rsidRPr="00141203">
        <w:rPr>
          <w:color w:val="auto"/>
          <w:lang w:val="sr-Cyrl-CS"/>
        </w:rPr>
        <w:t>1)</w:t>
      </w:r>
      <w:r w:rsidR="00052F60" w:rsidRPr="00141203">
        <w:rPr>
          <w:color w:val="auto"/>
          <w:lang w:val="sr-Cyrl-CS"/>
        </w:rPr>
        <w:t xml:space="preserve"> примену посебних мера за праћење, подршку и унапређење репродуктивног здравља </w:t>
      </w:r>
      <w:r w:rsidR="001950E7" w:rsidRPr="00141203">
        <w:rPr>
          <w:color w:val="auto"/>
          <w:lang w:val="sr-Cyrl-CS"/>
        </w:rPr>
        <w:t>припадника тих група</w:t>
      </w:r>
      <w:r w:rsidRPr="00141203">
        <w:rPr>
          <w:color w:val="auto"/>
          <w:lang w:val="sr-Cyrl-CS"/>
        </w:rPr>
        <w:t>;</w:t>
      </w:r>
    </w:p>
    <w:p w14:paraId="0F1AD76B" w14:textId="0104B0F5" w:rsidR="00052F60" w:rsidRPr="00141203" w:rsidRDefault="00052F60" w:rsidP="00B20006">
      <w:pPr>
        <w:pStyle w:val="Default"/>
        <w:ind w:firstLine="720"/>
        <w:contextualSpacing/>
        <w:jc w:val="both"/>
        <w:rPr>
          <w:color w:val="auto"/>
          <w:lang w:val="sr-Cyrl-CS"/>
        </w:rPr>
      </w:pPr>
      <w:r w:rsidRPr="00141203">
        <w:rPr>
          <w:color w:val="auto"/>
          <w:lang w:val="sr-Cyrl-CS"/>
        </w:rPr>
        <w:t>2) организ</w:t>
      </w:r>
      <w:r w:rsidR="0051154F" w:rsidRPr="00141203">
        <w:rPr>
          <w:color w:val="auto"/>
          <w:lang w:val="sr-Cyrl-CS"/>
        </w:rPr>
        <w:t>овање</w:t>
      </w:r>
      <w:r w:rsidRPr="00141203">
        <w:rPr>
          <w:color w:val="auto"/>
          <w:lang w:val="sr-Cyrl-CS"/>
        </w:rPr>
        <w:t xml:space="preserve"> и реализ</w:t>
      </w:r>
      <w:r w:rsidR="003F4210">
        <w:rPr>
          <w:color w:val="auto"/>
          <w:lang w:val="sr-Cyrl-CS"/>
        </w:rPr>
        <w:t>ација</w:t>
      </w:r>
      <w:r w:rsidRPr="00141203">
        <w:rPr>
          <w:color w:val="auto"/>
          <w:lang w:val="sr-Cyrl-CS"/>
        </w:rPr>
        <w:t xml:space="preserve"> програм</w:t>
      </w:r>
      <w:r w:rsidR="0051154F" w:rsidRPr="00141203">
        <w:rPr>
          <w:color w:val="auto"/>
          <w:lang w:val="sr-Cyrl-CS"/>
        </w:rPr>
        <w:t>а</w:t>
      </w:r>
      <w:r w:rsidRPr="00141203">
        <w:rPr>
          <w:color w:val="auto"/>
          <w:lang w:val="sr-Cyrl-CS"/>
        </w:rPr>
        <w:t xml:space="preserve"> за превазилажење проблема ране трудноће и заснивања партнерских заједница међу и са лицима млађим од 16 година</w:t>
      </w:r>
      <w:r w:rsidR="001950E7" w:rsidRPr="00141203">
        <w:rPr>
          <w:color w:val="auto"/>
          <w:lang w:val="sr-Cyrl-CS"/>
        </w:rPr>
        <w:t xml:space="preserve"> која припадају тим групама</w:t>
      </w:r>
      <w:r w:rsidR="0051154F" w:rsidRPr="00141203">
        <w:rPr>
          <w:color w:val="auto"/>
          <w:lang w:val="sr-Cyrl-CS"/>
        </w:rPr>
        <w:t>;</w:t>
      </w:r>
    </w:p>
    <w:p w14:paraId="13C6EDFA" w14:textId="77777777" w:rsidR="00052F60" w:rsidRPr="00141203" w:rsidRDefault="00052F60" w:rsidP="00B20006">
      <w:pPr>
        <w:pStyle w:val="Default"/>
        <w:ind w:firstLine="720"/>
        <w:contextualSpacing/>
        <w:jc w:val="both"/>
        <w:rPr>
          <w:b/>
          <w:i/>
          <w:color w:val="00B0F0"/>
          <w:lang w:val="sr-Cyrl-CS"/>
        </w:rPr>
      </w:pPr>
      <w:r w:rsidRPr="00141203">
        <w:rPr>
          <w:color w:val="auto"/>
          <w:lang w:val="sr-Cyrl-CS"/>
        </w:rPr>
        <w:t>3) организ</w:t>
      </w:r>
      <w:r w:rsidR="0051154F" w:rsidRPr="00141203">
        <w:rPr>
          <w:color w:val="auto"/>
          <w:lang w:val="sr-Cyrl-CS"/>
        </w:rPr>
        <w:t xml:space="preserve">овање </w:t>
      </w:r>
      <w:r w:rsidRPr="00141203">
        <w:rPr>
          <w:color w:val="auto"/>
          <w:lang w:val="sr-Cyrl-CS"/>
        </w:rPr>
        <w:t>превентивн</w:t>
      </w:r>
      <w:r w:rsidR="0051154F" w:rsidRPr="00141203">
        <w:rPr>
          <w:color w:val="auto"/>
          <w:lang w:val="sr-Cyrl-CS"/>
        </w:rPr>
        <w:t>их</w:t>
      </w:r>
      <w:r w:rsidRPr="00141203">
        <w:rPr>
          <w:color w:val="auto"/>
          <w:lang w:val="sr-Cyrl-CS"/>
        </w:rPr>
        <w:t xml:space="preserve"> преглед</w:t>
      </w:r>
      <w:r w:rsidR="0051154F" w:rsidRPr="00141203">
        <w:rPr>
          <w:color w:val="auto"/>
          <w:lang w:val="sr-Cyrl-CS"/>
        </w:rPr>
        <w:t>а</w:t>
      </w:r>
      <w:r w:rsidRPr="00141203">
        <w:rPr>
          <w:color w:val="auto"/>
          <w:lang w:val="sr-Cyrl-CS"/>
        </w:rPr>
        <w:t xml:space="preserve"> за рано откривање болести од већег социјално-медицинског значаја, у складу са законом</w:t>
      </w:r>
      <w:r w:rsidRPr="00141203">
        <w:rPr>
          <w:color w:val="00B0F0"/>
          <w:lang w:val="sr-Cyrl-CS"/>
        </w:rPr>
        <w:t>.</w:t>
      </w:r>
    </w:p>
    <w:p w14:paraId="51A45BF2" w14:textId="77777777" w:rsidR="00052F60" w:rsidRDefault="00052F60" w:rsidP="00B20006">
      <w:pPr>
        <w:pStyle w:val="Default"/>
        <w:contextualSpacing/>
        <w:rPr>
          <w:b/>
          <w:i/>
          <w:sz w:val="20"/>
          <w:szCs w:val="20"/>
          <w:lang w:val="sr-Cyrl-CS"/>
        </w:rPr>
      </w:pPr>
    </w:p>
    <w:p w14:paraId="296841BC" w14:textId="77777777" w:rsidR="00052F60" w:rsidRDefault="00052F60" w:rsidP="00B20006">
      <w:pPr>
        <w:pStyle w:val="Default"/>
        <w:ind w:firstLine="720"/>
        <w:contextualSpacing/>
        <w:rPr>
          <w:b/>
          <w:i/>
          <w:sz w:val="20"/>
          <w:szCs w:val="20"/>
          <w:lang w:val="sr-Cyrl-CS"/>
        </w:rPr>
      </w:pPr>
    </w:p>
    <w:p w14:paraId="1FAE9594" w14:textId="77777777" w:rsidR="007221B9" w:rsidRPr="004F6A8E" w:rsidRDefault="007221B9" w:rsidP="00B20006">
      <w:pPr>
        <w:pStyle w:val="Default"/>
        <w:ind w:firstLine="720"/>
        <w:contextualSpacing/>
        <w:rPr>
          <w:b/>
          <w:i/>
          <w:sz w:val="20"/>
          <w:szCs w:val="20"/>
          <w:lang w:val="sr-Cyrl-CS"/>
        </w:rPr>
      </w:pPr>
    </w:p>
    <w:p w14:paraId="07ACFECC" w14:textId="77777777" w:rsidR="00052F60" w:rsidRPr="00C37EC4" w:rsidRDefault="00622452" w:rsidP="00622452">
      <w:pPr>
        <w:pStyle w:val="Header"/>
        <w:tabs>
          <w:tab w:val="clear" w:pos="4320"/>
          <w:tab w:val="clear" w:pos="8640"/>
        </w:tabs>
        <w:contextualSpacing/>
        <w:jc w:val="center"/>
        <w:outlineLvl w:val="0"/>
        <w:rPr>
          <w:bCs/>
          <w:i/>
          <w:color w:val="000000"/>
          <w:lang w:val="sr-Cyrl-CS"/>
        </w:rPr>
      </w:pPr>
      <w:r w:rsidRPr="00622452">
        <w:rPr>
          <w:bCs/>
          <w:i/>
          <w:color w:val="000000"/>
          <w:lang w:val="sr-Cyrl-CS"/>
        </w:rPr>
        <w:t>2.</w:t>
      </w:r>
      <w:r>
        <w:rPr>
          <w:bCs/>
          <w:i/>
          <w:color w:val="000000"/>
          <w:lang w:val="sr-Cyrl-CS"/>
        </w:rPr>
        <w:t xml:space="preserve">2. </w:t>
      </w:r>
      <w:r w:rsidR="00052F60" w:rsidRPr="00C37EC4">
        <w:rPr>
          <w:bCs/>
          <w:i/>
          <w:color w:val="000000"/>
          <w:lang w:val="sr-Cyrl-CS"/>
        </w:rPr>
        <w:t>Равноправан приступ роби и услугама и</w:t>
      </w:r>
    </w:p>
    <w:p w14:paraId="12B79C26" w14:textId="77777777" w:rsidR="00052F60" w:rsidRPr="00C37EC4" w:rsidRDefault="00052F60" w:rsidP="00B20006">
      <w:pPr>
        <w:pStyle w:val="Header"/>
        <w:tabs>
          <w:tab w:val="clear" w:pos="4320"/>
          <w:tab w:val="clear" w:pos="8640"/>
        </w:tabs>
        <w:contextualSpacing/>
        <w:jc w:val="center"/>
        <w:rPr>
          <w:bCs/>
          <w:i/>
          <w:color w:val="000000"/>
          <w:lang w:val="sr-Cyrl-CS"/>
        </w:rPr>
      </w:pPr>
      <w:r w:rsidRPr="00C37EC4">
        <w:rPr>
          <w:bCs/>
          <w:i/>
          <w:color w:val="000000"/>
          <w:lang w:val="sr-Cyrl-CS"/>
        </w:rPr>
        <w:t>осигуравајућим и повезаним финансијским услугама</w:t>
      </w:r>
    </w:p>
    <w:p w14:paraId="28EE0E96" w14:textId="77777777" w:rsidR="00052F60" w:rsidRPr="00BF6761" w:rsidRDefault="00052F60" w:rsidP="00B20006">
      <w:pPr>
        <w:pStyle w:val="Header"/>
        <w:tabs>
          <w:tab w:val="clear" w:pos="4320"/>
          <w:tab w:val="clear" w:pos="8640"/>
        </w:tabs>
        <w:contextualSpacing/>
        <w:jc w:val="center"/>
        <w:rPr>
          <w:b/>
          <w:i/>
          <w:color w:val="000000"/>
          <w:lang w:val="sr-Cyrl-CS"/>
        </w:rPr>
      </w:pPr>
    </w:p>
    <w:p w14:paraId="4FB24D7C" w14:textId="77777777" w:rsidR="00052F60" w:rsidRPr="00BF6761" w:rsidRDefault="00052F60" w:rsidP="00B20006">
      <w:pPr>
        <w:pStyle w:val="Header"/>
        <w:tabs>
          <w:tab w:val="clear" w:pos="4320"/>
          <w:tab w:val="clear" w:pos="8640"/>
        </w:tabs>
        <w:contextualSpacing/>
        <w:jc w:val="center"/>
        <w:outlineLvl w:val="0"/>
        <w:rPr>
          <w:color w:val="000000"/>
          <w:lang w:val="sr-Cyrl-CS"/>
        </w:rPr>
      </w:pPr>
      <w:r w:rsidRPr="00BF6761">
        <w:rPr>
          <w:color w:val="000000"/>
          <w:lang w:val="sr-Cyrl-CS"/>
        </w:rPr>
        <w:t xml:space="preserve">Члан </w:t>
      </w:r>
      <w:r>
        <w:rPr>
          <w:color w:val="000000"/>
          <w:lang w:val="sr-Cyrl-CS"/>
        </w:rPr>
        <w:t>34</w:t>
      </w:r>
      <w:r w:rsidRPr="00BF6761">
        <w:rPr>
          <w:color w:val="000000"/>
          <w:lang w:val="sr-Cyrl-CS"/>
        </w:rPr>
        <w:t>.</w:t>
      </w:r>
    </w:p>
    <w:p w14:paraId="06536258" w14:textId="77777777" w:rsidR="00052F60" w:rsidRPr="00BC7376" w:rsidRDefault="00052F60" w:rsidP="00B20006">
      <w:pPr>
        <w:spacing w:after="0" w:line="240" w:lineRule="auto"/>
        <w:ind w:firstLine="720"/>
        <w:contextualSpacing/>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Забрањено је </w:t>
      </w:r>
      <w:r w:rsidRPr="00BC7376">
        <w:rPr>
          <w:rFonts w:ascii="Times New Roman" w:hAnsi="Times New Roman"/>
          <w:color w:val="000000"/>
          <w:sz w:val="24"/>
          <w:szCs w:val="24"/>
          <w:lang w:val="sr-Cyrl-CS"/>
        </w:rPr>
        <w:t>ограничавање приступа услуг</w:t>
      </w:r>
      <w:r>
        <w:rPr>
          <w:rFonts w:ascii="Times New Roman" w:hAnsi="Times New Roman"/>
          <w:color w:val="000000"/>
          <w:sz w:val="24"/>
          <w:szCs w:val="24"/>
          <w:lang w:val="sr-Cyrl-CS"/>
        </w:rPr>
        <w:t>ама</w:t>
      </w:r>
      <w:r w:rsidRPr="00BC7376">
        <w:rPr>
          <w:rFonts w:ascii="Times New Roman" w:hAnsi="Times New Roman"/>
          <w:color w:val="000000"/>
          <w:sz w:val="24"/>
          <w:szCs w:val="24"/>
          <w:lang w:val="sr-Cyrl-CS"/>
        </w:rPr>
        <w:t>, као и доступности робе и њен</w:t>
      </w:r>
      <w:r>
        <w:rPr>
          <w:rFonts w:ascii="Times New Roman" w:hAnsi="Times New Roman"/>
          <w:color w:val="000000"/>
          <w:sz w:val="24"/>
          <w:szCs w:val="24"/>
          <w:lang w:val="sr-Cyrl-CS"/>
        </w:rPr>
        <w:t>е</w:t>
      </w:r>
      <w:r w:rsidRPr="00BC7376">
        <w:rPr>
          <w:rFonts w:ascii="Times New Roman" w:hAnsi="Times New Roman"/>
          <w:color w:val="000000"/>
          <w:sz w:val="24"/>
          <w:szCs w:val="24"/>
          <w:lang w:val="sr-Cyrl-CS"/>
        </w:rPr>
        <w:t xml:space="preserve"> набав</w:t>
      </w:r>
      <w:r>
        <w:rPr>
          <w:rFonts w:ascii="Times New Roman" w:hAnsi="Times New Roman"/>
          <w:color w:val="000000"/>
          <w:sz w:val="24"/>
          <w:szCs w:val="24"/>
          <w:lang w:val="sr-Cyrl-CS"/>
        </w:rPr>
        <w:t>ке</w:t>
      </w:r>
      <w:r w:rsidRPr="00BC7376">
        <w:rPr>
          <w:rFonts w:ascii="Times New Roman" w:hAnsi="Times New Roman"/>
          <w:color w:val="000000"/>
          <w:sz w:val="24"/>
          <w:szCs w:val="24"/>
          <w:lang w:val="sr-Cyrl-CS"/>
        </w:rPr>
        <w:t xml:space="preserve"> на основу пол</w:t>
      </w:r>
      <w:r>
        <w:rPr>
          <w:rFonts w:ascii="Times New Roman" w:hAnsi="Times New Roman"/>
          <w:color w:val="000000"/>
          <w:sz w:val="24"/>
          <w:szCs w:val="24"/>
          <w:lang w:val="sr-Cyrl-CS"/>
        </w:rPr>
        <w:t>а</w:t>
      </w:r>
      <w:r w:rsidR="001B2B6D">
        <w:rPr>
          <w:rFonts w:ascii="Times New Roman" w:hAnsi="Times New Roman"/>
          <w:color w:val="000000"/>
          <w:sz w:val="24"/>
          <w:szCs w:val="24"/>
          <w:lang w:val="sr-Cyrl-CS"/>
        </w:rPr>
        <w:t xml:space="preserve"> </w:t>
      </w:r>
      <w:r>
        <w:rPr>
          <w:rFonts w:ascii="Times New Roman" w:hAnsi="Times New Roman"/>
          <w:color w:val="000000"/>
          <w:sz w:val="24"/>
          <w:szCs w:val="24"/>
        </w:rPr>
        <w:t xml:space="preserve">односно рода. </w:t>
      </w:r>
    </w:p>
    <w:p w14:paraId="47F08AB5" w14:textId="77777777" w:rsidR="00052F60" w:rsidRDefault="00052F60" w:rsidP="00B20006">
      <w:pPr>
        <w:pStyle w:val="Default"/>
        <w:ind w:firstLine="720"/>
        <w:contextualSpacing/>
        <w:jc w:val="both"/>
        <w:rPr>
          <w:lang w:val="sr-Cyrl-CS"/>
        </w:rPr>
      </w:pPr>
      <w:r w:rsidRPr="00BC7376">
        <w:rPr>
          <w:lang w:val="sr-Cyrl-CS"/>
        </w:rPr>
        <w:t xml:space="preserve">Жене и мушкарци </w:t>
      </w:r>
      <w:r w:rsidRPr="00AB4842">
        <w:rPr>
          <w:lang w:val="sr-Cyrl-CS"/>
        </w:rPr>
        <w:t>равноправни су</w:t>
      </w:r>
      <w:r w:rsidRPr="00BC7376">
        <w:rPr>
          <w:lang w:val="sr-Cyrl-CS"/>
        </w:rPr>
        <w:t xml:space="preserve"> приликом израчунавања премија и давања</w:t>
      </w:r>
      <w:r>
        <w:rPr>
          <w:lang w:val="sr-Cyrl-CS"/>
        </w:rPr>
        <w:t xml:space="preserve"> у остваривању </w:t>
      </w:r>
      <w:r w:rsidRPr="00BC7376">
        <w:rPr>
          <w:lang w:val="sr-Cyrl-CS"/>
        </w:rPr>
        <w:t>осигуравајућих и повезаних финансијских услуга.</w:t>
      </w:r>
    </w:p>
    <w:p w14:paraId="72061931" w14:textId="77777777" w:rsidR="00052F60" w:rsidRDefault="00052F60" w:rsidP="00B20006">
      <w:pPr>
        <w:pStyle w:val="Default"/>
        <w:ind w:firstLine="720"/>
        <w:contextualSpacing/>
        <w:jc w:val="both"/>
        <w:rPr>
          <w:lang w:val="sr-Cyrl-CS"/>
        </w:rPr>
      </w:pPr>
      <w:r w:rsidRPr="00BC7376">
        <w:rPr>
          <w:lang w:val="sr-Cyrl-CS"/>
        </w:rPr>
        <w:t xml:space="preserve">Код система струковног осигурања није дозвољена </w:t>
      </w:r>
      <w:r>
        <w:rPr>
          <w:lang w:val="sr-Cyrl-CS"/>
        </w:rPr>
        <w:t xml:space="preserve">родна </w:t>
      </w:r>
      <w:r w:rsidRPr="00BC7376">
        <w:rPr>
          <w:lang w:val="sr-Cyrl-CS"/>
        </w:rPr>
        <w:t xml:space="preserve">дискриминација </w:t>
      </w:r>
      <w:r>
        <w:rPr>
          <w:lang w:val="sr-Cyrl-CS"/>
        </w:rPr>
        <w:t xml:space="preserve">у погледу </w:t>
      </w:r>
      <w:r w:rsidRPr="00BC7376">
        <w:rPr>
          <w:lang w:val="sr-Cyrl-CS"/>
        </w:rPr>
        <w:t>обухват</w:t>
      </w:r>
      <w:r>
        <w:rPr>
          <w:lang w:val="sr-Cyrl-CS"/>
        </w:rPr>
        <w:t>а</w:t>
      </w:r>
      <w:r w:rsidRPr="00BC7376">
        <w:rPr>
          <w:lang w:val="sr-Cyrl-CS"/>
        </w:rPr>
        <w:t xml:space="preserve"> система,</w:t>
      </w:r>
      <w:r w:rsidR="001B2B6D">
        <w:rPr>
          <w:lang w:val="sr-Cyrl-CS"/>
        </w:rPr>
        <w:t xml:space="preserve"> </w:t>
      </w:r>
      <w:r w:rsidRPr="00E06F2A">
        <w:rPr>
          <w:color w:val="auto"/>
          <w:lang w:val="sr-Cyrl-CS"/>
        </w:rPr>
        <w:t>услова</w:t>
      </w:r>
      <w:r w:rsidR="001B2B6D">
        <w:rPr>
          <w:color w:val="auto"/>
          <w:lang w:val="sr-Cyrl-CS"/>
        </w:rPr>
        <w:t xml:space="preserve"> </w:t>
      </w:r>
      <w:r w:rsidRPr="00E06F2A">
        <w:rPr>
          <w:color w:val="auto"/>
          <w:lang w:val="sr-Cyrl-CS"/>
        </w:rPr>
        <w:t>за приступ</w:t>
      </w:r>
      <w:r w:rsidRPr="00BC7376">
        <w:rPr>
          <w:lang w:val="sr-Cyrl-CS"/>
        </w:rPr>
        <w:t xml:space="preserve"> систему,</w:t>
      </w:r>
      <w:r w:rsidR="001B2B6D">
        <w:rPr>
          <w:lang w:val="sr-Cyrl-CS"/>
        </w:rPr>
        <w:t xml:space="preserve"> </w:t>
      </w:r>
      <w:r w:rsidRPr="00BC7376">
        <w:rPr>
          <w:lang w:val="sr-Cyrl-CS"/>
        </w:rPr>
        <w:t>обавез</w:t>
      </w:r>
      <w:r>
        <w:rPr>
          <w:lang w:val="sr-Cyrl-CS"/>
        </w:rPr>
        <w:t xml:space="preserve">а обрачуна и </w:t>
      </w:r>
      <w:r w:rsidRPr="00BC7376">
        <w:rPr>
          <w:lang w:val="sr-Cyrl-CS"/>
        </w:rPr>
        <w:t>уплаћивања</w:t>
      </w:r>
      <w:r w:rsidR="001B2B6D">
        <w:rPr>
          <w:lang w:val="sr-Cyrl-CS"/>
        </w:rPr>
        <w:t xml:space="preserve"> </w:t>
      </w:r>
      <w:r w:rsidRPr="00BC7376">
        <w:rPr>
          <w:lang w:val="sr-Cyrl-CS"/>
        </w:rPr>
        <w:t xml:space="preserve">доприноса, укључујући </w:t>
      </w:r>
      <w:r>
        <w:rPr>
          <w:lang w:val="sr-Cyrl-CS"/>
        </w:rPr>
        <w:t xml:space="preserve">и </w:t>
      </w:r>
      <w:r w:rsidRPr="00BC7376">
        <w:rPr>
          <w:lang w:val="sr-Cyrl-CS"/>
        </w:rPr>
        <w:t xml:space="preserve">допунска давања. </w:t>
      </w:r>
    </w:p>
    <w:p w14:paraId="6F016C07" w14:textId="77777777" w:rsidR="00052F60" w:rsidRDefault="00052F60" w:rsidP="00B20006">
      <w:pPr>
        <w:pStyle w:val="Default"/>
        <w:ind w:firstLine="720"/>
        <w:contextualSpacing/>
        <w:jc w:val="both"/>
        <w:rPr>
          <w:lang w:val="sr-Cyrl-CS"/>
        </w:rPr>
      </w:pPr>
    </w:p>
    <w:p w14:paraId="249A32DE" w14:textId="77777777" w:rsidR="00052F60" w:rsidRDefault="00052F60" w:rsidP="00B20006">
      <w:pPr>
        <w:pStyle w:val="Default"/>
        <w:ind w:firstLine="720"/>
        <w:contextualSpacing/>
        <w:jc w:val="both"/>
        <w:rPr>
          <w:lang w:val="sr-Cyrl-CS"/>
        </w:rPr>
      </w:pPr>
    </w:p>
    <w:p w14:paraId="4A9E3EE5" w14:textId="77777777" w:rsidR="00052F60" w:rsidRDefault="00052F60" w:rsidP="00B20006">
      <w:pPr>
        <w:pStyle w:val="Default"/>
        <w:contextualSpacing/>
        <w:jc w:val="center"/>
        <w:outlineLvl w:val="0"/>
        <w:rPr>
          <w:b/>
          <w:color w:val="auto"/>
          <w:lang w:val="sr-Cyrl-CS"/>
        </w:rPr>
      </w:pPr>
      <w:r>
        <w:rPr>
          <w:b/>
          <w:color w:val="auto"/>
          <w:lang w:val="sr-Cyrl-CS"/>
        </w:rPr>
        <w:t>3. О</w:t>
      </w:r>
      <w:r w:rsidRPr="00AD355F">
        <w:rPr>
          <w:b/>
          <w:color w:val="auto"/>
          <w:lang w:val="sr-Cyrl-CS"/>
        </w:rPr>
        <w:t xml:space="preserve">бласт образовања, </w:t>
      </w:r>
      <w:r>
        <w:rPr>
          <w:b/>
          <w:color w:val="auto"/>
        </w:rPr>
        <w:t xml:space="preserve">васпитања, </w:t>
      </w:r>
      <w:r w:rsidRPr="00AD355F">
        <w:rPr>
          <w:b/>
          <w:color w:val="auto"/>
          <w:lang w:val="sr-Cyrl-CS"/>
        </w:rPr>
        <w:t>науке, културе, информисања и спорта</w:t>
      </w:r>
    </w:p>
    <w:p w14:paraId="33DFC5A3" w14:textId="77777777" w:rsidR="006D2A64" w:rsidRPr="00AD355F" w:rsidRDefault="006D2A64" w:rsidP="00B20006">
      <w:pPr>
        <w:pStyle w:val="Default"/>
        <w:contextualSpacing/>
        <w:jc w:val="center"/>
        <w:outlineLvl w:val="0"/>
        <w:rPr>
          <w:b/>
          <w:color w:val="auto"/>
          <w:lang w:val="sr-Cyrl-CS"/>
        </w:rPr>
      </w:pPr>
    </w:p>
    <w:p w14:paraId="2AADCE04" w14:textId="77777777" w:rsidR="00052F60" w:rsidRPr="00BF6761" w:rsidRDefault="00052F60" w:rsidP="00B20006">
      <w:pPr>
        <w:pStyle w:val="Default"/>
        <w:contextualSpacing/>
        <w:jc w:val="center"/>
        <w:rPr>
          <w:b/>
          <w:lang w:val="sr-Cyrl-CS"/>
        </w:rPr>
      </w:pPr>
    </w:p>
    <w:p w14:paraId="68C53416" w14:textId="5E67B86D" w:rsidR="00052F60" w:rsidRPr="004833F0" w:rsidRDefault="00052F60" w:rsidP="004833F0">
      <w:pPr>
        <w:pStyle w:val="Default"/>
        <w:ind w:left="360"/>
        <w:contextualSpacing/>
        <w:jc w:val="center"/>
        <w:rPr>
          <w:b/>
          <w:i/>
          <w:lang w:val="sr-Cyrl-CS"/>
        </w:rPr>
      </w:pPr>
      <w:r>
        <w:rPr>
          <w:i/>
          <w:lang w:val="sr-Cyrl-CS"/>
        </w:rPr>
        <w:t>3.1.</w:t>
      </w:r>
      <w:r w:rsidR="00622452">
        <w:rPr>
          <w:i/>
          <w:lang w:val="sr-Cyrl-CS"/>
        </w:rPr>
        <w:t xml:space="preserve"> </w:t>
      </w:r>
      <w:r w:rsidR="00A66A50">
        <w:rPr>
          <w:i/>
          <w:lang w:val="sr-Cyrl-CS"/>
        </w:rPr>
        <w:t>Обезбеђивање родне равноправности</w:t>
      </w:r>
      <w:r w:rsidRPr="001B4D04">
        <w:rPr>
          <w:i/>
          <w:color w:val="FF0000"/>
          <w:lang w:val="sr-Cyrl-CS"/>
        </w:rPr>
        <w:t xml:space="preserve"> </w:t>
      </w:r>
      <w:r w:rsidRPr="004833F0">
        <w:rPr>
          <w:i/>
          <w:lang w:val="sr-Cyrl-CS"/>
        </w:rPr>
        <w:t>у области образовања и науке</w:t>
      </w:r>
    </w:p>
    <w:p w14:paraId="706C1884" w14:textId="77777777" w:rsidR="00052F60" w:rsidRPr="004833F0" w:rsidRDefault="00052F60" w:rsidP="004833F0">
      <w:pPr>
        <w:pStyle w:val="Default"/>
        <w:ind w:left="720"/>
        <w:contextualSpacing/>
        <w:rPr>
          <w:b/>
          <w:i/>
          <w:lang w:val="sr-Cyrl-CS"/>
        </w:rPr>
      </w:pPr>
    </w:p>
    <w:p w14:paraId="7DF568B3" w14:textId="77777777" w:rsidR="00052F60" w:rsidRPr="00BF6761" w:rsidRDefault="00052F60" w:rsidP="00B20006">
      <w:pPr>
        <w:pStyle w:val="Default"/>
        <w:contextualSpacing/>
        <w:jc w:val="center"/>
        <w:outlineLvl w:val="0"/>
        <w:rPr>
          <w:lang w:val="sr-Cyrl-CS"/>
        </w:rPr>
      </w:pPr>
      <w:r w:rsidRPr="004404CC">
        <w:rPr>
          <w:lang w:val="sr-Cyrl-CS"/>
        </w:rPr>
        <w:t>Члан 35.</w:t>
      </w:r>
    </w:p>
    <w:p w14:paraId="4ABE98D5" w14:textId="77777777" w:rsidR="00052F60" w:rsidRPr="004C2EE7" w:rsidRDefault="00052F60" w:rsidP="00B20006">
      <w:pPr>
        <w:pStyle w:val="Default"/>
        <w:contextualSpacing/>
        <w:jc w:val="both"/>
        <w:rPr>
          <w:lang w:val="sr-Cyrl-CS"/>
        </w:rPr>
      </w:pPr>
      <w:r w:rsidRPr="004F6A8E">
        <w:rPr>
          <w:sz w:val="20"/>
          <w:szCs w:val="20"/>
          <w:lang w:val="sr-Cyrl-CS"/>
        </w:rPr>
        <w:tab/>
      </w:r>
      <w:r w:rsidRPr="004C2EE7">
        <w:rPr>
          <w:lang w:val="sr-Cyrl-CS"/>
        </w:rPr>
        <w:t>Органи јавне власти који</w:t>
      </w:r>
      <w:r w:rsidR="00224F7F">
        <w:rPr>
          <w:lang w:val="sr-Cyrl-CS"/>
        </w:rPr>
        <w:t xml:space="preserve"> </w:t>
      </w:r>
      <w:r w:rsidRPr="004C2EE7">
        <w:rPr>
          <w:lang w:val="sr-Cyrl-CS"/>
        </w:rPr>
        <w:t>обављају послове</w:t>
      </w:r>
      <w:r w:rsidR="00224F7F">
        <w:rPr>
          <w:lang w:val="sr-Cyrl-CS"/>
        </w:rPr>
        <w:t xml:space="preserve"> </w:t>
      </w:r>
      <w:r w:rsidRPr="004C2EE7">
        <w:rPr>
          <w:lang w:val="sr-Cyrl-CS"/>
        </w:rPr>
        <w:t>у области образовања</w:t>
      </w:r>
      <w:r>
        <w:rPr>
          <w:lang w:val="sr-Cyrl-CS"/>
        </w:rPr>
        <w:t xml:space="preserve"> и васпитања</w:t>
      </w:r>
      <w:r w:rsidRPr="004C2EE7">
        <w:rPr>
          <w:lang w:val="sr-Cyrl-CS"/>
        </w:rPr>
        <w:t>, науке и технолошког развоја</w:t>
      </w:r>
      <w:r>
        <w:rPr>
          <w:lang w:val="sr-Cyrl-CS"/>
        </w:rPr>
        <w:t xml:space="preserve"> дужни су да</w:t>
      </w:r>
      <w:r w:rsidRPr="004C2EE7">
        <w:rPr>
          <w:lang w:val="sr-Cyrl-CS"/>
        </w:rPr>
        <w:t>:</w:t>
      </w:r>
    </w:p>
    <w:p w14:paraId="0CF9FC52" w14:textId="77777777" w:rsidR="00052F60" w:rsidRDefault="00052F60" w:rsidP="00AC68B3">
      <w:pPr>
        <w:pStyle w:val="Default"/>
        <w:numPr>
          <w:ilvl w:val="0"/>
          <w:numId w:val="3"/>
        </w:numPr>
        <w:contextualSpacing/>
        <w:jc w:val="both"/>
        <w:rPr>
          <w:lang w:val="sr-Cyrl-CS"/>
        </w:rPr>
      </w:pPr>
      <w:r>
        <w:rPr>
          <w:lang w:val="sr-Cyrl-CS"/>
        </w:rPr>
        <w:t>о</w:t>
      </w:r>
      <w:r w:rsidRPr="004C2EE7">
        <w:rPr>
          <w:lang w:val="sr-Cyrl-CS"/>
        </w:rPr>
        <w:t>без</w:t>
      </w:r>
      <w:r>
        <w:rPr>
          <w:lang w:val="sr-Cyrl-CS"/>
        </w:rPr>
        <w:t>беде</w:t>
      </w:r>
      <w:r w:rsidRPr="004C2EE7">
        <w:rPr>
          <w:lang w:val="sr-Cyrl-CS"/>
        </w:rPr>
        <w:t xml:space="preserve"> поштовање</w:t>
      </w:r>
      <w:r>
        <w:rPr>
          <w:lang w:val="sr-Cyrl-CS"/>
        </w:rPr>
        <w:t xml:space="preserve"> родне </w:t>
      </w:r>
      <w:r w:rsidRPr="004C2EE7">
        <w:rPr>
          <w:lang w:val="sr-Cyrl-CS"/>
        </w:rPr>
        <w:t xml:space="preserve">равноправности у поступку доношења наставних </w:t>
      </w:r>
    </w:p>
    <w:p w14:paraId="6D51A091" w14:textId="77777777" w:rsidR="00052F60" w:rsidRDefault="00052F60" w:rsidP="00B20006">
      <w:pPr>
        <w:pStyle w:val="Default"/>
        <w:contextualSpacing/>
        <w:jc w:val="both"/>
        <w:rPr>
          <w:lang w:val="sr-Cyrl-CS"/>
        </w:rPr>
      </w:pPr>
      <w:r w:rsidRPr="004C2EE7">
        <w:rPr>
          <w:lang w:val="sr-Cyrl-CS"/>
        </w:rPr>
        <w:t>планова и програма, односно студијских програма, приликом утврђивања стандарда уџбеника, наставних метода и норматива школског простора и опреме</w:t>
      </w:r>
      <w:r w:rsidR="00DC046F">
        <w:rPr>
          <w:lang w:val="sr-Cyrl-CS"/>
        </w:rPr>
        <w:t xml:space="preserve"> </w:t>
      </w:r>
      <w:r w:rsidRPr="004C2EE7">
        <w:rPr>
          <w:lang w:val="sr-Cyrl-CS"/>
        </w:rPr>
        <w:t xml:space="preserve">и </w:t>
      </w:r>
      <w:r>
        <w:rPr>
          <w:lang w:val="sr-Cyrl-CS"/>
        </w:rPr>
        <w:t xml:space="preserve">да у наставне програме и материјале, </w:t>
      </w:r>
      <w:r w:rsidRPr="005A248D">
        <w:rPr>
          <w:lang w:val="sr-Cyrl-CS"/>
        </w:rPr>
        <w:t>на свим нивоима обра</w:t>
      </w:r>
      <w:r>
        <w:rPr>
          <w:lang w:val="uz-Cyrl-UZ"/>
        </w:rPr>
        <w:t>з</w:t>
      </w:r>
      <w:r w:rsidRPr="005A248D">
        <w:rPr>
          <w:lang w:val="sr-Cyrl-CS"/>
        </w:rPr>
        <w:t>овања</w:t>
      </w:r>
      <w:r>
        <w:rPr>
          <w:lang w:val="sr-Cyrl-CS"/>
        </w:rPr>
        <w:t xml:space="preserve"> и васпитања,</w:t>
      </w:r>
      <w:r w:rsidR="00DC046F">
        <w:rPr>
          <w:lang w:val="sr-Cyrl-CS"/>
        </w:rPr>
        <w:t xml:space="preserve"> </w:t>
      </w:r>
      <w:r w:rsidRPr="004C2EE7">
        <w:rPr>
          <w:lang w:val="sr-Cyrl-CS"/>
        </w:rPr>
        <w:t xml:space="preserve">укључују садржаје везане за </w:t>
      </w:r>
      <w:r>
        <w:rPr>
          <w:lang w:val="sr-Cyrl-CS"/>
        </w:rPr>
        <w:t xml:space="preserve">родну </w:t>
      </w:r>
      <w:r>
        <w:rPr>
          <w:lang w:val="uz-Cyrl-UZ"/>
        </w:rPr>
        <w:t>р</w:t>
      </w:r>
      <w:r w:rsidRPr="004C2EE7">
        <w:rPr>
          <w:lang w:val="sr-Cyrl-CS"/>
        </w:rPr>
        <w:t xml:space="preserve">авноправност </w:t>
      </w:r>
      <w:r>
        <w:rPr>
          <w:lang w:val="sr-Cyrl-CS"/>
        </w:rPr>
        <w:t xml:space="preserve">у циљу </w:t>
      </w:r>
      <w:r w:rsidRPr="004C2EE7">
        <w:rPr>
          <w:lang w:val="sr-Cyrl-CS"/>
        </w:rPr>
        <w:t>превази</w:t>
      </w:r>
      <w:r>
        <w:rPr>
          <w:lang w:val="sr-Cyrl-CS"/>
        </w:rPr>
        <w:t xml:space="preserve">лажења </w:t>
      </w:r>
      <w:r w:rsidRPr="004C2EE7">
        <w:rPr>
          <w:lang w:val="sr-Cyrl-CS"/>
        </w:rPr>
        <w:t>родни</w:t>
      </w:r>
      <w:r>
        <w:rPr>
          <w:lang w:val="sr-Cyrl-CS"/>
        </w:rPr>
        <w:t>х</w:t>
      </w:r>
      <w:r w:rsidRPr="004C2EE7">
        <w:rPr>
          <w:lang w:val="sr-Cyrl-CS"/>
        </w:rPr>
        <w:t xml:space="preserve"> стереотип</w:t>
      </w:r>
      <w:r>
        <w:rPr>
          <w:lang w:val="sr-Cyrl-CS"/>
        </w:rPr>
        <w:t>а</w:t>
      </w:r>
      <w:r w:rsidRPr="004C2EE7">
        <w:rPr>
          <w:lang w:val="sr-Cyrl-CS"/>
        </w:rPr>
        <w:t xml:space="preserve"> и предрасуд</w:t>
      </w:r>
      <w:r>
        <w:rPr>
          <w:lang w:val="sr-Cyrl-CS"/>
        </w:rPr>
        <w:t>а</w:t>
      </w:r>
      <w:r w:rsidRPr="005A248D">
        <w:rPr>
          <w:lang w:val="sr-Cyrl-CS"/>
        </w:rPr>
        <w:t>,</w:t>
      </w:r>
      <w:r w:rsidR="00DC046F">
        <w:rPr>
          <w:lang w:val="sr-Cyrl-CS"/>
        </w:rPr>
        <w:t xml:space="preserve"> </w:t>
      </w:r>
      <w:r>
        <w:rPr>
          <w:lang w:val="hr-HR"/>
        </w:rPr>
        <w:lastRenderedPageBreak/>
        <w:t>неговања</w:t>
      </w:r>
      <w:r w:rsidR="00DC046F">
        <w:t xml:space="preserve"> </w:t>
      </w:r>
      <w:r w:rsidRPr="005A248D">
        <w:rPr>
          <w:lang w:val="sr-Cyrl-CS"/>
        </w:rPr>
        <w:t>узајамног поштовања, ненасилног</w:t>
      </w:r>
      <w:r w:rsidR="0096086B">
        <w:rPr>
          <w:lang w:val="sr-Cyrl-CS"/>
        </w:rPr>
        <w:t xml:space="preserve"> </w:t>
      </w:r>
      <w:r w:rsidRPr="005A248D">
        <w:rPr>
          <w:lang w:val="sr-Cyrl-CS"/>
        </w:rPr>
        <w:t>разрешења сукоба</w:t>
      </w:r>
      <w:r w:rsidR="0096086B">
        <w:rPr>
          <w:lang w:val="sr-Cyrl-CS"/>
        </w:rPr>
        <w:t xml:space="preserve"> </w:t>
      </w:r>
      <w:r w:rsidRPr="005A248D">
        <w:rPr>
          <w:lang w:val="sr-Cyrl-CS"/>
        </w:rPr>
        <w:t>у</w:t>
      </w:r>
      <w:r w:rsidR="0096086B">
        <w:rPr>
          <w:lang w:val="sr-Cyrl-CS"/>
        </w:rPr>
        <w:t xml:space="preserve"> </w:t>
      </w:r>
      <w:r w:rsidRPr="005A248D">
        <w:rPr>
          <w:lang w:val="sr-Cyrl-CS"/>
        </w:rPr>
        <w:t>међуљудским односима, спречавања и сузбијања родно заснованог насиља и поштовања права на лични интегритет, на на</w:t>
      </w:r>
      <w:r w:rsidRPr="00721339">
        <w:rPr>
          <w:lang w:val="uz-Cyrl-UZ"/>
        </w:rPr>
        <w:t>ч</w:t>
      </w:r>
      <w:r w:rsidRPr="005A248D">
        <w:rPr>
          <w:lang w:val="sr-Cyrl-CS"/>
        </w:rPr>
        <w:t>ин прилагођен узрасту ученика</w:t>
      </w:r>
      <w:r>
        <w:rPr>
          <w:lang w:val="sr-Cyrl-CS"/>
        </w:rPr>
        <w:t>;</w:t>
      </w:r>
    </w:p>
    <w:p w14:paraId="6F89BF27" w14:textId="77777777" w:rsidR="00052F60" w:rsidRPr="002647F1" w:rsidRDefault="00052F60" w:rsidP="00AC68B3">
      <w:pPr>
        <w:pStyle w:val="Default"/>
        <w:numPr>
          <w:ilvl w:val="0"/>
          <w:numId w:val="3"/>
        </w:numPr>
        <w:contextualSpacing/>
        <w:jc w:val="both"/>
        <w:rPr>
          <w:lang w:val="sr-Cyrl-CS"/>
        </w:rPr>
      </w:pPr>
      <w:r>
        <w:rPr>
          <w:color w:val="auto"/>
          <w:lang w:val="uz-Cyrl-UZ"/>
        </w:rPr>
        <w:t xml:space="preserve">обезбеде </w:t>
      </w:r>
      <w:r w:rsidRPr="0002775F">
        <w:rPr>
          <w:color w:val="auto"/>
          <w:lang w:val="uz-Cyrl-UZ"/>
        </w:rPr>
        <w:t xml:space="preserve">подршку </w:t>
      </w:r>
      <w:r w:rsidRPr="002647F1">
        <w:rPr>
          <w:color w:val="auto"/>
          <w:lang w:val="uz-Cyrl-UZ"/>
        </w:rPr>
        <w:t xml:space="preserve">образовним </w:t>
      </w:r>
      <w:r w:rsidRPr="0002775F">
        <w:rPr>
          <w:color w:val="auto"/>
          <w:lang w:val="uz-Cyrl-UZ"/>
        </w:rPr>
        <w:t xml:space="preserve">програмима који се финансирају из јавних </w:t>
      </w:r>
    </w:p>
    <w:p w14:paraId="12772B57" w14:textId="77777777" w:rsidR="00052F60" w:rsidRDefault="00052F60" w:rsidP="00B20006">
      <w:pPr>
        <w:pStyle w:val="Default"/>
        <w:contextualSpacing/>
        <w:jc w:val="both"/>
        <w:rPr>
          <w:color w:val="auto"/>
          <w:lang w:val="uz-Cyrl-UZ"/>
        </w:rPr>
      </w:pPr>
      <w:r w:rsidRPr="0002775F">
        <w:rPr>
          <w:color w:val="auto"/>
          <w:lang w:val="uz-Cyrl-UZ"/>
        </w:rPr>
        <w:t>средстава који</w:t>
      </w:r>
      <w:r w:rsidR="00FE2767">
        <w:rPr>
          <w:color w:val="auto"/>
          <w:lang w:val="uz-Cyrl-UZ"/>
        </w:rPr>
        <w:t xml:space="preserve"> </w:t>
      </w:r>
      <w:r w:rsidRPr="0002775F">
        <w:rPr>
          <w:color w:val="auto"/>
          <w:lang w:val="uz-Cyrl-UZ"/>
        </w:rPr>
        <w:t>доприносе промовисању родне равноправности и деконструкцији родних стереотипа</w:t>
      </w:r>
      <w:r>
        <w:rPr>
          <w:color w:val="auto"/>
          <w:lang w:val="uz-Cyrl-UZ"/>
        </w:rPr>
        <w:t>;</w:t>
      </w:r>
    </w:p>
    <w:p w14:paraId="00C658F0" w14:textId="77777777" w:rsidR="00052F60" w:rsidRPr="00721339" w:rsidRDefault="00052F60" w:rsidP="00B20006">
      <w:pPr>
        <w:pStyle w:val="Default"/>
        <w:contextualSpacing/>
        <w:jc w:val="both"/>
        <w:rPr>
          <w:lang w:val="sr-Cyrl-CS"/>
        </w:rPr>
      </w:pPr>
      <w:r>
        <w:rPr>
          <w:color w:val="auto"/>
          <w:lang w:val="uz-Cyrl-UZ"/>
        </w:rPr>
        <w:tab/>
        <w:t xml:space="preserve">3) обезбеде </w:t>
      </w:r>
      <w:r w:rsidRPr="0002775F">
        <w:rPr>
          <w:color w:val="auto"/>
          <w:lang w:val="uz-Cyrl-UZ"/>
        </w:rPr>
        <w:t>измен</w:t>
      </w:r>
      <w:r>
        <w:rPr>
          <w:color w:val="auto"/>
          <w:lang w:val="uz-Cyrl-UZ"/>
        </w:rPr>
        <w:t>у</w:t>
      </w:r>
      <w:r w:rsidRPr="0002775F">
        <w:rPr>
          <w:color w:val="auto"/>
          <w:lang w:val="uz-Cyrl-UZ"/>
        </w:rPr>
        <w:t xml:space="preserve"> садржаја </w:t>
      </w:r>
      <w:r w:rsidRPr="0002775F">
        <w:rPr>
          <w:color w:val="auto"/>
          <w:lang w:val="sr-Cyrl-CS"/>
        </w:rPr>
        <w:t xml:space="preserve">наставних планова и  </w:t>
      </w:r>
      <w:r w:rsidRPr="0002775F">
        <w:rPr>
          <w:color w:val="auto"/>
          <w:lang w:val="uz-Cyrl-UZ"/>
        </w:rPr>
        <w:t>програма</w:t>
      </w:r>
      <w:r w:rsidR="00FE2767">
        <w:rPr>
          <w:color w:val="auto"/>
          <w:lang w:val="uz-Cyrl-UZ"/>
        </w:rPr>
        <w:t>,</w:t>
      </w:r>
      <w:r w:rsidRPr="0002775F">
        <w:rPr>
          <w:color w:val="auto"/>
          <w:lang w:val="uz-Cyrl-UZ"/>
        </w:rPr>
        <w:t xml:space="preserve"> </w:t>
      </w:r>
      <w:r w:rsidRPr="0002775F">
        <w:rPr>
          <w:color w:val="auto"/>
          <w:lang w:val="sr-Cyrl-CS"/>
        </w:rPr>
        <w:t xml:space="preserve">односно студијских програма </w:t>
      </w:r>
      <w:r w:rsidRPr="0002775F">
        <w:rPr>
          <w:color w:val="auto"/>
          <w:lang w:val="uz-Cyrl-UZ"/>
        </w:rPr>
        <w:t xml:space="preserve">и уџбеника </w:t>
      </w:r>
      <w:r w:rsidRPr="0002775F">
        <w:rPr>
          <w:color w:val="auto"/>
          <w:lang w:val="sr-Cyrl-CS"/>
        </w:rPr>
        <w:t xml:space="preserve">и другог наставног материјала </w:t>
      </w:r>
      <w:r w:rsidRPr="0002775F">
        <w:rPr>
          <w:color w:val="auto"/>
          <w:lang w:val="uz-Cyrl-UZ"/>
        </w:rPr>
        <w:t xml:space="preserve">тако да афирмишу равноправност и повећавају видљивост женског доприноса </w:t>
      </w:r>
      <w:r>
        <w:rPr>
          <w:color w:val="auto"/>
          <w:lang w:val="uz-Cyrl-UZ"/>
        </w:rPr>
        <w:t>науци и технолошком развоју</w:t>
      </w:r>
      <w:r w:rsidR="00622452">
        <w:rPr>
          <w:color w:val="auto"/>
          <w:lang w:val="uz-Cyrl-UZ"/>
        </w:rPr>
        <w:t xml:space="preserve"> и</w:t>
      </w:r>
    </w:p>
    <w:p w14:paraId="544EA8BB" w14:textId="77777777" w:rsidR="00052F60" w:rsidRPr="00EB15B1" w:rsidRDefault="00052F60" w:rsidP="00B20006">
      <w:pPr>
        <w:pStyle w:val="Default"/>
        <w:contextualSpacing/>
        <w:jc w:val="both"/>
        <w:rPr>
          <w:lang w:val="sr-Cyrl-CS"/>
        </w:rPr>
      </w:pPr>
      <w:r w:rsidRPr="004C4D2C">
        <w:rPr>
          <w:lang w:val="sr-Cyrl-CS"/>
        </w:rPr>
        <w:tab/>
      </w:r>
      <w:r>
        <w:rPr>
          <w:lang w:val="sr-Cyrl-CS"/>
        </w:rPr>
        <w:t>4</w:t>
      </w:r>
      <w:r w:rsidRPr="004C4D2C">
        <w:rPr>
          <w:lang w:val="sr-Cyrl-CS"/>
        </w:rPr>
        <w:t xml:space="preserve">) </w:t>
      </w:r>
      <w:r w:rsidRPr="00EB15B1">
        <w:rPr>
          <w:lang w:val="sr-Cyrl-CS"/>
        </w:rPr>
        <w:t xml:space="preserve">предузимају, у складу са законом, мере које обухватају: </w:t>
      </w:r>
    </w:p>
    <w:p w14:paraId="68ABFAF4" w14:textId="77777777" w:rsidR="00052F60" w:rsidRPr="0095694B" w:rsidRDefault="00052F60" w:rsidP="00B20006">
      <w:pPr>
        <w:pStyle w:val="Default"/>
        <w:contextualSpacing/>
        <w:jc w:val="both"/>
        <w:rPr>
          <w:color w:val="auto"/>
          <w:lang w:val="sr-Cyrl-CS"/>
        </w:rPr>
      </w:pPr>
      <w:r w:rsidRPr="00F52BD2">
        <w:rPr>
          <w:lang w:val="sr-Cyrl-CS"/>
        </w:rPr>
        <w:tab/>
      </w:r>
      <w:r w:rsidRPr="004428E3">
        <w:rPr>
          <w:lang w:val="sr-Cyrl-CS"/>
        </w:rPr>
        <w:t>(1) интегрисање родне равноправности</w:t>
      </w:r>
      <w:r w:rsidR="00DC046F">
        <w:rPr>
          <w:lang w:val="sr-Cyrl-CS"/>
        </w:rPr>
        <w:t xml:space="preserve"> </w:t>
      </w:r>
      <w:r w:rsidRPr="0095694B">
        <w:rPr>
          <w:color w:val="auto"/>
          <w:lang w:val="sr-Cyrl-CS"/>
        </w:rPr>
        <w:t>у наставне планове и програме  укључујући препознавање и охрабривање за пријаву  родно заснованог насиља  и насиља према женама, у оквиру:</w:t>
      </w:r>
    </w:p>
    <w:p w14:paraId="28C752F6" w14:textId="77777777" w:rsidR="00052F60" w:rsidRPr="0095694B" w:rsidRDefault="00052F60" w:rsidP="00B20006">
      <w:pPr>
        <w:pStyle w:val="Default"/>
        <w:contextualSpacing/>
        <w:jc w:val="both"/>
        <w:rPr>
          <w:color w:val="auto"/>
          <w:lang w:val="sr-Cyrl-CS"/>
        </w:rPr>
      </w:pPr>
      <w:r w:rsidRPr="0095694B">
        <w:rPr>
          <w:color w:val="auto"/>
          <w:lang w:val="sr-Cyrl-CS"/>
        </w:rPr>
        <w:tab/>
        <w:t>а) редовних наставних предмета и ваннаставних активности,</w:t>
      </w:r>
    </w:p>
    <w:p w14:paraId="01C66590" w14:textId="77777777" w:rsidR="00052F60" w:rsidRPr="0095694B" w:rsidRDefault="00052F60" w:rsidP="00B20006">
      <w:pPr>
        <w:pStyle w:val="Default"/>
        <w:contextualSpacing/>
        <w:jc w:val="both"/>
        <w:rPr>
          <w:color w:val="auto"/>
          <w:lang w:val="sr-Cyrl-CS"/>
        </w:rPr>
      </w:pPr>
      <w:r w:rsidRPr="0095694B">
        <w:rPr>
          <w:color w:val="auto"/>
          <w:lang w:val="sr-Cyrl-CS"/>
        </w:rPr>
        <w:tab/>
        <w:t>б) планирања и организације различитих облика обуке у свим образовним установама, центрима или организацијама у којима се школује наставни кадар;</w:t>
      </w:r>
    </w:p>
    <w:p w14:paraId="3332EFA6" w14:textId="77777777" w:rsidR="00052F60" w:rsidRPr="0095694B" w:rsidRDefault="00052F60" w:rsidP="00B20006">
      <w:pPr>
        <w:pStyle w:val="Default"/>
        <w:contextualSpacing/>
        <w:jc w:val="both"/>
        <w:rPr>
          <w:color w:val="auto"/>
          <w:lang w:val="sr-Cyrl-CS"/>
        </w:rPr>
      </w:pPr>
      <w:r w:rsidRPr="0095694B">
        <w:rPr>
          <w:color w:val="auto"/>
          <w:lang w:val="sr-Cyrl-CS"/>
        </w:rPr>
        <w:tab/>
        <w:t>(2) коришћење родно осетљивог језика у уџбеницима</w:t>
      </w:r>
      <w:r w:rsidR="00DC046F">
        <w:rPr>
          <w:color w:val="auto"/>
          <w:lang w:val="sr-Cyrl-CS"/>
        </w:rPr>
        <w:t xml:space="preserve"> </w:t>
      </w:r>
      <w:r w:rsidRPr="0095694B">
        <w:rPr>
          <w:color w:val="auto"/>
          <w:lang w:val="sr-Cyrl-CS"/>
        </w:rPr>
        <w:t xml:space="preserve">и  наставном материјалу, као и у сведочанствима, дипломама, квалификацијама, звањима, занимањима и лиценцама, као и у другим облицима васпитног рада; </w:t>
      </w:r>
    </w:p>
    <w:p w14:paraId="44207ED6" w14:textId="77777777" w:rsidR="00052F60" w:rsidRPr="0095694B" w:rsidRDefault="00052F60" w:rsidP="00B20006">
      <w:pPr>
        <w:pStyle w:val="Default"/>
        <w:contextualSpacing/>
        <w:jc w:val="both"/>
        <w:rPr>
          <w:color w:val="auto"/>
          <w:lang w:val="sr-Cyrl-CS"/>
        </w:rPr>
      </w:pPr>
      <w:r w:rsidRPr="0095694B">
        <w:rPr>
          <w:color w:val="auto"/>
          <w:lang w:val="sr-Cyrl-CS"/>
        </w:rPr>
        <w:tab/>
        <w:t xml:space="preserve">(3) процењивање садржаја уџбеника и другог наставног материјала са аспекта њиховог </w:t>
      </w:r>
      <w:r w:rsidRPr="0095694B">
        <w:rPr>
          <w:color w:val="auto"/>
          <w:lang w:val="uz-Cyrl-UZ"/>
        </w:rPr>
        <w:t xml:space="preserve">утицаја на промоцију </w:t>
      </w:r>
      <w:r w:rsidRPr="0095694B">
        <w:rPr>
          <w:color w:val="auto"/>
          <w:lang w:val="sr-Cyrl-CS"/>
        </w:rPr>
        <w:t xml:space="preserve">родне равноправности; </w:t>
      </w:r>
    </w:p>
    <w:p w14:paraId="2DAEA5D2" w14:textId="77777777" w:rsidR="00052F60" w:rsidRPr="0095694B" w:rsidRDefault="00052F60" w:rsidP="00B20006">
      <w:pPr>
        <w:pStyle w:val="Default"/>
        <w:jc w:val="both"/>
        <w:rPr>
          <w:color w:val="auto"/>
          <w:lang w:val="sr-Cyrl-CS"/>
        </w:rPr>
      </w:pPr>
      <w:r w:rsidRPr="0095694B">
        <w:rPr>
          <w:color w:val="auto"/>
          <w:lang w:val="sr-Cyrl-CS"/>
        </w:rPr>
        <w:tab/>
        <w:t xml:space="preserve">(4) континуирано стручно усавршавање и оспособљавање запослених у образовању за </w:t>
      </w:r>
      <w:r w:rsidRPr="0095694B">
        <w:rPr>
          <w:color w:val="auto"/>
          <w:lang w:val="uz-Cyrl-UZ"/>
        </w:rPr>
        <w:t>подстицање родне равноправности, препознава</w:t>
      </w:r>
      <w:r>
        <w:rPr>
          <w:color w:val="auto"/>
          <w:lang w:val="uz-Cyrl-UZ"/>
        </w:rPr>
        <w:t xml:space="preserve">ње и заштиту од дискриминације </w:t>
      </w:r>
      <w:r w:rsidRPr="0095694B">
        <w:rPr>
          <w:color w:val="auto"/>
          <w:lang w:val="uz-Cyrl-UZ"/>
        </w:rPr>
        <w:t>како по основу пола</w:t>
      </w:r>
      <w:r>
        <w:rPr>
          <w:color w:val="auto"/>
          <w:lang w:val="uz-Cyrl-UZ"/>
        </w:rPr>
        <w:t xml:space="preserve"> односно</w:t>
      </w:r>
      <w:r w:rsidR="00DC046F">
        <w:rPr>
          <w:color w:val="auto"/>
          <w:lang w:val="uz-Cyrl-UZ"/>
        </w:rPr>
        <w:t xml:space="preserve"> </w:t>
      </w:r>
      <w:r w:rsidRPr="0095694B">
        <w:rPr>
          <w:color w:val="auto"/>
          <w:lang w:val="uz-Cyrl-UZ"/>
        </w:rPr>
        <w:t xml:space="preserve">рода, тако и по другим личним својствима, повећање </w:t>
      </w:r>
      <w:r w:rsidRPr="0095694B">
        <w:rPr>
          <w:color w:val="auto"/>
          <w:lang w:val="sr-Cyrl-CS"/>
        </w:rPr>
        <w:t>осетљивости на садржај наставног плана и програма и наставног материјала, људских права, родне дискриминације, положаја и заштите особа са инвалидитетом, вршњачког насиља, родно заснованог насиља и насиља према женама и сл;</w:t>
      </w:r>
    </w:p>
    <w:p w14:paraId="201C271B" w14:textId="77777777" w:rsidR="00052F60" w:rsidRPr="0095694B" w:rsidRDefault="00052F60" w:rsidP="00B20006">
      <w:pPr>
        <w:pStyle w:val="Default"/>
        <w:contextualSpacing/>
        <w:jc w:val="both"/>
        <w:rPr>
          <w:color w:val="auto"/>
          <w:lang w:val="sr-Cyrl-CS"/>
        </w:rPr>
      </w:pPr>
      <w:r w:rsidRPr="0095694B">
        <w:rPr>
          <w:color w:val="auto"/>
          <w:lang w:val="sr-Cyrl-CS"/>
        </w:rPr>
        <w:tab/>
        <w:t>(5) континуирано оспособљавање и стручно усавршавање запослених у органима јавне власти у вези са родном равноправношћу и спречавањем родно заснованог насиља и насиља према женама;</w:t>
      </w:r>
    </w:p>
    <w:p w14:paraId="73150B06" w14:textId="77777777" w:rsidR="00052F60" w:rsidRPr="00E06F2A" w:rsidRDefault="00052F60" w:rsidP="00B20006">
      <w:pPr>
        <w:pStyle w:val="Default"/>
        <w:jc w:val="both"/>
        <w:rPr>
          <w:lang w:val="uz-Cyrl-UZ"/>
        </w:rPr>
      </w:pPr>
      <w:r w:rsidRPr="0095694B">
        <w:rPr>
          <w:color w:val="auto"/>
          <w:lang w:val="sr-Cyrl-CS"/>
        </w:rPr>
        <w:tab/>
        <w:t>(6) у</w:t>
      </w:r>
      <w:r w:rsidRPr="0095694B">
        <w:rPr>
          <w:color w:val="auto"/>
          <w:lang w:val="uz-Cyrl-UZ"/>
        </w:rPr>
        <w:t>свајање и спровођење посебних мера ради п</w:t>
      </w:r>
      <w:r w:rsidRPr="0095694B">
        <w:rPr>
          <w:color w:val="auto"/>
          <w:lang w:val="sr-Cyrl-CS"/>
        </w:rPr>
        <w:t xml:space="preserve">одстицања </w:t>
      </w:r>
      <w:r w:rsidR="000F7B76">
        <w:rPr>
          <w:color w:val="auto"/>
          <w:lang w:val="sr-Cyrl-CS"/>
        </w:rPr>
        <w:t>равноправне</w:t>
      </w:r>
      <w:r w:rsidRPr="0095694B">
        <w:rPr>
          <w:color w:val="auto"/>
          <w:lang w:val="sr-Cyrl-CS"/>
        </w:rPr>
        <w:t xml:space="preserve"> заступљености жена и мушкараца при упису на </w:t>
      </w:r>
      <w:r w:rsidRPr="00F9734A">
        <w:rPr>
          <w:color w:val="auto"/>
          <w:lang w:val="sr-Cyrl-CS"/>
        </w:rPr>
        <w:t>студијске програме, програме стипендирања,</w:t>
      </w:r>
      <w:r w:rsidR="00FE2767">
        <w:rPr>
          <w:color w:val="auto"/>
          <w:lang w:val="sr-Cyrl-CS"/>
        </w:rPr>
        <w:t xml:space="preserve"> </w:t>
      </w:r>
      <w:r w:rsidRPr="00F9734A">
        <w:rPr>
          <w:color w:val="auto"/>
          <w:lang w:val="sr-Cyrl-CS"/>
        </w:rPr>
        <w:t>програме</w:t>
      </w:r>
      <w:r w:rsidR="00FE2767">
        <w:rPr>
          <w:color w:val="auto"/>
          <w:lang w:val="sr-Cyrl-CS"/>
        </w:rPr>
        <w:t xml:space="preserve"> </w:t>
      </w:r>
      <w:r w:rsidRPr="00F9734A">
        <w:rPr>
          <w:color w:val="auto"/>
          <w:lang w:val="sr-Cyrl-CS"/>
        </w:rPr>
        <w:t>целоживотног образовања, к</w:t>
      </w:r>
      <w:r w:rsidRPr="00A07A25">
        <w:rPr>
          <w:color w:val="auto"/>
          <w:lang w:val="sr-Cyrl-CS"/>
        </w:rPr>
        <w:t>ао и за</w:t>
      </w:r>
      <w:r w:rsidR="00FE2767">
        <w:rPr>
          <w:color w:val="auto"/>
          <w:lang w:val="sr-Cyrl-CS"/>
        </w:rPr>
        <w:t xml:space="preserve"> </w:t>
      </w:r>
      <w:r w:rsidRPr="00A07A25">
        <w:rPr>
          <w:color w:val="auto"/>
          <w:lang w:val="sr-Cyrl-CS"/>
        </w:rPr>
        <w:t>коришћење информационо</w:t>
      </w:r>
      <w:r>
        <w:rPr>
          <w:color w:val="auto"/>
          <w:lang w:val="sr-Cyrl-CS"/>
        </w:rPr>
        <w:t>-</w:t>
      </w:r>
      <w:r w:rsidRPr="0002775F">
        <w:rPr>
          <w:lang w:val="sr-Cyrl-CS"/>
        </w:rPr>
        <w:t>комуникационих технологија</w:t>
      </w:r>
      <w:r w:rsidR="000F7B76">
        <w:rPr>
          <w:lang w:val="sr-Cyrl-CS"/>
        </w:rPr>
        <w:t>,</w:t>
      </w:r>
      <w:r w:rsidR="00622452">
        <w:rPr>
          <w:lang w:val="uz-Cyrl-UZ"/>
        </w:rPr>
        <w:t xml:space="preserve"> и</w:t>
      </w:r>
      <w:r>
        <w:rPr>
          <w:lang w:val="uz-Cyrl-UZ"/>
        </w:rPr>
        <w:t xml:space="preserve"> </w:t>
      </w:r>
    </w:p>
    <w:p w14:paraId="0954EBAE" w14:textId="77777777" w:rsidR="00052F60" w:rsidRPr="006B208C" w:rsidRDefault="00052F60" w:rsidP="006B208C">
      <w:pPr>
        <w:pStyle w:val="Default"/>
        <w:contextualSpacing/>
        <w:jc w:val="both"/>
        <w:rPr>
          <w:color w:val="auto"/>
          <w:lang w:val="sr-Cyrl-CS"/>
        </w:rPr>
      </w:pPr>
      <w:r>
        <w:rPr>
          <w:lang w:val="sr-Cyrl-CS"/>
        </w:rPr>
        <w:tab/>
        <w:t>(7) усвајање и спровођење посебних мера ради и</w:t>
      </w:r>
      <w:r>
        <w:rPr>
          <w:color w:val="auto"/>
          <w:lang w:val="sr-Cyrl-CS"/>
        </w:rPr>
        <w:t>и</w:t>
      </w:r>
      <w:r w:rsidRPr="00ED23E5">
        <w:rPr>
          <w:color w:val="auto"/>
          <w:lang w:val="sr-Cyrl-CS"/>
        </w:rPr>
        <w:t>нтегрисањ</w:t>
      </w:r>
      <w:r>
        <w:rPr>
          <w:color w:val="auto"/>
          <w:lang w:val="sr-Cyrl-CS"/>
        </w:rPr>
        <w:t>а</w:t>
      </w:r>
      <w:r w:rsidRPr="00ED23E5">
        <w:rPr>
          <w:color w:val="auto"/>
          <w:lang w:val="sr-Cyrl-CS"/>
        </w:rPr>
        <w:t xml:space="preserve"> у</w:t>
      </w:r>
      <w:r w:rsidRPr="006A6367">
        <w:rPr>
          <w:lang w:val="sr-Cyrl-CS"/>
        </w:rPr>
        <w:t xml:space="preserve"> систем васпитања и образовања лица која због родних стереотипа и традиције рано напуштају школовање.</w:t>
      </w:r>
    </w:p>
    <w:p w14:paraId="19E2277D" w14:textId="77777777" w:rsidR="00052F60" w:rsidRDefault="00052F60" w:rsidP="00B20006">
      <w:pPr>
        <w:pStyle w:val="Default"/>
        <w:ind w:left="720"/>
        <w:contextualSpacing/>
        <w:rPr>
          <w:bCs/>
          <w:i/>
          <w:lang w:val="sr-Cyrl-CS"/>
        </w:rPr>
      </w:pPr>
    </w:p>
    <w:p w14:paraId="14119F82" w14:textId="77777777" w:rsidR="00052F60" w:rsidRDefault="00052F60" w:rsidP="00B20006">
      <w:pPr>
        <w:pStyle w:val="Default"/>
        <w:ind w:left="720"/>
        <w:contextualSpacing/>
        <w:rPr>
          <w:bCs/>
          <w:i/>
          <w:lang w:val="sr-Cyrl-CS"/>
        </w:rPr>
      </w:pPr>
    </w:p>
    <w:p w14:paraId="03210171" w14:textId="77777777" w:rsidR="00052F60" w:rsidRPr="00154D19" w:rsidRDefault="00052F60" w:rsidP="004833F0">
      <w:pPr>
        <w:pStyle w:val="Default"/>
        <w:contextualSpacing/>
        <w:jc w:val="center"/>
        <w:rPr>
          <w:bCs/>
          <w:i/>
          <w:color w:val="auto"/>
          <w:lang w:val="sr-Cyrl-CS"/>
        </w:rPr>
      </w:pPr>
      <w:r>
        <w:rPr>
          <w:bCs/>
          <w:i/>
          <w:color w:val="auto"/>
          <w:lang w:val="sr-Cyrl-CS"/>
        </w:rPr>
        <w:t>3.2.</w:t>
      </w:r>
      <w:r w:rsidR="00622452">
        <w:rPr>
          <w:bCs/>
          <w:i/>
          <w:color w:val="auto"/>
          <w:lang w:val="sr-Cyrl-CS"/>
        </w:rPr>
        <w:t xml:space="preserve"> </w:t>
      </w:r>
      <w:r w:rsidRPr="00154D19">
        <w:rPr>
          <w:bCs/>
          <w:i/>
          <w:color w:val="auto"/>
          <w:lang w:val="sr-Cyrl-CS"/>
        </w:rPr>
        <w:t>Родна равноправност у области културе</w:t>
      </w:r>
    </w:p>
    <w:p w14:paraId="2440FCE8" w14:textId="77777777" w:rsidR="00052F60" w:rsidRPr="00154D19" w:rsidRDefault="00052F60" w:rsidP="00B20006">
      <w:pPr>
        <w:pStyle w:val="Default"/>
        <w:contextualSpacing/>
        <w:jc w:val="center"/>
        <w:rPr>
          <w:color w:val="auto"/>
          <w:lang w:val="sr-Cyrl-CS"/>
        </w:rPr>
      </w:pPr>
    </w:p>
    <w:p w14:paraId="6C33143E" w14:textId="77777777" w:rsidR="00052F60" w:rsidRPr="00154D19" w:rsidRDefault="00052F60" w:rsidP="00B20006">
      <w:pPr>
        <w:pStyle w:val="Default"/>
        <w:contextualSpacing/>
        <w:jc w:val="center"/>
        <w:outlineLvl w:val="0"/>
        <w:rPr>
          <w:bCs/>
          <w:color w:val="auto"/>
          <w:lang w:val="sr-Cyrl-CS"/>
        </w:rPr>
      </w:pPr>
      <w:r w:rsidRPr="00154D19">
        <w:rPr>
          <w:bCs/>
          <w:color w:val="auto"/>
          <w:lang w:val="sr-Cyrl-CS"/>
        </w:rPr>
        <w:t>Члан 3</w:t>
      </w:r>
      <w:r>
        <w:rPr>
          <w:bCs/>
          <w:color w:val="auto"/>
          <w:lang w:val="sr-Cyrl-CS"/>
        </w:rPr>
        <w:t>6</w:t>
      </w:r>
      <w:r w:rsidRPr="00154D19">
        <w:rPr>
          <w:bCs/>
          <w:color w:val="auto"/>
          <w:lang w:val="sr-Cyrl-CS"/>
        </w:rPr>
        <w:t>.</w:t>
      </w:r>
    </w:p>
    <w:p w14:paraId="7E9C75B2" w14:textId="77777777" w:rsidR="00052F60" w:rsidRPr="00154D19" w:rsidRDefault="00052F60" w:rsidP="00B20006">
      <w:pPr>
        <w:pStyle w:val="Default"/>
        <w:outlineLvl w:val="0"/>
        <w:rPr>
          <w:color w:val="auto"/>
          <w:lang w:val="sr-Cyrl-CS"/>
        </w:rPr>
      </w:pPr>
      <w:r w:rsidRPr="00154D19">
        <w:rPr>
          <w:color w:val="0070C0"/>
          <w:lang w:val="sr-Cyrl-CS"/>
        </w:rPr>
        <w:tab/>
      </w:r>
      <w:r w:rsidRPr="00154D19">
        <w:rPr>
          <w:color w:val="auto"/>
          <w:lang w:val="sr-Cyrl-CS"/>
        </w:rPr>
        <w:t>Родна равноправност у области културе обухвата:</w:t>
      </w:r>
    </w:p>
    <w:p w14:paraId="535C3283" w14:textId="77777777" w:rsidR="00052F60" w:rsidRPr="00154D19" w:rsidRDefault="00052F60" w:rsidP="00B20006">
      <w:pPr>
        <w:pStyle w:val="Default"/>
        <w:rPr>
          <w:color w:val="auto"/>
          <w:lang w:val="sr-Cyrl-CS"/>
        </w:rPr>
      </w:pPr>
      <w:r w:rsidRPr="00154D19">
        <w:rPr>
          <w:color w:val="auto"/>
          <w:lang w:val="sr-Cyrl-CS"/>
        </w:rPr>
        <w:tab/>
        <w:t xml:space="preserve">1) једнаку слободу културног и уметничког стваралаштва за оба пола; </w:t>
      </w:r>
    </w:p>
    <w:p w14:paraId="130AA761" w14:textId="77777777" w:rsidR="00052F60" w:rsidRPr="00154D19" w:rsidRDefault="00052F60" w:rsidP="00B20006">
      <w:pPr>
        <w:pStyle w:val="Default"/>
        <w:jc w:val="both"/>
        <w:rPr>
          <w:color w:val="auto"/>
          <w:lang w:val="sr-Cyrl-CS"/>
        </w:rPr>
      </w:pPr>
      <w:r w:rsidRPr="00154D19">
        <w:rPr>
          <w:color w:val="auto"/>
          <w:lang w:val="sr-Cyrl-CS"/>
        </w:rPr>
        <w:tab/>
        <w:t xml:space="preserve">2) једнаке могућности у испољавању и развијању талената у уметничком и културном стваралаштву за оба пола; </w:t>
      </w:r>
    </w:p>
    <w:p w14:paraId="1AC3FB46" w14:textId="77777777" w:rsidR="00904FEB" w:rsidRDefault="00052F60" w:rsidP="00B20006">
      <w:pPr>
        <w:pStyle w:val="Default"/>
        <w:jc w:val="both"/>
        <w:rPr>
          <w:color w:val="auto"/>
          <w:lang w:val="sr-Cyrl-CS"/>
        </w:rPr>
      </w:pPr>
      <w:r w:rsidRPr="00154D19">
        <w:rPr>
          <w:color w:val="auto"/>
          <w:lang w:val="sr-Cyrl-CS"/>
        </w:rPr>
        <w:tab/>
        <w:t xml:space="preserve">3) </w:t>
      </w:r>
      <w:r w:rsidRPr="00904FEB">
        <w:rPr>
          <w:color w:val="auto"/>
          <w:lang w:val="sr-Cyrl-CS"/>
        </w:rPr>
        <w:t>равно</w:t>
      </w:r>
      <w:r w:rsidR="008D587F" w:rsidRPr="00904FEB">
        <w:rPr>
          <w:color w:val="auto"/>
        </w:rPr>
        <w:t>праван</w:t>
      </w:r>
      <w:r w:rsidRPr="00904FEB">
        <w:rPr>
          <w:color w:val="auto"/>
          <w:lang w:val="sr-Cyrl-CS"/>
        </w:rPr>
        <w:t xml:space="preserve"> приступ</w:t>
      </w:r>
      <w:r w:rsidRPr="00154D19">
        <w:rPr>
          <w:color w:val="auto"/>
          <w:lang w:val="sr-Cyrl-CS"/>
        </w:rPr>
        <w:t xml:space="preserve"> културним добрима и културним садржајима за оба пола</w:t>
      </w:r>
      <w:r w:rsidR="00631104">
        <w:rPr>
          <w:color w:val="auto"/>
        </w:rPr>
        <w:t>,</w:t>
      </w:r>
      <w:r w:rsidR="00FE2767">
        <w:rPr>
          <w:color w:val="auto"/>
          <w:lang w:val="sr-Cyrl-CS"/>
        </w:rPr>
        <w:t xml:space="preserve"> </w:t>
      </w:r>
      <w:r w:rsidR="00904FEB">
        <w:rPr>
          <w:color w:val="auto"/>
          <w:lang w:val="sr-Cyrl-CS"/>
        </w:rPr>
        <w:t>и</w:t>
      </w:r>
    </w:p>
    <w:p w14:paraId="6B8B6765" w14:textId="77777777" w:rsidR="00052F60" w:rsidRPr="00154D19" w:rsidRDefault="00052F60" w:rsidP="00B20006">
      <w:pPr>
        <w:pStyle w:val="Default"/>
        <w:jc w:val="both"/>
        <w:rPr>
          <w:color w:val="auto"/>
          <w:lang w:val="sr-Latn-CS"/>
        </w:rPr>
      </w:pPr>
      <w:r w:rsidRPr="00154D19">
        <w:rPr>
          <w:color w:val="auto"/>
          <w:lang w:val="sr-Cyrl-CS"/>
        </w:rPr>
        <w:tab/>
        <w:t xml:space="preserve">4) несметано учешће на конкурсима за пројекте у области културе и уметности, као и учешће на конкурсима за награде које се додељују у области културе и уметности за оба пола. </w:t>
      </w:r>
    </w:p>
    <w:p w14:paraId="5E0A8C05" w14:textId="77777777" w:rsidR="00052F60" w:rsidRPr="0002775F" w:rsidRDefault="00052F60" w:rsidP="00B20006">
      <w:pPr>
        <w:pStyle w:val="Default"/>
        <w:contextualSpacing/>
        <w:jc w:val="both"/>
        <w:rPr>
          <w:color w:val="auto"/>
          <w:lang w:val="sr-Cyrl-CS"/>
        </w:rPr>
      </w:pPr>
      <w:r w:rsidRPr="00302779">
        <w:rPr>
          <w:color w:val="0070C0"/>
          <w:lang w:val="sr-Latn-CS"/>
        </w:rPr>
        <w:lastRenderedPageBreak/>
        <w:tab/>
      </w:r>
      <w:r w:rsidRPr="0002775F">
        <w:rPr>
          <w:color w:val="auto"/>
          <w:lang w:val="uz-Cyrl-UZ"/>
        </w:rPr>
        <w:t xml:space="preserve">Посебне мере које се одређују и спроводе  у овој области </w:t>
      </w:r>
      <w:r w:rsidRPr="0002775F">
        <w:rPr>
          <w:color w:val="auto"/>
          <w:lang w:val="sr-Cyrl-CS"/>
        </w:rPr>
        <w:t xml:space="preserve"> обухватају: </w:t>
      </w:r>
    </w:p>
    <w:p w14:paraId="55AA7F3F" w14:textId="77777777" w:rsidR="00052F60" w:rsidRDefault="00052F60" w:rsidP="00562895">
      <w:pPr>
        <w:pStyle w:val="Default"/>
        <w:ind w:firstLine="708"/>
        <w:contextualSpacing/>
        <w:jc w:val="both"/>
        <w:rPr>
          <w:color w:val="auto"/>
          <w:lang w:val="uz-Cyrl-UZ"/>
        </w:rPr>
      </w:pPr>
      <w:r>
        <w:rPr>
          <w:color w:val="auto"/>
          <w:lang w:val="uz-Cyrl-UZ"/>
        </w:rPr>
        <w:t xml:space="preserve">1) </w:t>
      </w:r>
      <w:r w:rsidRPr="006B208C">
        <w:rPr>
          <w:color w:val="auto"/>
          <w:lang w:val="uz-Cyrl-UZ"/>
        </w:rPr>
        <w:t xml:space="preserve">подршку културним програмима који се финансирају из јавних средстава који доприносе промовисању родне равноправности и деконструкцији родних стереотипа; </w:t>
      </w:r>
    </w:p>
    <w:p w14:paraId="22D54F8B" w14:textId="77777777" w:rsidR="005C7760" w:rsidRDefault="00052F60" w:rsidP="00562895">
      <w:pPr>
        <w:pStyle w:val="Default"/>
        <w:contextualSpacing/>
        <w:jc w:val="both"/>
        <w:rPr>
          <w:color w:val="auto"/>
          <w:lang w:val="uz-Cyrl-UZ"/>
        </w:rPr>
      </w:pPr>
      <w:r>
        <w:rPr>
          <w:color w:val="auto"/>
          <w:lang w:val="uz-Cyrl-UZ"/>
        </w:rPr>
        <w:t xml:space="preserve">            2) </w:t>
      </w:r>
      <w:r w:rsidRPr="0002775F">
        <w:rPr>
          <w:color w:val="auto"/>
          <w:lang w:val="uz-Cyrl-UZ"/>
        </w:rPr>
        <w:t xml:space="preserve">измене садржаја </w:t>
      </w:r>
      <w:r w:rsidRPr="0002775F">
        <w:rPr>
          <w:color w:val="auto"/>
          <w:lang w:val="sr-Cyrl-CS"/>
        </w:rPr>
        <w:t xml:space="preserve">наставних планова и  </w:t>
      </w:r>
      <w:r w:rsidRPr="0002775F">
        <w:rPr>
          <w:color w:val="auto"/>
          <w:lang w:val="uz-Cyrl-UZ"/>
        </w:rPr>
        <w:t>програма</w:t>
      </w:r>
      <w:r w:rsidR="00FE2767">
        <w:rPr>
          <w:color w:val="auto"/>
          <w:lang w:val="uz-Cyrl-UZ"/>
        </w:rPr>
        <w:t>,</w:t>
      </w:r>
      <w:r w:rsidRPr="0002775F">
        <w:rPr>
          <w:color w:val="auto"/>
          <w:lang w:val="uz-Cyrl-UZ"/>
        </w:rPr>
        <w:t xml:space="preserve"> </w:t>
      </w:r>
      <w:r w:rsidRPr="0002775F">
        <w:rPr>
          <w:color w:val="auto"/>
          <w:lang w:val="sr-Cyrl-CS"/>
        </w:rPr>
        <w:t xml:space="preserve">односно студијских програма </w:t>
      </w:r>
      <w:r w:rsidRPr="0002775F">
        <w:rPr>
          <w:color w:val="auto"/>
          <w:lang w:val="uz-Cyrl-UZ"/>
        </w:rPr>
        <w:t xml:space="preserve">и уџбеника </w:t>
      </w:r>
      <w:r w:rsidRPr="0002775F">
        <w:rPr>
          <w:color w:val="auto"/>
          <w:lang w:val="sr-Cyrl-CS"/>
        </w:rPr>
        <w:t>и другог наставног материјала</w:t>
      </w:r>
      <w:r w:rsidR="00FE2767">
        <w:rPr>
          <w:color w:val="auto"/>
          <w:lang w:val="sr-Cyrl-CS"/>
        </w:rPr>
        <w:t>,</w:t>
      </w:r>
      <w:r w:rsidRPr="0002775F">
        <w:rPr>
          <w:color w:val="auto"/>
          <w:lang w:val="sr-Cyrl-CS"/>
        </w:rPr>
        <w:t xml:space="preserve"> </w:t>
      </w:r>
      <w:r w:rsidRPr="0002775F">
        <w:rPr>
          <w:color w:val="auto"/>
          <w:lang w:val="uz-Cyrl-UZ"/>
        </w:rPr>
        <w:t xml:space="preserve">тако да афирмишу равноправност и </w:t>
      </w:r>
    </w:p>
    <w:p w14:paraId="08E06F27" w14:textId="6C594B27" w:rsidR="00052F60" w:rsidRPr="006B208C" w:rsidRDefault="00052F60" w:rsidP="00562895">
      <w:pPr>
        <w:pStyle w:val="Default"/>
        <w:contextualSpacing/>
        <w:jc w:val="both"/>
        <w:rPr>
          <w:color w:val="auto"/>
          <w:lang w:val="uz-Cyrl-UZ"/>
        </w:rPr>
      </w:pPr>
      <w:r w:rsidRPr="0002775F">
        <w:rPr>
          <w:color w:val="auto"/>
          <w:lang w:val="uz-Cyrl-UZ"/>
        </w:rPr>
        <w:t>повећавају видљивост женског доприноса култури</w:t>
      </w:r>
      <w:r>
        <w:rPr>
          <w:color w:val="auto"/>
          <w:lang w:val="uz-Cyrl-UZ"/>
        </w:rPr>
        <w:t xml:space="preserve"> и уметности</w:t>
      </w:r>
      <w:r w:rsidR="00FE2767">
        <w:rPr>
          <w:color w:val="auto"/>
          <w:lang w:val="uz-Cyrl-UZ"/>
        </w:rPr>
        <w:t xml:space="preserve"> и</w:t>
      </w:r>
    </w:p>
    <w:p w14:paraId="2514E7C9" w14:textId="77777777" w:rsidR="00052F60" w:rsidRDefault="00052F60" w:rsidP="00AC68B3">
      <w:pPr>
        <w:pStyle w:val="Default"/>
        <w:numPr>
          <w:ilvl w:val="0"/>
          <w:numId w:val="3"/>
        </w:numPr>
        <w:contextualSpacing/>
        <w:jc w:val="both"/>
        <w:rPr>
          <w:color w:val="auto"/>
          <w:lang w:val="uz-Cyrl-UZ"/>
        </w:rPr>
      </w:pPr>
      <w:r w:rsidRPr="0002775F">
        <w:rPr>
          <w:color w:val="auto"/>
          <w:lang w:val="uz-Cyrl-UZ"/>
        </w:rPr>
        <w:t xml:space="preserve">успостављање </w:t>
      </w:r>
      <w:r w:rsidR="00830FF5">
        <w:rPr>
          <w:color w:val="auto"/>
          <w:lang w:val="uz-Cyrl-UZ"/>
        </w:rPr>
        <w:t xml:space="preserve">равноправне </w:t>
      </w:r>
      <w:r w:rsidRPr="0002775F">
        <w:rPr>
          <w:color w:val="auto"/>
          <w:lang w:val="uz-Cyrl-UZ"/>
        </w:rPr>
        <w:t xml:space="preserve"> заступљености полова у органима управљања у </w:t>
      </w:r>
    </w:p>
    <w:p w14:paraId="2E0CE1D6" w14:textId="77777777" w:rsidR="00052F60" w:rsidRPr="0002775F" w:rsidRDefault="00052F60" w:rsidP="006B208C">
      <w:pPr>
        <w:pStyle w:val="Default"/>
        <w:contextualSpacing/>
        <w:jc w:val="both"/>
        <w:rPr>
          <w:color w:val="auto"/>
          <w:lang w:val="uz-Cyrl-UZ"/>
        </w:rPr>
      </w:pPr>
      <w:r w:rsidRPr="0002775F">
        <w:rPr>
          <w:color w:val="auto"/>
          <w:lang w:val="uz-Cyrl-UZ"/>
        </w:rPr>
        <w:t xml:space="preserve">установама културе које те органе имају.   </w:t>
      </w:r>
    </w:p>
    <w:p w14:paraId="3F40A416" w14:textId="77777777" w:rsidR="00052F60" w:rsidRPr="006B3010" w:rsidRDefault="00052F60" w:rsidP="00B20006">
      <w:pPr>
        <w:pStyle w:val="Default"/>
        <w:ind w:firstLine="720"/>
        <w:contextualSpacing/>
        <w:jc w:val="both"/>
        <w:rPr>
          <w:color w:val="auto"/>
          <w:lang w:val="sr-Cyrl-CS"/>
        </w:rPr>
      </w:pPr>
      <w:r w:rsidRPr="0002775F">
        <w:rPr>
          <w:color w:val="auto"/>
          <w:lang w:val="sr-Cyrl-CS"/>
        </w:rPr>
        <w:t xml:space="preserve">Органи јавне власти и удружења у области културе дужни су да обезбеде </w:t>
      </w:r>
      <w:r w:rsidRPr="006B3010">
        <w:rPr>
          <w:color w:val="auto"/>
          <w:lang w:val="sr-Cyrl-CS"/>
        </w:rPr>
        <w:t>равноправну заступљеност полова у органима управљања тих установа и удружења, као и у Националном савету за културу, стручним и другим телима (жирији, уметнички савети, селекционе комисије и др) која делују у области културе и да у том циљу предузимају посебне мере.</w:t>
      </w:r>
    </w:p>
    <w:p w14:paraId="2DE3B590" w14:textId="77777777" w:rsidR="00052F60" w:rsidRPr="0002775F" w:rsidRDefault="00052F60" w:rsidP="00B20006">
      <w:pPr>
        <w:pStyle w:val="Default"/>
        <w:ind w:firstLine="720"/>
        <w:contextualSpacing/>
        <w:jc w:val="both"/>
        <w:rPr>
          <w:color w:val="00B0F0"/>
        </w:rPr>
      </w:pPr>
      <w:r w:rsidRPr="006B3010">
        <w:rPr>
          <w:color w:val="auto"/>
          <w:lang w:val="sr-Cyrl-CS"/>
        </w:rPr>
        <w:t>Посебне мере одређују се и спроводе када је заступљеност једног пола у телима из става 3. овог члана неравноправна</w:t>
      </w:r>
      <w:r w:rsidRPr="006B3010">
        <w:rPr>
          <w:color w:val="auto"/>
        </w:rPr>
        <w:t>.</w:t>
      </w:r>
    </w:p>
    <w:p w14:paraId="13B9196D" w14:textId="77777777" w:rsidR="00052F60" w:rsidRPr="00141203" w:rsidRDefault="00052F60" w:rsidP="00B20006">
      <w:pPr>
        <w:pStyle w:val="Default"/>
        <w:ind w:firstLine="720"/>
        <w:contextualSpacing/>
        <w:jc w:val="both"/>
        <w:outlineLvl w:val="0"/>
        <w:rPr>
          <w:color w:val="FF0000"/>
          <w:lang w:val="sr-Cyrl-CS"/>
        </w:rPr>
      </w:pPr>
    </w:p>
    <w:p w14:paraId="3F112258" w14:textId="77777777" w:rsidR="00052F60" w:rsidRPr="0002775F" w:rsidRDefault="00052F60" w:rsidP="00B20006">
      <w:pPr>
        <w:pStyle w:val="Default"/>
        <w:ind w:firstLine="720"/>
        <w:contextualSpacing/>
        <w:jc w:val="both"/>
        <w:outlineLvl w:val="0"/>
        <w:rPr>
          <w:color w:val="auto"/>
        </w:rPr>
      </w:pPr>
    </w:p>
    <w:p w14:paraId="0F5F6935" w14:textId="77777777" w:rsidR="00052F60" w:rsidRPr="00BD5590" w:rsidRDefault="00052F60" w:rsidP="004833F0">
      <w:pPr>
        <w:pStyle w:val="Default"/>
        <w:contextualSpacing/>
        <w:jc w:val="center"/>
        <w:rPr>
          <w:lang w:val="sr-Cyrl-CS"/>
        </w:rPr>
      </w:pPr>
      <w:r>
        <w:rPr>
          <w:i/>
          <w:lang w:val="sr-Cyrl-CS"/>
        </w:rPr>
        <w:t>3.3.</w:t>
      </w:r>
      <w:r w:rsidR="00FE2767">
        <w:rPr>
          <w:i/>
          <w:lang w:val="sr-Cyrl-CS"/>
        </w:rPr>
        <w:t xml:space="preserve"> </w:t>
      </w:r>
      <w:r w:rsidRPr="00427B0B">
        <w:rPr>
          <w:i/>
          <w:lang w:val="sr-Cyrl-CS"/>
        </w:rPr>
        <w:t xml:space="preserve">Родна равноправност </w:t>
      </w:r>
      <w:r>
        <w:rPr>
          <w:i/>
          <w:lang w:val="sr-Cyrl-CS"/>
        </w:rPr>
        <w:t xml:space="preserve">у области </w:t>
      </w:r>
      <w:r w:rsidRPr="00427B0B">
        <w:rPr>
          <w:i/>
          <w:lang w:val="sr-Cyrl-CS"/>
        </w:rPr>
        <w:t>јавно</w:t>
      </w:r>
      <w:r>
        <w:rPr>
          <w:i/>
          <w:lang w:val="sr-Cyrl-CS"/>
        </w:rPr>
        <w:t>г</w:t>
      </w:r>
      <w:r w:rsidRPr="00427B0B">
        <w:rPr>
          <w:i/>
          <w:lang w:val="sr-Cyrl-CS"/>
        </w:rPr>
        <w:t xml:space="preserve"> информисањ</w:t>
      </w:r>
      <w:r>
        <w:rPr>
          <w:i/>
          <w:lang w:val="sr-Cyrl-CS"/>
        </w:rPr>
        <w:t>а</w:t>
      </w:r>
    </w:p>
    <w:p w14:paraId="5A53C48F" w14:textId="77777777" w:rsidR="00052F60" w:rsidRPr="00BD5590" w:rsidRDefault="00052F60" w:rsidP="00BD5590">
      <w:pPr>
        <w:pStyle w:val="Default"/>
        <w:ind w:left="1080"/>
        <w:contextualSpacing/>
        <w:rPr>
          <w:lang w:val="sr-Cyrl-CS"/>
        </w:rPr>
      </w:pPr>
    </w:p>
    <w:p w14:paraId="5AA88587" w14:textId="77777777" w:rsidR="00052F60" w:rsidRPr="00D56A0F" w:rsidRDefault="00224F7F" w:rsidP="00224F7F">
      <w:pPr>
        <w:pStyle w:val="Default"/>
        <w:ind w:left="1080"/>
        <w:contextualSpacing/>
        <w:rPr>
          <w:lang w:val="sr-Cyrl-CS"/>
        </w:rPr>
      </w:pPr>
      <w:r>
        <w:rPr>
          <w:lang w:val="sr-Cyrl-CS"/>
        </w:rPr>
        <w:t xml:space="preserve">                                                 </w:t>
      </w:r>
      <w:r w:rsidR="00052F60" w:rsidRPr="003C0D16">
        <w:rPr>
          <w:lang w:val="sr-Cyrl-CS"/>
        </w:rPr>
        <w:t xml:space="preserve">Члан </w:t>
      </w:r>
      <w:r w:rsidR="00052F60">
        <w:rPr>
          <w:lang w:val="sr-Cyrl-CS"/>
        </w:rPr>
        <w:t>37</w:t>
      </w:r>
      <w:r w:rsidR="00052F60" w:rsidRPr="003C0D16">
        <w:rPr>
          <w:lang w:val="sr-Cyrl-CS"/>
        </w:rPr>
        <w:t>.</w:t>
      </w:r>
    </w:p>
    <w:p w14:paraId="0E17753F" w14:textId="77777777" w:rsidR="00052F60" w:rsidRDefault="00052F60" w:rsidP="00B20006">
      <w:pPr>
        <w:pStyle w:val="Default"/>
        <w:contextualSpacing/>
        <w:jc w:val="both"/>
        <w:rPr>
          <w:lang w:val="sr-Cyrl-CS"/>
        </w:rPr>
      </w:pPr>
      <w:r w:rsidRPr="004C2EE7">
        <w:rPr>
          <w:lang w:val="sr-Cyrl-CS"/>
        </w:rPr>
        <w:tab/>
        <w:t xml:space="preserve">Информације </w:t>
      </w:r>
      <w:r>
        <w:rPr>
          <w:lang w:val="sr-Cyrl-CS"/>
        </w:rPr>
        <w:t xml:space="preserve">у </w:t>
      </w:r>
      <w:r w:rsidRPr="004C2EE7">
        <w:rPr>
          <w:lang w:val="sr-Cyrl-CS"/>
        </w:rPr>
        <w:t>средстав</w:t>
      </w:r>
      <w:r>
        <w:rPr>
          <w:lang w:val="sr-Cyrl-CS"/>
        </w:rPr>
        <w:t>има</w:t>
      </w:r>
      <w:r w:rsidRPr="004C2EE7">
        <w:rPr>
          <w:lang w:val="sr-Cyrl-CS"/>
        </w:rPr>
        <w:t xml:space="preserve"> јавног информисања, укључујући </w:t>
      </w:r>
      <w:r>
        <w:rPr>
          <w:lang w:val="sr-Cyrl-CS"/>
        </w:rPr>
        <w:t xml:space="preserve">и </w:t>
      </w:r>
      <w:r w:rsidRPr="004C2EE7">
        <w:rPr>
          <w:lang w:val="sr-Cyrl-CS"/>
        </w:rPr>
        <w:t>оглашавање</w:t>
      </w:r>
      <w:r>
        <w:rPr>
          <w:lang w:val="sr-Cyrl-CS"/>
        </w:rPr>
        <w:t>,</w:t>
      </w:r>
      <w:r w:rsidRPr="004C2EE7">
        <w:rPr>
          <w:lang w:val="sr-Cyrl-CS"/>
        </w:rPr>
        <w:t xml:space="preserve"> не </w:t>
      </w:r>
      <w:r>
        <w:rPr>
          <w:lang w:val="sr-Cyrl-CS"/>
        </w:rPr>
        <w:t>могу да садрже податке којима се ствара или подстиче родна дискриминација</w:t>
      </w:r>
      <w:r w:rsidRPr="004C2EE7">
        <w:rPr>
          <w:lang w:val="sr-Cyrl-CS"/>
        </w:rPr>
        <w:t>.</w:t>
      </w:r>
    </w:p>
    <w:p w14:paraId="34F9A643" w14:textId="77777777" w:rsidR="00052F60" w:rsidRPr="004C2EE7" w:rsidRDefault="00052F60" w:rsidP="00B20006">
      <w:pPr>
        <w:pStyle w:val="Default"/>
        <w:ind w:firstLine="720"/>
        <w:contextualSpacing/>
        <w:jc w:val="both"/>
        <w:rPr>
          <w:lang w:val="sr-Cyrl-CS"/>
        </w:rPr>
      </w:pPr>
      <w:r>
        <w:rPr>
          <w:lang w:val="sr-Cyrl-CS"/>
        </w:rPr>
        <w:t xml:space="preserve">Забрањено је </w:t>
      </w:r>
      <w:r w:rsidRPr="004C2EE7">
        <w:rPr>
          <w:lang w:val="sr-Cyrl-CS"/>
        </w:rPr>
        <w:t>изражавање</w:t>
      </w:r>
      <w:r w:rsidR="00DC046F">
        <w:rPr>
          <w:lang w:val="sr-Cyrl-CS"/>
        </w:rPr>
        <w:t xml:space="preserve"> </w:t>
      </w:r>
      <w:r w:rsidRPr="004C2EE7">
        <w:rPr>
          <w:lang w:val="sr-Cyrl-CS"/>
        </w:rPr>
        <w:t>мржње</w:t>
      </w:r>
      <w:r w:rsidR="00DC046F">
        <w:rPr>
          <w:lang w:val="sr-Cyrl-CS"/>
        </w:rPr>
        <w:t xml:space="preserve"> </w:t>
      </w:r>
      <w:r w:rsidRPr="004C2EE7">
        <w:rPr>
          <w:lang w:val="sr-Cyrl-CS"/>
        </w:rPr>
        <w:t>и</w:t>
      </w:r>
      <w:r w:rsidR="00DC046F">
        <w:rPr>
          <w:lang w:val="sr-Cyrl-CS"/>
        </w:rPr>
        <w:t xml:space="preserve"> </w:t>
      </w:r>
      <w:r w:rsidRPr="004C2EE7">
        <w:rPr>
          <w:lang w:val="sr-Cyrl-CS"/>
        </w:rPr>
        <w:t>омаловажавање</w:t>
      </w:r>
      <w:r w:rsidR="00DC046F">
        <w:rPr>
          <w:lang w:val="sr-Cyrl-CS"/>
        </w:rPr>
        <w:t xml:space="preserve"> </w:t>
      </w:r>
      <w:r w:rsidRPr="004C2EE7">
        <w:rPr>
          <w:lang w:val="sr-Cyrl-CS"/>
        </w:rPr>
        <w:t>жена</w:t>
      </w:r>
      <w:r w:rsidR="00DC046F">
        <w:rPr>
          <w:lang w:val="sr-Cyrl-CS"/>
        </w:rPr>
        <w:t xml:space="preserve"> </w:t>
      </w:r>
      <w:r w:rsidRPr="004C2EE7">
        <w:rPr>
          <w:lang w:val="sr-Cyrl-CS"/>
        </w:rPr>
        <w:t xml:space="preserve">и мушкараца,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жена и мушкараца, односно </w:t>
      </w:r>
      <w:r>
        <w:rPr>
          <w:lang w:val="sr-Cyrl-CS"/>
        </w:rPr>
        <w:t xml:space="preserve">на родним стереотипима. </w:t>
      </w:r>
    </w:p>
    <w:p w14:paraId="686C30E7" w14:textId="77777777" w:rsidR="00052F60" w:rsidRDefault="00052F60" w:rsidP="00B20006">
      <w:pPr>
        <w:pStyle w:val="Default"/>
        <w:contextualSpacing/>
        <w:jc w:val="both"/>
      </w:pPr>
      <w:r w:rsidRPr="004C2EE7">
        <w:rPr>
          <w:lang w:val="sr-Cyrl-CS"/>
        </w:rPr>
        <w:tab/>
        <w:t>Средства јавног информисања</w:t>
      </w:r>
      <w:r>
        <w:rPr>
          <w:lang w:val="sr-Cyrl-CS"/>
        </w:rPr>
        <w:t xml:space="preserve"> дужна су </w:t>
      </w:r>
      <w:r w:rsidRPr="0038160F">
        <w:rPr>
          <w:color w:val="auto"/>
          <w:lang w:val="sr-Cyrl-CS"/>
        </w:rPr>
        <w:t xml:space="preserve">да </w:t>
      </w:r>
      <w:r w:rsidRPr="004C2EE7">
        <w:rPr>
          <w:lang w:val="sr-Cyrl-CS"/>
        </w:rPr>
        <w:t>користе</w:t>
      </w:r>
      <w:r>
        <w:rPr>
          <w:lang w:val="sr-Cyrl-CS"/>
        </w:rPr>
        <w:t xml:space="preserve"> родно осетљив језик</w:t>
      </w:r>
      <w:r w:rsidRPr="004C2EE7">
        <w:rPr>
          <w:lang w:val="sr-Cyrl-CS"/>
        </w:rPr>
        <w:t>,</w:t>
      </w:r>
      <w:r w:rsidR="003E0AC5">
        <w:rPr>
          <w:lang w:val="sr-Cyrl-CS"/>
        </w:rPr>
        <w:t xml:space="preserve"> </w:t>
      </w:r>
      <w:r w:rsidRPr="0066005B">
        <w:rPr>
          <w:color w:val="auto"/>
          <w:lang w:val="sr-Cyrl-CS"/>
        </w:rPr>
        <w:t xml:space="preserve">да </w:t>
      </w:r>
      <w:r>
        <w:rPr>
          <w:color w:val="auto"/>
          <w:lang w:val="sr-Cyrl-CS"/>
        </w:rPr>
        <w:t>извештавају</w:t>
      </w:r>
      <w:r w:rsidR="0011386F">
        <w:rPr>
          <w:color w:val="auto"/>
          <w:lang w:val="sr-Cyrl-CS"/>
        </w:rPr>
        <w:t xml:space="preserve"> </w:t>
      </w:r>
      <w:r w:rsidRPr="0066005B">
        <w:rPr>
          <w:color w:val="auto"/>
          <w:lang w:val="sr-Cyrl-CS"/>
        </w:rPr>
        <w:t>родно осетљиво и избалансирано</w:t>
      </w:r>
      <w:r>
        <w:rPr>
          <w:color w:val="auto"/>
          <w:lang w:val="sr-Cyrl-CS"/>
        </w:rPr>
        <w:t xml:space="preserve">, </w:t>
      </w:r>
      <w:r w:rsidRPr="004C2EE7">
        <w:rPr>
          <w:lang w:val="sr-Cyrl-CS"/>
        </w:rPr>
        <w:t xml:space="preserve">без сензационализма и изношења детаља из породичног </w:t>
      </w:r>
      <w:r>
        <w:rPr>
          <w:lang w:val="sr-Cyrl-CS"/>
        </w:rPr>
        <w:t xml:space="preserve">и приватног </w:t>
      </w:r>
      <w:r w:rsidRPr="004C2EE7">
        <w:rPr>
          <w:lang w:val="sr-Cyrl-CS"/>
        </w:rPr>
        <w:t>живота,</w:t>
      </w:r>
      <w:r>
        <w:rPr>
          <w:lang w:val="sr-Cyrl-CS"/>
        </w:rPr>
        <w:t xml:space="preserve"> да </w:t>
      </w:r>
      <w:r w:rsidRPr="004C2EE7">
        <w:rPr>
          <w:lang w:val="sr-Cyrl-CS"/>
        </w:rPr>
        <w:t xml:space="preserve">развијају свест о </w:t>
      </w:r>
      <w:r>
        <w:rPr>
          <w:lang w:val="sr-Cyrl-CS"/>
        </w:rPr>
        <w:t xml:space="preserve">родној </w:t>
      </w:r>
      <w:r w:rsidRPr="004C2EE7">
        <w:rPr>
          <w:lang w:val="sr-Cyrl-CS"/>
        </w:rPr>
        <w:t xml:space="preserve">равноправности како би се </w:t>
      </w:r>
      <w:r>
        <w:rPr>
          <w:lang w:val="sr-Cyrl-CS"/>
        </w:rPr>
        <w:t xml:space="preserve">искоренили </w:t>
      </w:r>
      <w:r w:rsidRPr="004C2EE7">
        <w:rPr>
          <w:lang w:val="sr-Cyrl-CS"/>
        </w:rPr>
        <w:t>друштвени и културни обрасци, обичаји и пракс</w:t>
      </w:r>
      <w:r>
        <w:rPr>
          <w:lang w:val="sr-Cyrl-CS"/>
        </w:rPr>
        <w:t>а</w:t>
      </w:r>
      <w:r w:rsidRPr="004C2EE7">
        <w:rPr>
          <w:lang w:val="sr-Cyrl-CS"/>
        </w:rPr>
        <w:t xml:space="preserve"> заснован</w:t>
      </w:r>
      <w:r>
        <w:rPr>
          <w:lang w:val="sr-Cyrl-CS"/>
        </w:rPr>
        <w:t xml:space="preserve">и </w:t>
      </w:r>
      <w:r w:rsidRPr="004C2EE7">
        <w:rPr>
          <w:lang w:val="sr-Cyrl-CS"/>
        </w:rPr>
        <w:t xml:space="preserve">на родним стереотипима, предрасудама и </w:t>
      </w:r>
      <w:r>
        <w:rPr>
          <w:lang w:val="sr-Cyrl-CS"/>
        </w:rPr>
        <w:t xml:space="preserve">родној </w:t>
      </w:r>
      <w:r w:rsidRPr="004C2EE7">
        <w:rPr>
          <w:lang w:val="sr-Cyrl-CS"/>
        </w:rPr>
        <w:t>дискриминацији и смањи</w:t>
      </w:r>
      <w:r>
        <w:rPr>
          <w:lang w:val="sr-Cyrl-CS"/>
        </w:rPr>
        <w:t>ло родно засновано насиље и насиља према женама</w:t>
      </w:r>
      <w:r>
        <w:t>.</w:t>
      </w:r>
    </w:p>
    <w:p w14:paraId="199D0296" w14:textId="77777777" w:rsidR="00052F60" w:rsidRDefault="00052F60" w:rsidP="00B20006">
      <w:pPr>
        <w:pStyle w:val="Default"/>
        <w:ind w:left="720"/>
        <w:contextualSpacing/>
        <w:jc w:val="both"/>
      </w:pPr>
      <w:r>
        <w:t xml:space="preserve">Ради повећања родне осетљивости извештавања и елиминисања сексистичких и </w:t>
      </w:r>
    </w:p>
    <w:p w14:paraId="3778E0DA" w14:textId="77777777" w:rsidR="00052F60" w:rsidRPr="005C6AE0" w:rsidRDefault="00052F60" w:rsidP="00B20006">
      <w:pPr>
        <w:pStyle w:val="Default"/>
        <w:contextualSpacing/>
        <w:jc w:val="both"/>
      </w:pPr>
      <w:r>
        <w:t xml:space="preserve">мизогиних медијских садржаја, средства јавног информисања </w:t>
      </w:r>
      <w:r w:rsidR="008E4546">
        <w:t>дужнa</w:t>
      </w:r>
      <w:r w:rsidR="006541F2">
        <w:t xml:space="preserve"> су да </w:t>
      </w:r>
      <w:r>
        <w:t xml:space="preserve">предузимају мере са циљем </w:t>
      </w:r>
      <w:r w:rsidRPr="0002775F">
        <w:rPr>
          <w:color w:val="auto"/>
          <w:lang w:val="uz-Cyrl-UZ"/>
        </w:rPr>
        <w:t>унапређењ</w:t>
      </w:r>
      <w:r>
        <w:rPr>
          <w:color w:val="auto"/>
          <w:lang w:val="uz-Cyrl-UZ"/>
        </w:rPr>
        <w:t>а</w:t>
      </w:r>
      <w:r w:rsidRPr="0002775F">
        <w:rPr>
          <w:color w:val="auto"/>
          <w:lang w:val="uz-Cyrl-UZ"/>
        </w:rPr>
        <w:t xml:space="preserve"> компетенција новинара и  уредника</w:t>
      </w:r>
      <w:r>
        <w:rPr>
          <w:color w:val="auto"/>
          <w:lang w:val="uz-Cyrl-UZ"/>
        </w:rPr>
        <w:t>.</w:t>
      </w:r>
    </w:p>
    <w:p w14:paraId="3356D30D" w14:textId="77777777" w:rsidR="00052F60" w:rsidRDefault="00052F60" w:rsidP="00B84BC4">
      <w:pPr>
        <w:pStyle w:val="Default"/>
        <w:contextualSpacing/>
        <w:jc w:val="both"/>
        <w:rPr>
          <w:lang w:val="sr-Cyrl-CS"/>
        </w:rPr>
      </w:pPr>
      <w:r w:rsidRPr="004C2EE7">
        <w:rPr>
          <w:lang w:val="sr-Cyrl-CS"/>
        </w:rPr>
        <w:tab/>
      </w:r>
    </w:p>
    <w:p w14:paraId="24EB7AFB" w14:textId="77777777" w:rsidR="00052F60" w:rsidRDefault="00052F60" w:rsidP="00B84BC4">
      <w:pPr>
        <w:pStyle w:val="Default"/>
        <w:contextualSpacing/>
        <w:jc w:val="both"/>
      </w:pPr>
    </w:p>
    <w:p w14:paraId="78D9C02E" w14:textId="77777777" w:rsidR="00052F60" w:rsidRPr="00427B0B" w:rsidRDefault="007939DD" w:rsidP="004833F0">
      <w:pPr>
        <w:pStyle w:val="Default"/>
        <w:contextualSpacing/>
        <w:jc w:val="center"/>
        <w:rPr>
          <w:i/>
          <w:lang w:val="sr-Cyrl-CS"/>
        </w:rPr>
      </w:pPr>
      <w:r>
        <w:rPr>
          <w:i/>
          <w:lang w:val="sr-Cyrl-CS"/>
        </w:rPr>
        <w:t xml:space="preserve"> </w:t>
      </w:r>
      <w:r w:rsidR="005D4EBD">
        <w:rPr>
          <w:i/>
          <w:lang w:val="sr-Cyrl-CS"/>
        </w:rPr>
        <w:t xml:space="preserve"> </w:t>
      </w:r>
      <w:r w:rsidR="00052F60">
        <w:rPr>
          <w:i/>
          <w:lang w:val="sr-Cyrl-CS"/>
        </w:rPr>
        <w:t>3.4.</w:t>
      </w:r>
      <w:r w:rsidR="00D03FD7">
        <w:rPr>
          <w:i/>
          <w:lang w:val="sr-Cyrl-CS"/>
        </w:rPr>
        <w:t xml:space="preserve"> </w:t>
      </w:r>
      <w:r w:rsidR="00052F60" w:rsidRPr="00427B0B">
        <w:rPr>
          <w:i/>
          <w:lang w:val="sr-Cyrl-CS"/>
        </w:rPr>
        <w:t>Једнаке могућности у спорту</w:t>
      </w:r>
    </w:p>
    <w:p w14:paraId="54AE8C1C" w14:textId="77777777" w:rsidR="00052F60" w:rsidRPr="00B55EC7" w:rsidRDefault="00052F60" w:rsidP="00B20006">
      <w:pPr>
        <w:pStyle w:val="Default"/>
        <w:contextualSpacing/>
        <w:jc w:val="center"/>
        <w:rPr>
          <w:b/>
          <w:i/>
          <w:lang w:val="sr-Cyrl-CS"/>
        </w:rPr>
      </w:pPr>
    </w:p>
    <w:p w14:paraId="4742017D" w14:textId="77777777" w:rsidR="00052F60" w:rsidRPr="00B55EC7" w:rsidRDefault="00052F60" w:rsidP="00B20006">
      <w:pPr>
        <w:pStyle w:val="Default"/>
        <w:contextualSpacing/>
        <w:jc w:val="center"/>
        <w:outlineLvl w:val="0"/>
        <w:rPr>
          <w:lang w:val="sr-Cyrl-CS"/>
        </w:rPr>
      </w:pPr>
      <w:r w:rsidRPr="004404CC">
        <w:rPr>
          <w:lang w:val="sr-Cyrl-CS"/>
        </w:rPr>
        <w:t>Члан 38.</w:t>
      </w:r>
    </w:p>
    <w:p w14:paraId="4A3FE0CA" w14:textId="77777777" w:rsidR="00052F60" w:rsidRPr="009C2BB1" w:rsidRDefault="00052F60" w:rsidP="009C2BB1">
      <w:pPr>
        <w:pStyle w:val="Default"/>
        <w:contextualSpacing/>
        <w:jc w:val="both"/>
        <w:rPr>
          <w:color w:val="auto"/>
          <w:lang w:val="sr-Cyrl-CS"/>
        </w:rPr>
      </w:pPr>
      <w:r w:rsidRPr="004C2EE7">
        <w:rPr>
          <w:lang w:val="sr-Cyrl-CS"/>
        </w:rPr>
        <w:tab/>
      </w:r>
      <w:r w:rsidRPr="004C2EE7">
        <w:rPr>
          <w:shd w:val="clear" w:color="auto" w:fill="FFFFFF"/>
          <w:lang w:val="sr-Cyrl-CS"/>
        </w:rPr>
        <w:t>Органи јавне власти</w:t>
      </w:r>
      <w:r w:rsidRPr="004C2EE7">
        <w:rPr>
          <w:lang w:val="sr-Cyrl-CS"/>
        </w:rPr>
        <w:t xml:space="preserve"> који обављају послове</w:t>
      </w:r>
      <w:r w:rsidR="003E0AC5">
        <w:rPr>
          <w:lang w:val="sr-Cyrl-CS"/>
        </w:rPr>
        <w:t xml:space="preserve"> </w:t>
      </w:r>
      <w:r w:rsidRPr="004C2EE7">
        <w:rPr>
          <w:lang w:val="sr-Cyrl-CS"/>
        </w:rPr>
        <w:t>у области спорта</w:t>
      </w:r>
      <w:r>
        <w:rPr>
          <w:lang w:val="sr-Cyrl-CS"/>
        </w:rPr>
        <w:t xml:space="preserve"> дужни су </w:t>
      </w:r>
      <w:r w:rsidRPr="0002775F">
        <w:rPr>
          <w:color w:val="auto"/>
          <w:lang w:val="sr-Cyrl-CS"/>
        </w:rPr>
        <w:t>д</w:t>
      </w:r>
      <w:r>
        <w:rPr>
          <w:color w:val="auto"/>
          <w:lang w:val="sr-Cyrl-CS"/>
        </w:rPr>
        <w:t>а:</w:t>
      </w:r>
    </w:p>
    <w:p w14:paraId="0F9F910F" w14:textId="77777777" w:rsidR="00052F60" w:rsidRPr="0095694B" w:rsidRDefault="00052F60" w:rsidP="009C2BB1">
      <w:pPr>
        <w:pStyle w:val="Default"/>
        <w:jc w:val="both"/>
        <w:rPr>
          <w:color w:val="auto"/>
          <w:lang w:val="sr-Cyrl-CS"/>
        </w:rPr>
      </w:pPr>
      <w:r w:rsidRPr="0002775F">
        <w:rPr>
          <w:color w:val="auto"/>
          <w:lang w:val="sr-Cyrl-CS"/>
        </w:rPr>
        <w:tab/>
        <w:t xml:space="preserve">а) </w:t>
      </w:r>
      <w:r w:rsidRPr="0095694B">
        <w:rPr>
          <w:color w:val="auto"/>
          <w:lang w:val="sr-Cyrl-CS"/>
        </w:rPr>
        <w:t>промовишу спорт, рекреацију и здраве стилове живота;</w:t>
      </w:r>
    </w:p>
    <w:p w14:paraId="778CA099" w14:textId="77777777" w:rsidR="00052F60" w:rsidRPr="0095694B" w:rsidRDefault="00052F60" w:rsidP="009C2BB1">
      <w:pPr>
        <w:pStyle w:val="Default"/>
        <w:jc w:val="both"/>
        <w:rPr>
          <w:color w:val="auto"/>
          <w:lang w:val="sr-Cyrl-CS"/>
        </w:rPr>
      </w:pPr>
      <w:r w:rsidRPr="0095694B">
        <w:rPr>
          <w:color w:val="auto"/>
          <w:lang w:val="sr-Cyrl-CS"/>
        </w:rPr>
        <w:tab/>
        <w:t>б) обезбеде равноправан третман полова и једнаке могућности за бављење спортским активностима и њихово финансирање;</w:t>
      </w:r>
    </w:p>
    <w:p w14:paraId="68F9F79A" w14:textId="77777777" w:rsidR="00052F60" w:rsidRPr="0095694B" w:rsidRDefault="00052F60" w:rsidP="009C2BB1">
      <w:pPr>
        <w:pStyle w:val="MediumGrid21"/>
        <w:ind w:firstLine="708"/>
      </w:pPr>
      <w:r w:rsidRPr="0095694B">
        <w:t xml:space="preserve">в) обезбеде једнаке могућности за </w:t>
      </w:r>
      <w:r>
        <w:t xml:space="preserve">активно </w:t>
      </w:r>
      <w:r w:rsidRPr="0095694B">
        <w:t>бављење спортским активностима за жене и мушкарце;</w:t>
      </w:r>
    </w:p>
    <w:p w14:paraId="589CD00C" w14:textId="77777777" w:rsidR="00052F60" w:rsidRPr="0095694B" w:rsidRDefault="00052F60" w:rsidP="009C2BB1">
      <w:pPr>
        <w:pStyle w:val="MediumGrid21"/>
        <w:ind w:firstLine="708"/>
        <w:jc w:val="both"/>
      </w:pPr>
      <w:r w:rsidRPr="0095694B">
        <w:t>г) предузму посебне мере</w:t>
      </w:r>
      <w:r w:rsidR="00CC7B9D">
        <w:t xml:space="preserve"> </w:t>
      </w:r>
      <w:r w:rsidRPr="0095694B">
        <w:t>за укључивање  припадника одређеног пола у бављењ</w:t>
      </w:r>
      <w:r w:rsidR="00AE5BA0">
        <w:t>е</w:t>
      </w:r>
      <w:r w:rsidRPr="0095694B">
        <w:t xml:space="preserve"> спортским активностима уколико је учешће припадника тог пола процентуално </w:t>
      </w:r>
      <w:r w:rsidR="00AE5BA0">
        <w:t>мање</w:t>
      </w:r>
      <w:r w:rsidRPr="0095694B">
        <w:t xml:space="preserve"> од њиховог процентуалног учешће у укупном броју становника Републике Србије.</w:t>
      </w:r>
    </w:p>
    <w:p w14:paraId="12E634ED" w14:textId="77777777" w:rsidR="00052F60" w:rsidRPr="0095694B" w:rsidRDefault="00052F60" w:rsidP="008D0806">
      <w:pPr>
        <w:pStyle w:val="Default"/>
        <w:ind w:firstLine="708"/>
        <w:contextualSpacing/>
        <w:jc w:val="both"/>
        <w:rPr>
          <w:color w:val="auto"/>
          <w:lang w:val="sr-Cyrl-CS"/>
        </w:rPr>
      </w:pPr>
      <w:r w:rsidRPr="0095694B">
        <w:rPr>
          <w:color w:val="auto"/>
          <w:lang w:val="sr-Cyrl-CS"/>
        </w:rPr>
        <w:lastRenderedPageBreak/>
        <w:t xml:space="preserve">Установе у области образовања </w:t>
      </w:r>
      <w:r>
        <w:rPr>
          <w:color w:val="auto"/>
          <w:lang w:val="sr-Cyrl-CS"/>
        </w:rPr>
        <w:t xml:space="preserve">и васпитања </w:t>
      </w:r>
      <w:r w:rsidRPr="0095694B">
        <w:rPr>
          <w:color w:val="auto"/>
          <w:lang w:val="sr-Cyrl-CS"/>
        </w:rPr>
        <w:t xml:space="preserve">дужне су да обезбеде једнаке могућности за </w:t>
      </w:r>
      <w:r>
        <w:rPr>
          <w:color w:val="auto"/>
          <w:lang w:val="sr-Cyrl-CS"/>
        </w:rPr>
        <w:t xml:space="preserve">активно </w:t>
      </w:r>
      <w:r w:rsidRPr="0095694B">
        <w:rPr>
          <w:color w:val="auto"/>
          <w:lang w:val="sr-Cyrl-CS"/>
        </w:rPr>
        <w:t xml:space="preserve">бављење спортским активностима без било ког вида дискриминације по основу </w:t>
      </w:r>
      <w:r w:rsidRPr="004404CC">
        <w:rPr>
          <w:color w:val="auto"/>
          <w:lang w:val="sr-Cyrl-CS"/>
        </w:rPr>
        <w:t xml:space="preserve">пола </w:t>
      </w:r>
      <w:r w:rsidR="002177AC" w:rsidRPr="004404CC">
        <w:rPr>
          <w:color w:val="auto"/>
          <w:lang w:val="sr-Cyrl-CS"/>
        </w:rPr>
        <w:t>односно</w:t>
      </w:r>
      <w:r w:rsidRPr="004404CC">
        <w:rPr>
          <w:color w:val="auto"/>
          <w:lang w:val="sr-Cyrl-CS"/>
        </w:rPr>
        <w:t xml:space="preserve"> рода, као</w:t>
      </w:r>
      <w:r w:rsidRPr="0095694B">
        <w:rPr>
          <w:color w:val="auto"/>
          <w:lang w:val="sr-Cyrl-CS"/>
        </w:rPr>
        <w:t xml:space="preserve"> и да предузимају посебне мере за подстицање физичког вежбања и спортских активности за девојчице и жене.</w:t>
      </w:r>
    </w:p>
    <w:p w14:paraId="24893666" w14:textId="4C1B13F3" w:rsidR="00052F60" w:rsidRDefault="00052F60" w:rsidP="00B20006">
      <w:pPr>
        <w:pStyle w:val="Default"/>
        <w:ind w:firstLine="720"/>
        <w:contextualSpacing/>
        <w:jc w:val="both"/>
        <w:rPr>
          <w:color w:val="auto"/>
          <w:lang w:val="sr-Cyrl-CS"/>
        </w:rPr>
      </w:pPr>
      <w:r w:rsidRPr="00CA3C62">
        <w:rPr>
          <w:color w:val="auto"/>
          <w:lang w:val="sr-Cyrl-CS"/>
        </w:rPr>
        <w:t xml:space="preserve">Органи јавне власти </w:t>
      </w:r>
      <w:r w:rsidR="00631104">
        <w:rPr>
          <w:color w:val="auto"/>
        </w:rPr>
        <w:t xml:space="preserve">у области спорта </w:t>
      </w:r>
      <w:r w:rsidRPr="00CA3C62">
        <w:rPr>
          <w:color w:val="auto"/>
          <w:lang w:val="sr-Cyrl-CS"/>
        </w:rPr>
        <w:t xml:space="preserve">предузимају посебне мере ради обезбеђивања услова за напредовање и </w:t>
      </w:r>
      <w:r w:rsidR="002F4C7C">
        <w:rPr>
          <w:color w:val="auto"/>
          <w:lang w:val="sr-Cyrl-CS"/>
        </w:rPr>
        <w:t>равноправно</w:t>
      </w:r>
      <w:r w:rsidRPr="00CA3C62">
        <w:rPr>
          <w:color w:val="auto"/>
          <w:lang w:val="sr-Cyrl-CS"/>
        </w:rPr>
        <w:t xml:space="preserve"> учешће жена у органима управљања организација у области спорта.</w:t>
      </w:r>
    </w:p>
    <w:p w14:paraId="3EF8B9C7" w14:textId="77777777" w:rsidR="00052F60" w:rsidRPr="0095694B" w:rsidRDefault="00052F60" w:rsidP="00B20006">
      <w:pPr>
        <w:pStyle w:val="Default"/>
        <w:ind w:firstLine="720"/>
        <w:contextualSpacing/>
        <w:jc w:val="both"/>
        <w:rPr>
          <w:color w:val="auto"/>
          <w:lang w:val="sr-Cyrl-CS"/>
        </w:rPr>
      </w:pPr>
      <w:r w:rsidRPr="0095694B">
        <w:rPr>
          <w:color w:val="auto"/>
          <w:lang w:val="sr-Cyrl-CS"/>
        </w:rPr>
        <w:t>Посебне мере  спроводе се  када је заступљеност</w:t>
      </w:r>
      <w:r>
        <w:rPr>
          <w:color w:val="auto"/>
          <w:lang w:val="sr-Cyrl-CS"/>
        </w:rPr>
        <w:t xml:space="preserve"> једног пола у телима из става </w:t>
      </w:r>
      <w:r>
        <w:rPr>
          <w:color w:val="auto"/>
        </w:rPr>
        <w:t>3.</w:t>
      </w:r>
      <w:r w:rsidR="003E0AC5">
        <w:rPr>
          <w:color w:val="auto"/>
        </w:rPr>
        <w:t xml:space="preserve"> </w:t>
      </w:r>
      <w:r w:rsidRPr="0095694B">
        <w:rPr>
          <w:color w:val="auto"/>
          <w:lang w:val="sr-Cyrl-CS"/>
        </w:rPr>
        <w:t>овог члана неравноправна.</w:t>
      </w:r>
    </w:p>
    <w:p w14:paraId="66FBCF26" w14:textId="77777777" w:rsidR="00052F60" w:rsidRPr="0095694B" w:rsidRDefault="00052F60" w:rsidP="00B20006">
      <w:pPr>
        <w:pStyle w:val="Default"/>
        <w:contextualSpacing/>
        <w:outlineLvl w:val="0"/>
        <w:rPr>
          <w:color w:val="auto"/>
          <w:lang w:val="sr-Cyrl-CS"/>
        </w:rPr>
      </w:pPr>
      <w:r w:rsidRPr="0095694B">
        <w:rPr>
          <w:color w:val="auto"/>
          <w:lang w:val="sr-Cyrl-CS"/>
        </w:rPr>
        <w:tab/>
      </w:r>
    </w:p>
    <w:p w14:paraId="6546C60F" w14:textId="77777777" w:rsidR="00052F60" w:rsidRDefault="00052F60" w:rsidP="004833F0">
      <w:pPr>
        <w:pStyle w:val="Default"/>
        <w:ind w:left="1080" w:firstLine="336"/>
        <w:contextualSpacing/>
        <w:rPr>
          <w:i/>
          <w:lang w:val="sr-Cyrl-CS"/>
        </w:rPr>
      </w:pPr>
    </w:p>
    <w:p w14:paraId="672924CF" w14:textId="660D9E2B" w:rsidR="00052F60" w:rsidRPr="0095694B" w:rsidRDefault="00052F60" w:rsidP="00E55C47">
      <w:pPr>
        <w:pStyle w:val="Default"/>
        <w:ind w:left="1080"/>
        <w:contextualSpacing/>
        <w:jc w:val="center"/>
        <w:rPr>
          <w:bCs/>
          <w:i/>
          <w:lang w:val="sr-Cyrl-CS"/>
        </w:rPr>
      </w:pPr>
      <w:r>
        <w:rPr>
          <w:i/>
          <w:lang w:val="sr-Cyrl-CS"/>
        </w:rPr>
        <w:t>3</w:t>
      </w:r>
      <w:r w:rsidRPr="0095694B">
        <w:rPr>
          <w:bCs/>
          <w:i/>
          <w:lang w:val="sr-Cyrl-CS"/>
        </w:rPr>
        <w:t>.5.</w:t>
      </w:r>
      <w:r w:rsidR="00AE5BA0">
        <w:rPr>
          <w:bCs/>
          <w:i/>
          <w:lang w:val="sr-Cyrl-CS"/>
        </w:rPr>
        <w:t xml:space="preserve"> </w:t>
      </w:r>
      <w:r w:rsidRPr="0095694B">
        <w:rPr>
          <w:bCs/>
          <w:i/>
          <w:lang w:val="sr-Cyrl-CS"/>
        </w:rPr>
        <w:t>Родна равноправност у органима управља</w:t>
      </w:r>
      <w:r w:rsidR="00E54D87">
        <w:rPr>
          <w:bCs/>
          <w:i/>
          <w:lang w:val="sr-Cyrl-CS"/>
        </w:rPr>
        <w:t xml:space="preserve">ња </w:t>
      </w:r>
      <w:r w:rsidRPr="0095694B">
        <w:rPr>
          <w:bCs/>
          <w:i/>
          <w:lang w:val="sr-Cyrl-CS"/>
        </w:rPr>
        <w:t xml:space="preserve"> и надзор</w:t>
      </w:r>
      <w:r w:rsidR="00E54D87">
        <w:rPr>
          <w:bCs/>
          <w:i/>
          <w:lang w:val="sr-Cyrl-CS"/>
        </w:rPr>
        <w:t xml:space="preserve">а у установама и другим </w:t>
      </w:r>
      <w:r w:rsidR="003F4210">
        <w:rPr>
          <w:bCs/>
          <w:i/>
          <w:lang w:val="sr-Cyrl-CS"/>
        </w:rPr>
        <w:t>облицима организовања</w:t>
      </w:r>
      <w:r w:rsidR="00E54D87">
        <w:rPr>
          <w:bCs/>
          <w:i/>
          <w:lang w:val="sr-Cyrl-CS"/>
        </w:rPr>
        <w:t xml:space="preserve">  </w:t>
      </w:r>
      <w:r w:rsidRPr="0095694B">
        <w:rPr>
          <w:bCs/>
          <w:i/>
          <w:lang w:val="sr-Cyrl-CS"/>
        </w:rPr>
        <w:t xml:space="preserve"> у области  образовањ</w:t>
      </w:r>
      <w:r>
        <w:rPr>
          <w:bCs/>
          <w:i/>
          <w:lang w:val="sr-Cyrl-CS"/>
        </w:rPr>
        <w:t>а</w:t>
      </w:r>
      <w:r w:rsidRPr="0095694B">
        <w:rPr>
          <w:bCs/>
          <w:i/>
          <w:lang w:val="sr-Cyrl-CS"/>
        </w:rPr>
        <w:t>, науке, културе, информисања и спорта</w:t>
      </w:r>
    </w:p>
    <w:p w14:paraId="3076009A" w14:textId="77777777" w:rsidR="00052F60" w:rsidRPr="004C2EE7" w:rsidRDefault="00052F60" w:rsidP="00B20006">
      <w:pPr>
        <w:pStyle w:val="Default"/>
        <w:contextualSpacing/>
        <w:jc w:val="center"/>
        <w:rPr>
          <w:b/>
          <w:lang w:val="sr-Cyrl-CS"/>
        </w:rPr>
      </w:pPr>
    </w:p>
    <w:p w14:paraId="3A01E0E6" w14:textId="77777777" w:rsidR="00052F60" w:rsidRPr="005768F0" w:rsidRDefault="00052F60" w:rsidP="00CA33F7">
      <w:pPr>
        <w:pStyle w:val="MediumGrid21"/>
        <w:jc w:val="center"/>
      </w:pPr>
      <w:r w:rsidRPr="005768F0">
        <w:t xml:space="preserve">Члан </w:t>
      </w:r>
      <w:r>
        <w:t>39</w:t>
      </w:r>
      <w:r w:rsidRPr="005768F0">
        <w:t>.</w:t>
      </w:r>
    </w:p>
    <w:p w14:paraId="751D9FEF" w14:textId="77777777" w:rsidR="004F4184" w:rsidRPr="00A443FA" w:rsidRDefault="00052F60" w:rsidP="00766CE4">
      <w:pPr>
        <w:pStyle w:val="Default"/>
        <w:ind w:firstLine="720"/>
        <w:contextualSpacing/>
        <w:jc w:val="both"/>
        <w:rPr>
          <w:b/>
          <w:color w:val="auto"/>
        </w:rPr>
      </w:pPr>
      <w:r w:rsidRPr="00A443FA">
        <w:rPr>
          <w:color w:val="auto"/>
        </w:rPr>
        <w:t>Органи јавне власти, као оснивачи установа у области образовања</w:t>
      </w:r>
      <w:r>
        <w:rPr>
          <w:color w:val="auto"/>
        </w:rPr>
        <w:t xml:space="preserve"> и васпитања</w:t>
      </w:r>
      <w:r w:rsidRPr="00A443FA">
        <w:rPr>
          <w:color w:val="auto"/>
        </w:rPr>
        <w:t xml:space="preserve">, научних, културних и организација у области спорта </w:t>
      </w:r>
      <w:r>
        <w:rPr>
          <w:color w:val="auto"/>
        </w:rPr>
        <w:t xml:space="preserve">и као оснивачи издавача медија, </w:t>
      </w:r>
      <w:r w:rsidRPr="00A443FA">
        <w:rPr>
          <w:color w:val="auto"/>
        </w:rPr>
        <w:t xml:space="preserve">дужни су да </w:t>
      </w:r>
      <w:r w:rsidR="00976207">
        <w:rPr>
          <w:color w:val="auto"/>
          <w:lang w:val="sr-Cyrl-CS"/>
        </w:rPr>
        <w:t xml:space="preserve">предузимају посебне мере којима ће </w:t>
      </w:r>
      <w:r w:rsidR="00C02EDF">
        <w:rPr>
          <w:color w:val="auto"/>
          <w:lang w:val="sr-Cyrl-CS"/>
        </w:rPr>
        <w:t xml:space="preserve">се </w:t>
      </w:r>
      <w:r w:rsidR="00976207">
        <w:rPr>
          <w:color w:val="auto"/>
          <w:lang w:val="sr-Cyrl-CS"/>
        </w:rPr>
        <w:t>поступно</w:t>
      </w:r>
      <w:r w:rsidR="00C02EDF">
        <w:rPr>
          <w:color w:val="auto"/>
          <w:lang w:val="sr-Cyrl-CS"/>
        </w:rPr>
        <w:t xml:space="preserve"> </w:t>
      </w:r>
      <w:r w:rsidR="00976207">
        <w:rPr>
          <w:color w:val="auto"/>
          <w:lang w:val="sr-Cyrl-CS"/>
        </w:rPr>
        <w:t xml:space="preserve">обезбедити </w:t>
      </w:r>
      <w:r w:rsidRPr="00A443FA">
        <w:rPr>
          <w:color w:val="auto"/>
        </w:rPr>
        <w:t>најмање 40% представника мање заступљеног пола</w:t>
      </w:r>
      <w:r w:rsidR="00AE5BA0">
        <w:rPr>
          <w:color w:val="auto"/>
        </w:rPr>
        <w:t xml:space="preserve"> </w:t>
      </w:r>
      <w:r w:rsidRPr="00A443FA">
        <w:rPr>
          <w:color w:val="auto"/>
        </w:rPr>
        <w:t xml:space="preserve">у органима управљања и надзора, као и у њиховим телима, </w:t>
      </w:r>
      <w:r w:rsidRPr="00A443FA">
        <w:rPr>
          <w:color w:val="auto"/>
          <w:lang w:val="sr-Cyrl-CS"/>
        </w:rPr>
        <w:t>уз уважавање специфичности које произлазе из одређене области друштвеног живота, као и природе посла, службе или делатности, места и услова рада, прописаних мерила за избор, односно именовање и других објективних разлога утврђених у складу са прописима којима се уређују радни односи</w:t>
      </w:r>
      <w:r w:rsidR="00A95C90">
        <w:rPr>
          <w:color w:val="auto"/>
          <w:lang w:val="sr-Cyrl-CS"/>
        </w:rPr>
        <w:t xml:space="preserve"> у тим областима.</w:t>
      </w:r>
    </w:p>
    <w:p w14:paraId="0C8D7F80" w14:textId="77777777" w:rsidR="00523FF1" w:rsidRDefault="00523FF1" w:rsidP="00523FF1">
      <w:pPr>
        <w:pStyle w:val="Default"/>
        <w:ind w:firstLine="720"/>
        <w:contextualSpacing/>
        <w:jc w:val="both"/>
        <w:rPr>
          <w:color w:val="auto"/>
          <w:lang w:val="sr-Cyrl-CS"/>
        </w:rPr>
      </w:pPr>
      <w:r w:rsidRPr="00555031">
        <w:rPr>
          <w:lang w:val="sr-Cyrl-CS"/>
        </w:rPr>
        <w:t xml:space="preserve">О </w:t>
      </w:r>
      <w:r w:rsidR="007221B9">
        <w:rPr>
          <w:lang w:val="sr-Cyrl-CS"/>
        </w:rPr>
        <w:t>обезбеђивању прописан</w:t>
      </w:r>
      <w:r w:rsidR="00A95C90">
        <w:rPr>
          <w:lang w:val="sr-Cyrl-CS"/>
        </w:rPr>
        <w:t xml:space="preserve">е заступљености </w:t>
      </w:r>
      <w:r w:rsidRPr="00555031">
        <w:rPr>
          <w:lang w:val="sr-Cyrl-CS"/>
        </w:rPr>
        <w:t xml:space="preserve"> из става 1. овог члана стара се орган надлежан за </w:t>
      </w:r>
      <w:r w:rsidR="00C02EDF" w:rsidRPr="0054677E">
        <w:rPr>
          <w:color w:val="auto"/>
          <w:lang w:val="sr-Cyrl-CS"/>
        </w:rPr>
        <w:t>избор</w:t>
      </w:r>
      <w:r w:rsidR="00C02EDF">
        <w:rPr>
          <w:lang w:val="sr-Cyrl-CS"/>
        </w:rPr>
        <w:t xml:space="preserve"> </w:t>
      </w:r>
      <w:r w:rsidR="00C02EDF" w:rsidRPr="00CD2C06">
        <w:rPr>
          <w:color w:val="auto"/>
          <w:lang w:val="sr-Cyrl-CS"/>
        </w:rPr>
        <w:t xml:space="preserve">и именовање </w:t>
      </w:r>
      <w:r w:rsidR="001646C7" w:rsidRPr="00CD2C06">
        <w:rPr>
          <w:color w:val="auto"/>
          <w:lang w:val="sr-Cyrl-CS"/>
        </w:rPr>
        <w:t>органа</w:t>
      </w:r>
      <w:r w:rsidR="001646C7" w:rsidRPr="00CD2C06">
        <w:rPr>
          <w:color w:val="auto"/>
        </w:rPr>
        <w:t xml:space="preserve"> управљања и надзора</w:t>
      </w:r>
      <w:r w:rsidR="003F7E78" w:rsidRPr="00CD2C06">
        <w:rPr>
          <w:color w:val="auto"/>
          <w:lang w:val="sr-Cyrl-CS"/>
        </w:rPr>
        <w:t xml:space="preserve">, </w:t>
      </w:r>
      <w:r w:rsidR="003F7E78" w:rsidRPr="008D587F">
        <w:rPr>
          <w:color w:val="auto"/>
          <w:lang w:val="sr-Cyrl-CS"/>
        </w:rPr>
        <w:t>као и њихових тела.</w:t>
      </w:r>
      <w:r w:rsidR="007221B9" w:rsidRPr="00CD2C06">
        <w:rPr>
          <w:color w:val="auto"/>
          <w:lang w:val="sr-Cyrl-CS"/>
        </w:rPr>
        <w:t xml:space="preserve"> </w:t>
      </w:r>
      <w:r w:rsidRPr="00CD2C06">
        <w:rPr>
          <w:color w:val="auto"/>
          <w:lang w:val="sr-Cyrl-CS"/>
        </w:rPr>
        <w:t xml:space="preserve"> </w:t>
      </w:r>
    </w:p>
    <w:p w14:paraId="2B6105BA" w14:textId="77777777" w:rsidR="00A95C90" w:rsidRDefault="00A95C90" w:rsidP="00B20006">
      <w:pPr>
        <w:autoSpaceDE w:val="0"/>
        <w:autoSpaceDN w:val="0"/>
        <w:adjustRightInd w:val="0"/>
        <w:spacing w:after="0" w:line="240" w:lineRule="auto"/>
        <w:jc w:val="center"/>
        <w:outlineLvl w:val="0"/>
        <w:rPr>
          <w:rFonts w:ascii="Times New Roman" w:hAnsi="Times New Roman"/>
          <w:b/>
          <w:sz w:val="24"/>
          <w:szCs w:val="24"/>
          <w:lang w:val="sr-Cyrl-CS"/>
        </w:rPr>
      </w:pPr>
    </w:p>
    <w:p w14:paraId="44257B33" w14:textId="77777777" w:rsidR="00A95C90" w:rsidRDefault="00A95C90" w:rsidP="00B20006">
      <w:pPr>
        <w:autoSpaceDE w:val="0"/>
        <w:autoSpaceDN w:val="0"/>
        <w:adjustRightInd w:val="0"/>
        <w:spacing w:after="0" w:line="240" w:lineRule="auto"/>
        <w:jc w:val="center"/>
        <w:outlineLvl w:val="0"/>
        <w:rPr>
          <w:rFonts w:ascii="Times New Roman" w:hAnsi="Times New Roman"/>
          <w:b/>
          <w:sz w:val="24"/>
          <w:szCs w:val="24"/>
          <w:lang w:val="sr-Cyrl-CS"/>
        </w:rPr>
      </w:pPr>
    </w:p>
    <w:p w14:paraId="6CF42A11" w14:textId="77777777" w:rsidR="00052F60" w:rsidRPr="00A25900" w:rsidRDefault="00052F60" w:rsidP="00AC68B3">
      <w:pPr>
        <w:pStyle w:val="ListParagraph"/>
        <w:numPr>
          <w:ilvl w:val="0"/>
          <w:numId w:val="4"/>
        </w:numPr>
        <w:autoSpaceDE w:val="0"/>
        <w:autoSpaceDN w:val="0"/>
        <w:adjustRightInd w:val="0"/>
        <w:spacing w:after="0" w:line="240" w:lineRule="auto"/>
        <w:jc w:val="center"/>
        <w:outlineLvl w:val="0"/>
        <w:rPr>
          <w:rFonts w:ascii="Times New Roman" w:hAnsi="Times New Roman"/>
          <w:b/>
          <w:sz w:val="24"/>
          <w:szCs w:val="24"/>
        </w:rPr>
      </w:pPr>
      <w:r w:rsidRPr="00A25900">
        <w:rPr>
          <w:rFonts w:ascii="Times New Roman" w:hAnsi="Times New Roman"/>
          <w:b/>
          <w:sz w:val="24"/>
          <w:szCs w:val="24"/>
        </w:rPr>
        <w:t>Политичко деловање и јавни послови</w:t>
      </w:r>
    </w:p>
    <w:p w14:paraId="6DFEC682" w14:textId="77777777" w:rsidR="00052F60" w:rsidRPr="00A25900" w:rsidRDefault="00052F60" w:rsidP="00A25900">
      <w:pPr>
        <w:pStyle w:val="ListParagraph"/>
        <w:autoSpaceDE w:val="0"/>
        <w:autoSpaceDN w:val="0"/>
        <w:adjustRightInd w:val="0"/>
        <w:spacing w:after="0" w:line="240" w:lineRule="auto"/>
        <w:outlineLvl w:val="0"/>
        <w:rPr>
          <w:rFonts w:ascii="Times New Roman" w:hAnsi="Times New Roman"/>
          <w:b/>
          <w:sz w:val="24"/>
          <w:szCs w:val="24"/>
          <w:lang w:val="sr-Cyrl-CS"/>
        </w:rPr>
      </w:pPr>
    </w:p>
    <w:p w14:paraId="62125EA3" w14:textId="77777777" w:rsidR="00052F60" w:rsidRPr="00DD45D8" w:rsidRDefault="00052F60" w:rsidP="00B20006">
      <w:pPr>
        <w:autoSpaceDE w:val="0"/>
        <w:autoSpaceDN w:val="0"/>
        <w:adjustRightInd w:val="0"/>
        <w:spacing w:after="0" w:line="240" w:lineRule="auto"/>
        <w:jc w:val="center"/>
        <w:rPr>
          <w:rFonts w:ascii="Times New Roman" w:hAnsi="Times New Roman"/>
          <w:b/>
          <w:color w:val="000000"/>
          <w:sz w:val="24"/>
          <w:szCs w:val="24"/>
          <w:u w:val="single"/>
          <w:lang w:val="sr-Cyrl-CS"/>
        </w:rPr>
      </w:pPr>
    </w:p>
    <w:p w14:paraId="75C58554" w14:textId="380A278E" w:rsidR="00052F60" w:rsidRPr="00427B0B" w:rsidRDefault="00052F60" w:rsidP="00C634AC">
      <w:pPr>
        <w:autoSpaceDE w:val="0"/>
        <w:autoSpaceDN w:val="0"/>
        <w:adjustRightInd w:val="0"/>
        <w:spacing w:after="0" w:line="240" w:lineRule="auto"/>
        <w:ind w:left="786" w:firstLine="630"/>
        <w:rPr>
          <w:rFonts w:ascii="Times New Roman" w:hAnsi="Times New Roman"/>
          <w:bCs/>
          <w:i/>
          <w:color w:val="000000"/>
          <w:sz w:val="24"/>
          <w:szCs w:val="24"/>
          <w:lang w:val="sr-Cyrl-CS"/>
        </w:rPr>
      </w:pPr>
      <w:r>
        <w:rPr>
          <w:rFonts w:ascii="Times New Roman" w:hAnsi="Times New Roman"/>
          <w:bCs/>
          <w:i/>
          <w:color w:val="000000"/>
          <w:sz w:val="24"/>
          <w:szCs w:val="24"/>
          <w:lang w:val="sr-Cyrl-CS"/>
        </w:rPr>
        <w:t>4.1.</w:t>
      </w:r>
      <w:r w:rsidR="00AE5BA0">
        <w:rPr>
          <w:rFonts w:ascii="Times New Roman" w:hAnsi="Times New Roman"/>
          <w:bCs/>
          <w:i/>
          <w:color w:val="000000"/>
          <w:sz w:val="24"/>
          <w:szCs w:val="24"/>
          <w:lang w:val="sr-Cyrl-CS"/>
        </w:rPr>
        <w:t xml:space="preserve"> </w:t>
      </w:r>
      <w:r w:rsidR="00A66A50">
        <w:rPr>
          <w:rFonts w:ascii="Times New Roman" w:hAnsi="Times New Roman"/>
          <w:bCs/>
          <w:i/>
          <w:color w:val="000000"/>
          <w:sz w:val="24"/>
          <w:szCs w:val="24"/>
          <w:lang w:val="sr-Cyrl-CS"/>
        </w:rPr>
        <w:t>Родна равноправност</w:t>
      </w:r>
      <w:r w:rsidRPr="001B4D04">
        <w:rPr>
          <w:rFonts w:ascii="Times New Roman" w:hAnsi="Times New Roman"/>
          <w:bCs/>
          <w:i/>
          <w:color w:val="FF0000"/>
          <w:sz w:val="24"/>
          <w:szCs w:val="24"/>
          <w:lang w:val="sr-Cyrl-CS"/>
        </w:rPr>
        <w:t xml:space="preserve"> </w:t>
      </w:r>
      <w:r w:rsidRPr="00427B0B">
        <w:rPr>
          <w:rFonts w:ascii="Times New Roman" w:hAnsi="Times New Roman"/>
          <w:bCs/>
          <w:i/>
          <w:color w:val="000000"/>
          <w:sz w:val="24"/>
          <w:szCs w:val="24"/>
          <w:lang w:val="sr-Cyrl-CS"/>
        </w:rPr>
        <w:t xml:space="preserve">у </w:t>
      </w:r>
      <w:r w:rsidRPr="00427B0B">
        <w:rPr>
          <w:rFonts w:ascii="Times New Roman" w:hAnsi="Times New Roman"/>
          <w:bCs/>
          <w:i/>
          <w:color w:val="000000"/>
          <w:sz w:val="24"/>
          <w:szCs w:val="24"/>
        </w:rPr>
        <w:t>остваривањ</w:t>
      </w:r>
      <w:r w:rsidRPr="00427B0B">
        <w:rPr>
          <w:rFonts w:ascii="Times New Roman" w:hAnsi="Times New Roman"/>
          <w:bCs/>
          <w:i/>
          <w:color w:val="000000"/>
          <w:sz w:val="24"/>
          <w:szCs w:val="24"/>
          <w:lang w:val="sr-Cyrl-CS"/>
        </w:rPr>
        <w:t>у</w:t>
      </w:r>
      <w:r w:rsidRPr="00427B0B">
        <w:rPr>
          <w:rFonts w:ascii="Times New Roman" w:hAnsi="Times New Roman"/>
          <w:bCs/>
          <w:i/>
          <w:color w:val="000000"/>
          <w:sz w:val="24"/>
          <w:szCs w:val="24"/>
        </w:rPr>
        <w:t xml:space="preserve"> изборних права</w:t>
      </w:r>
      <w:r w:rsidRPr="00427B0B">
        <w:rPr>
          <w:rFonts w:ascii="Times New Roman" w:hAnsi="Times New Roman"/>
          <w:bCs/>
          <w:i/>
          <w:color w:val="000000"/>
          <w:sz w:val="24"/>
          <w:szCs w:val="24"/>
          <w:lang w:val="sr-Cyrl-CS"/>
        </w:rPr>
        <w:t xml:space="preserve"> и </w:t>
      </w:r>
    </w:p>
    <w:p w14:paraId="3598D9DB" w14:textId="77777777" w:rsidR="00052F60" w:rsidRDefault="00052F60" w:rsidP="00B20006">
      <w:pPr>
        <w:autoSpaceDE w:val="0"/>
        <w:autoSpaceDN w:val="0"/>
        <w:adjustRightInd w:val="0"/>
        <w:spacing w:after="0" w:line="240" w:lineRule="auto"/>
        <w:jc w:val="center"/>
        <w:rPr>
          <w:rFonts w:ascii="Times New Roman" w:hAnsi="Times New Roman"/>
          <w:bCs/>
          <w:i/>
          <w:color w:val="000000"/>
          <w:sz w:val="24"/>
          <w:szCs w:val="24"/>
          <w:lang w:val="sr-Cyrl-CS"/>
        </w:rPr>
      </w:pPr>
      <w:r w:rsidRPr="00427B0B">
        <w:rPr>
          <w:rFonts w:ascii="Times New Roman" w:hAnsi="Times New Roman"/>
          <w:bCs/>
          <w:i/>
          <w:color w:val="000000"/>
          <w:sz w:val="24"/>
          <w:szCs w:val="24"/>
          <w:lang w:val="sr-Cyrl-CS"/>
        </w:rPr>
        <w:t xml:space="preserve">у оквиру политичког деловања </w:t>
      </w:r>
    </w:p>
    <w:p w14:paraId="43EA8797" w14:textId="77777777" w:rsidR="00052F60" w:rsidRDefault="00052F60" w:rsidP="00B20006">
      <w:pPr>
        <w:autoSpaceDE w:val="0"/>
        <w:autoSpaceDN w:val="0"/>
        <w:adjustRightInd w:val="0"/>
        <w:spacing w:after="0" w:line="240" w:lineRule="auto"/>
        <w:jc w:val="center"/>
        <w:rPr>
          <w:rFonts w:ascii="Times New Roman" w:hAnsi="Times New Roman"/>
          <w:bCs/>
          <w:i/>
          <w:color w:val="000000"/>
          <w:sz w:val="24"/>
          <w:szCs w:val="24"/>
          <w:lang w:val="sr-Cyrl-CS"/>
        </w:rPr>
      </w:pPr>
    </w:p>
    <w:p w14:paraId="17608E50" w14:textId="77777777" w:rsidR="00052F60" w:rsidRDefault="00052F60" w:rsidP="00B20006">
      <w:pPr>
        <w:autoSpaceDE w:val="0"/>
        <w:autoSpaceDN w:val="0"/>
        <w:adjustRightInd w:val="0"/>
        <w:spacing w:after="0" w:line="240" w:lineRule="auto"/>
        <w:jc w:val="center"/>
        <w:outlineLvl w:val="0"/>
        <w:rPr>
          <w:rFonts w:ascii="Times New Roman" w:hAnsi="Times New Roman"/>
          <w:bCs/>
          <w:color w:val="000000"/>
          <w:sz w:val="24"/>
          <w:szCs w:val="24"/>
        </w:rPr>
      </w:pPr>
      <w:r w:rsidRPr="004D0F8C">
        <w:rPr>
          <w:rFonts w:ascii="Times New Roman" w:hAnsi="Times New Roman"/>
          <w:bCs/>
          <w:color w:val="000000"/>
          <w:sz w:val="24"/>
          <w:szCs w:val="24"/>
        </w:rPr>
        <w:t xml:space="preserve">Члан </w:t>
      </w:r>
      <w:r>
        <w:rPr>
          <w:rFonts w:ascii="Times New Roman" w:hAnsi="Times New Roman"/>
          <w:bCs/>
          <w:color w:val="000000"/>
          <w:sz w:val="24"/>
          <w:szCs w:val="24"/>
        </w:rPr>
        <w:t>40</w:t>
      </w:r>
      <w:r w:rsidRPr="004D0F8C">
        <w:rPr>
          <w:rFonts w:ascii="Times New Roman" w:hAnsi="Times New Roman"/>
          <w:bCs/>
          <w:color w:val="000000"/>
          <w:sz w:val="24"/>
          <w:szCs w:val="24"/>
        </w:rPr>
        <w:t>.</w:t>
      </w:r>
    </w:p>
    <w:p w14:paraId="6E406076" w14:textId="77777777" w:rsidR="00052F60" w:rsidRPr="00DD55BA" w:rsidRDefault="00052F60" w:rsidP="00B20006">
      <w:pPr>
        <w:autoSpaceDE w:val="0"/>
        <w:autoSpaceDN w:val="0"/>
        <w:adjustRightInd w:val="0"/>
        <w:spacing w:after="0" w:line="240" w:lineRule="auto"/>
        <w:ind w:firstLine="720"/>
        <w:jc w:val="both"/>
        <w:rPr>
          <w:rFonts w:ascii="Times New Roman" w:hAnsi="Times New Roman"/>
          <w:color w:val="000000"/>
          <w:sz w:val="24"/>
          <w:szCs w:val="24"/>
          <w:lang w:val="sr-Cyrl-CS"/>
        </w:rPr>
      </w:pPr>
      <w:r w:rsidRPr="00DD55BA">
        <w:rPr>
          <w:rFonts w:ascii="Times New Roman" w:hAnsi="Times New Roman"/>
          <w:color w:val="000000"/>
          <w:sz w:val="24"/>
          <w:szCs w:val="24"/>
          <w:lang w:val="sr-Cyrl-CS"/>
        </w:rPr>
        <w:t xml:space="preserve">Свако, без обзира на пол </w:t>
      </w:r>
      <w:r w:rsidR="00FD79D3">
        <w:rPr>
          <w:rFonts w:ascii="Times New Roman" w:hAnsi="Times New Roman"/>
          <w:color w:val="000000"/>
          <w:sz w:val="24"/>
          <w:szCs w:val="24"/>
          <w:lang w:val="sr-Cyrl-CS"/>
        </w:rPr>
        <w:t>односно род</w:t>
      </w:r>
      <w:r w:rsidRPr="00DD55BA">
        <w:rPr>
          <w:rFonts w:ascii="Times New Roman" w:hAnsi="Times New Roman"/>
          <w:color w:val="000000"/>
          <w:sz w:val="24"/>
          <w:szCs w:val="24"/>
          <w:lang w:val="sr-Cyrl-CS"/>
        </w:rPr>
        <w:t xml:space="preserve">, има право на једнаке могућности учешћа у одлучивању и управљању јавним пословима и право да под </w:t>
      </w:r>
      <w:r>
        <w:rPr>
          <w:rFonts w:ascii="Times New Roman" w:hAnsi="Times New Roman"/>
          <w:color w:val="000000"/>
          <w:sz w:val="24"/>
          <w:szCs w:val="24"/>
          <w:lang w:val="sr-Cyrl-CS"/>
        </w:rPr>
        <w:t>равноправним</w:t>
      </w:r>
      <w:r w:rsidRPr="00DD55BA">
        <w:rPr>
          <w:rFonts w:ascii="Times New Roman" w:hAnsi="Times New Roman"/>
          <w:color w:val="000000"/>
          <w:sz w:val="24"/>
          <w:szCs w:val="24"/>
          <w:lang w:val="sr-Cyrl-CS"/>
        </w:rPr>
        <w:t xml:space="preserve"> условима ступа у јавне службе и на јавне функције.</w:t>
      </w:r>
    </w:p>
    <w:p w14:paraId="36C1810F" w14:textId="644EBE79" w:rsidR="009F0525" w:rsidRPr="00AA00F8" w:rsidRDefault="00052F60" w:rsidP="00AE25FD">
      <w:pPr>
        <w:pStyle w:val="Default"/>
        <w:contextualSpacing/>
        <w:jc w:val="both"/>
        <w:rPr>
          <w:color w:val="auto"/>
          <w:lang w:val="sr-Cyrl-CS"/>
        </w:rPr>
      </w:pPr>
      <w:r w:rsidRPr="00DD45D8">
        <w:rPr>
          <w:lang w:val="sr-Cyrl-CS"/>
        </w:rPr>
        <w:tab/>
      </w:r>
      <w:r w:rsidR="00677972" w:rsidRPr="00FD79D3">
        <w:rPr>
          <w:lang w:val="sr-Cyrl-CS"/>
        </w:rPr>
        <w:t xml:space="preserve">Родна равноправност обезбеђује се приликом </w:t>
      </w:r>
      <w:r w:rsidR="00733FE6">
        <w:rPr>
          <w:lang w:val="sr-Cyrl-CS"/>
        </w:rPr>
        <w:t xml:space="preserve">предлагања </w:t>
      </w:r>
      <w:r w:rsidR="00677972" w:rsidRPr="00FD79D3">
        <w:rPr>
          <w:lang w:val="sr-Cyrl-CS"/>
        </w:rPr>
        <w:t>кандид</w:t>
      </w:r>
      <w:r w:rsidR="00733FE6">
        <w:rPr>
          <w:lang w:val="sr-Cyrl-CS"/>
        </w:rPr>
        <w:t>ата</w:t>
      </w:r>
      <w:r w:rsidR="00677972" w:rsidRPr="00FD79D3">
        <w:rPr>
          <w:lang w:val="sr-Cyrl-CS"/>
        </w:rPr>
        <w:t xml:space="preserve"> за председника Републике</w:t>
      </w:r>
      <w:r w:rsidR="00690149">
        <w:rPr>
          <w:lang w:val="sr-Cyrl-CS"/>
        </w:rPr>
        <w:t xml:space="preserve"> </w:t>
      </w:r>
      <w:r w:rsidR="00B450F0" w:rsidRPr="005F3B12">
        <w:rPr>
          <w:lang w:val="sr-Cyrl-CS"/>
        </w:rPr>
        <w:t>и</w:t>
      </w:r>
      <w:r w:rsidR="00677972" w:rsidRPr="005F3B12">
        <w:rPr>
          <w:lang w:val="sr-Cyrl-CS"/>
        </w:rPr>
        <w:t xml:space="preserve"> кандид</w:t>
      </w:r>
      <w:r w:rsidR="00733FE6">
        <w:rPr>
          <w:lang w:val="sr-Cyrl-CS"/>
        </w:rPr>
        <w:t>ата</w:t>
      </w:r>
      <w:r w:rsidR="00677972" w:rsidRPr="005F3B12">
        <w:rPr>
          <w:lang w:val="sr-Cyrl-CS"/>
        </w:rPr>
        <w:t xml:space="preserve"> </w:t>
      </w:r>
      <w:r w:rsidR="00677972" w:rsidRPr="00130511">
        <w:rPr>
          <w:lang w:val="sr-Cyrl-CS"/>
        </w:rPr>
        <w:t>за посланике и одборнике</w:t>
      </w:r>
      <w:r w:rsidR="00F4331F">
        <w:rPr>
          <w:lang w:val="sr-Cyrl-CS"/>
        </w:rPr>
        <w:t xml:space="preserve"> од стране овлашћених предлагача</w:t>
      </w:r>
      <w:r w:rsidR="00677972" w:rsidRPr="00AA00F8">
        <w:rPr>
          <w:color w:val="auto"/>
          <w:lang w:val="sr-Cyrl-CS"/>
        </w:rPr>
        <w:t xml:space="preserve">, </w:t>
      </w:r>
      <w:r w:rsidR="00B450F0" w:rsidRPr="00AA00F8">
        <w:rPr>
          <w:color w:val="auto"/>
          <w:lang w:val="sr-Cyrl-CS"/>
        </w:rPr>
        <w:t xml:space="preserve">на начин и у складу са прописима којима се уређују избори, као и приликом </w:t>
      </w:r>
      <w:r w:rsidR="00677972" w:rsidRPr="00AA00F8">
        <w:rPr>
          <w:color w:val="auto"/>
          <w:lang w:val="sr-Cyrl-CS"/>
        </w:rPr>
        <w:t xml:space="preserve"> </w:t>
      </w:r>
      <w:r w:rsidR="00F4331F" w:rsidRPr="00AA00F8">
        <w:rPr>
          <w:color w:val="auto"/>
          <w:lang w:val="sr-Cyrl-CS"/>
        </w:rPr>
        <w:t xml:space="preserve">предлагања кандидата </w:t>
      </w:r>
      <w:r w:rsidR="00677972" w:rsidRPr="00AA00F8">
        <w:rPr>
          <w:color w:val="auto"/>
          <w:lang w:val="sr-Cyrl-CS"/>
        </w:rPr>
        <w:t>за  изборе  на све функције и именовања у органе јавне власти, финансијске  и друге институције</w:t>
      </w:r>
      <w:r w:rsidR="00035878" w:rsidRPr="00AA00F8">
        <w:rPr>
          <w:color w:val="auto"/>
          <w:lang w:val="sr-Cyrl-CS"/>
        </w:rPr>
        <w:t xml:space="preserve"> и приликом утврђивања састава званичних делегација</w:t>
      </w:r>
      <w:r w:rsidR="00B450F0" w:rsidRPr="00AA00F8">
        <w:rPr>
          <w:color w:val="auto"/>
          <w:lang w:val="sr-Cyrl-CS"/>
        </w:rPr>
        <w:t>.</w:t>
      </w:r>
      <w:r w:rsidR="00ED7CEE" w:rsidRPr="00AA00F8">
        <w:rPr>
          <w:color w:val="auto"/>
        </w:rPr>
        <w:t xml:space="preserve"> </w:t>
      </w:r>
      <w:r w:rsidR="009F0525" w:rsidRPr="00AA00F8">
        <w:rPr>
          <w:color w:val="auto"/>
          <w:lang w:val="sr-Cyrl-CS"/>
        </w:rPr>
        <w:t>Родна</w:t>
      </w:r>
      <w:r w:rsidR="00690149" w:rsidRPr="00AA00F8">
        <w:rPr>
          <w:color w:val="auto"/>
          <w:lang w:val="sr-Cyrl-CS"/>
        </w:rPr>
        <w:t xml:space="preserve"> </w:t>
      </w:r>
      <w:r w:rsidR="00AE25FD" w:rsidRPr="00AA00F8">
        <w:rPr>
          <w:color w:val="auto"/>
          <w:lang w:val="sr-Cyrl-CS"/>
        </w:rPr>
        <w:t>ра</w:t>
      </w:r>
      <w:r w:rsidR="009F0525" w:rsidRPr="00AA00F8">
        <w:rPr>
          <w:color w:val="auto"/>
          <w:lang w:val="sr-Cyrl-CS"/>
        </w:rPr>
        <w:t>вноправност обезбеђује се и</w:t>
      </w:r>
      <w:r w:rsidR="00945E88" w:rsidRPr="00AA00F8">
        <w:rPr>
          <w:color w:val="auto"/>
          <w:lang w:val="sr-Cyrl-CS"/>
        </w:rPr>
        <w:t xml:space="preserve"> </w:t>
      </w:r>
      <w:r w:rsidR="009F0525" w:rsidRPr="00AA00F8">
        <w:rPr>
          <w:color w:val="auto"/>
          <w:lang w:val="sr-Cyrl-CS"/>
        </w:rPr>
        <w:t xml:space="preserve">у току спровођења изборног поступка кроз састав и рад органа за спровођење избора, у складу са прописима којима се уређују избори. </w:t>
      </w:r>
    </w:p>
    <w:p w14:paraId="3880EF65" w14:textId="77777777" w:rsidR="00052F60" w:rsidRPr="00AA00F8" w:rsidRDefault="00677972" w:rsidP="00B20006">
      <w:pPr>
        <w:pStyle w:val="Default"/>
        <w:contextualSpacing/>
        <w:jc w:val="both"/>
        <w:rPr>
          <w:color w:val="auto"/>
          <w:lang w:val="sr-Cyrl-CS"/>
        </w:rPr>
      </w:pPr>
      <w:r w:rsidRPr="006B3C94">
        <w:rPr>
          <w:lang w:val="sr-Cyrl-CS"/>
        </w:rPr>
        <w:tab/>
      </w:r>
      <w:r w:rsidR="00AD21F0" w:rsidRPr="00AD21F0">
        <w:rPr>
          <w:color w:val="auto"/>
          <w:lang w:val="sr-Cyrl-CS"/>
        </w:rPr>
        <w:t>Народна скупштина, Влада и други органи, у оквиру својих изб</w:t>
      </w:r>
      <w:r w:rsidR="008D587F">
        <w:rPr>
          <w:color w:val="auto"/>
          <w:lang w:val="sr-Cyrl-CS"/>
        </w:rPr>
        <w:t>орних права, као и у вршењу</w:t>
      </w:r>
      <w:r w:rsidR="00AD21F0" w:rsidRPr="00AD21F0">
        <w:rPr>
          <w:color w:val="auto"/>
          <w:lang w:val="sr-Cyrl-CS"/>
        </w:rPr>
        <w:t xml:space="preserve"> права овлашћеног предлагача кандидата за избор у колегијалне републичке и друге органе, примењују  принцип родне равноправности и предузимају посебне мере  којима ће се поступно обезбедити најмање 40% представника мање заступљеног пола приликом предлагања кандидата, избора и именовања у колегијалне републичке и друге </w:t>
      </w:r>
      <w:r w:rsidR="00AD21F0" w:rsidRPr="00AD21F0">
        <w:rPr>
          <w:color w:val="auto"/>
          <w:lang w:val="sr-Cyrl-CS"/>
        </w:rPr>
        <w:lastRenderedPageBreak/>
        <w:t xml:space="preserve">органе, приликом образовања сталних и повремених радних тела и приликом предлагања састава сталних делегација које представљају Републику Србију у међународним телима.  </w:t>
      </w:r>
    </w:p>
    <w:p w14:paraId="456CD274" w14:textId="77777777" w:rsidR="00052F60" w:rsidRPr="00AA00F8" w:rsidRDefault="006B5C6F" w:rsidP="002A5972">
      <w:pPr>
        <w:pStyle w:val="Default"/>
        <w:contextualSpacing/>
        <w:jc w:val="both"/>
        <w:rPr>
          <w:color w:val="auto"/>
          <w:lang w:val="sr-Cyrl-CS"/>
        </w:rPr>
      </w:pPr>
      <w:r w:rsidRPr="00AA00F8">
        <w:rPr>
          <w:color w:val="auto"/>
          <w:lang w:val="sr-Cyrl-CS"/>
        </w:rPr>
        <w:tab/>
      </w:r>
      <w:r w:rsidR="008F069B" w:rsidRPr="00AA00F8">
        <w:rPr>
          <w:color w:val="auto"/>
          <w:lang w:val="sr-Cyrl-CS"/>
        </w:rPr>
        <w:t>Политичке странке и други овлашћени предлагачи, п</w:t>
      </w:r>
      <w:r w:rsidRPr="00AA00F8">
        <w:rPr>
          <w:color w:val="auto"/>
          <w:lang w:val="sr-Cyrl-CS"/>
        </w:rPr>
        <w:t>риликом утврђивања и предлагања листе кандидата  за избор посланика  и  одборника</w:t>
      </w:r>
      <w:r w:rsidR="003F4210">
        <w:rPr>
          <w:color w:val="auto"/>
          <w:lang w:val="sr-Cyrl-CS"/>
        </w:rPr>
        <w:t>, као и приликом одређивања лица са листе за посланике и одборнике,</w:t>
      </w:r>
      <w:r w:rsidR="008F069B" w:rsidRPr="00AA00F8">
        <w:rPr>
          <w:color w:val="auto"/>
          <w:lang w:val="sr-Cyrl-CS"/>
        </w:rPr>
        <w:t xml:space="preserve"> </w:t>
      </w:r>
      <w:r w:rsidRPr="00AA00F8">
        <w:rPr>
          <w:color w:val="auto"/>
          <w:lang w:val="sr-Cyrl-CS"/>
        </w:rPr>
        <w:t xml:space="preserve"> дужни су да </w:t>
      </w:r>
      <w:r w:rsidR="002C45C5" w:rsidRPr="00AA00F8">
        <w:rPr>
          <w:color w:val="auto"/>
          <w:lang w:val="sr-Cyrl-CS"/>
        </w:rPr>
        <w:t>поштују принцип родне равноправности  и да предузима</w:t>
      </w:r>
      <w:r w:rsidR="00C0177D" w:rsidRPr="00AA00F8">
        <w:rPr>
          <w:color w:val="auto"/>
          <w:lang w:val="sr-Cyrl-CS"/>
        </w:rPr>
        <w:t>ју</w:t>
      </w:r>
      <w:r w:rsidR="002C45C5" w:rsidRPr="00AA00F8">
        <w:rPr>
          <w:color w:val="auto"/>
          <w:lang w:val="sr-Cyrl-CS"/>
        </w:rPr>
        <w:t xml:space="preserve"> посебн</w:t>
      </w:r>
      <w:r w:rsidR="00C0177D" w:rsidRPr="00AA00F8">
        <w:rPr>
          <w:color w:val="auto"/>
          <w:lang w:val="sr-Cyrl-CS"/>
        </w:rPr>
        <w:t>е</w:t>
      </w:r>
      <w:r w:rsidR="002C45C5" w:rsidRPr="00AA00F8">
        <w:rPr>
          <w:color w:val="auto"/>
          <w:lang w:val="sr-Cyrl-CS"/>
        </w:rPr>
        <w:t xml:space="preserve"> мер</w:t>
      </w:r>
      <w:r w:rsidR="00C0177D" w:rsidRPr="00AA00F8">
        <w:rPr>
          <w:color w:val="auto"/>
          <w:lang w:val="sr-Cyrl-CS"/>
        </w:rPr>
        <w:t>е</w:t>
      </w:r>
      <w:r w:rsidR="002C45C5" w:rsidRPr="00AA00F8">
        <w:rPr>
          <w:color w:val="auto"/>
          <w:lang w:val="sr-Cyrl-CS"/>
        </w:rPr>
        <w:t xml:space="preserve">  </w:t>
      </w:r>
      <w:r w:rsidR="00976207" w:rsidRPr="00AA00F8">
        <w:rPr>
          <w:color w:val="auto"/>
          <w:lang w:val="sr-Cyrl-CS"/>
        </w:rPr>
        <w:t xml:space="preserve">којима ће поступно обезбедити  </w:t>
      </w:r>
      <w:r w:rsidR="002C45C5" w:rsidRPr="00AA00F8">
        <w:rPr>
          <w:color w:val="auto"/>
          <w:lang w:val="sr-Cyrl-CS"/>
        </w:rPr>
        <w:t>да на  листама кандидата буде  најмање 40% представника мање заступљеног пола</w:t>
      </w:r>
      <w:r w:rsidR="00CF329B" w:rsidRPr="00AA00F8">
        <w:rPr>
          <w:color w:val="auto"/>
          <w:lang w:val="sr-Cyrl-CS"/>
        </w:rPr>
        <w:t xml:space="preserve">. </w:t>
      </w:r>
    </w:p>
    <w:p w14:paraId="7AD28108" w14:textId="77777777" w:rsidR="002A5972" w:rsidRDefault="002A5972" w:rsidP="00E1104C">
      <w:pPr>
        <w:pStyle w:val="Default"/>
        <w:ind w:firstLine="720"/>
        <w:jc w:val="both"/>
        <w:rPr>
          <w:lang w:val="sr-Cyrl-CS"/>
        </w:rPr>
      </w:pPr>
    </w:p>
    <w:p w14:paraId="78AD0863" w14:textId="77777777" w:rsidR="002A5972" w:rsidRPr="002A5972" w:rsidRDefault="002A5972" w:rsidP="00E1104C">
      <w:pPr>
        <w:pStyle w:val="Default"/>
        <w:ind w:firstLine="720"/>
        <w:jc w:val="both"/>
        <w:rPr>
          <w:lang w:val="sr-Cyrl-CS"/>
        </w:rPr>
      </w:pPr>
    </w:p>
    <w:p w14:paraId="2127C12B" w14:textId="77777777" w:rsidR="00052F60" w:rsidRPr="00427B0B" w:rsidRDefault="00052F60" w:rsidP="00C634AC">
      <w:pPr>
        <w:pStyle w:val="Default"/>
        <w:ind w:left="786"/>
        <w:contextualSpacing/>
        <w:jc w:val="center"/>
        <w:rPr>
          <w:bCs/>
          <w:i/>
          <w:lang w:val="sr-Cyrl-CS"/>
        </w:rPr>
      </w:pPr>
      <w:r>
        <w:rPr>
          <w:bCs/>
          <w:i/>
          <w:lang w:val="sr-Cyrl-CS"/>
        </w:rPr>
        <w:t>4.2.</w:t>
      </w:r>
      <w:r w:rsidR="005A1F7C">
        <w:rPr>
          <w:bCs/>
          <w:i/>
          <w:lang w:val="sr-Cyrl-CS"/>
        </w:rPr>
        <w:t xml:space="preserve"> </w:t>
      </w:r>
      <w:r w:rsidRPr="005D360A">
        <w:rPr>
          <w:bCs/>
          <w:i/>
          <w:color w:val="auto"/>
          <w:lang w:val="sr-Cyrl-CS"/>
        </w:rPr>
        <w:t>Родна равноправност  у</w:t>
      </w:r>
      <w:r w:rsidRPr="00427B0B">
        <w:rPr>
          <w:bCs/>
          <w:i/>
          <w:lang w:val="sr-Cyrl-CS"/>
        </w:rPr>
        <w:t xml:space="preserve"> политичким странкама,</w:t>
      </w:r>
    </w:p>
    <w:p w14:paraId="0D2A4433" w14:textId="77777777" w:rsidR="00052F60" w:rsidRDefault="00052F60" w:rsidP="00B20006">
      <w:pPr>
        <w:pStyle w:val="Default"/>
        <w:contextualSpacing/>
        <w:jc w:val="center"/>
        <w:rPr>
          <w:bCs/>
          <w:i/>
          <w:lang w:val="sr-Cyrl-CS"/>
        </w:rPr>
      </w:pPr>
      <w:r w:rsidRPr="00427B0B">
        <w:rPr>
          <w:bCs/>
          <w:i/>
          <w:lang w:val="sr-Cyrl-CS"/>
        </w:rPr>
        <w:t>синдикалним организацијама и</w:t>
      </w:r>
      <w:r>
        <w:rPr>
          <w:bCs/>
          <w:i/>
          <w:lang w:val="sr-Cyrl-CS"/>
        </w:rPr>
        <w:t xml:space="preserve"> струковним</w:t>
      </w:r>
      <w:r w:rsidRPr="00427B0B">
        <w:rPr>
          <w:bCs/>
          <w:i/>
          <w:lang w:val="sr-Cyrl-CS"/>
        </w:rPr>
        <w:t xml:space="preserve"> удружењима</w:t>
      </w:r>
    </w:p>
    <w:p w14:paraId="29870722" w14:textId="77777777" w:rsidR="00052F60" w:rsidRDefault="00052F60" w:rsidP="00B20006">
      <w:pPr>
        <w:pStyle w:val="Default"/>
        <w:contextualSpacing/>
        <w:jc w:val="center"/>
        <w:rPr>
          <w:bCs/>
          <w:i/>
          <w:lang w:val="sr-Cyrl-CS"/>
        </w:rPr>
      </w:pPr>
    </w:p>
    <w:p w14:paraId="3C297C71" w14:textId="77777777" w:rsidR="00052F60" w:rsidRPr="0008443C" w:rsidRDefault="00052F60" w:rsidP="00B20006">
      <w:pPr>
        <w:pStyle w:val="Default"/>
        <w:contextualSpacing/>
        <w:jc w:val="center"/>
        <w:outlineLvl w:val="0"/>
        <w:rPr>
          <w:bCs/>
          <w:color w:val="auto"/>
          <w:lang w:val="sr-Cyrl-CS"/>
        </w:rPr>
      </w:pPr>
      <w:r w:rsidRPr="0008443C">
        <w:rPr>
          <w:bCs/>
          <w:color w:val="auto"/>
          <w:lang w:val="sr-Cyrl-CS"/>
        </w:rPr>
        <w:t xml:space="preserve">Члан </w:t>
      </w:r>
      <w:r>
        <w:rPr>
          <w:bCs/>
          <w:color w:val="auto"/>
          <w:lang w:val="sr-Cyrl-CS"/>
        </w:rPr>
        <w:t>41</w:t>
      </w:r>
      <w:r w:rsidRPr="0008443C">
        <w:rPr>
          <w:bCs/>
          <w:color w:val="auto"/>
          <w:lang w:val="sr-Cyrl-CS"/>
        </w:rPr>
        <w:t>.</w:t>
      </w:r>
    </w:p>
    <w:p w14:paraId="1E97D3C5" w14:textId="77777777" w:rsidR="00FF5B10" w:rsidRPr="00FF5B10" w:rsidRDefault="00052F60" w:rsidP="00B86612">
      <w:pPr>
        <w:pStyle w:val="Default"/>
        <w:jc w:val="both"/>
        <w:rPr>
          <w:color w:val="auto"/>
          <w:lang w:val="sr-Cyrl-CS"/>
        </w:rPr>
      </w:pPr>
      <w:r w:rsidRPr="0008443C">
        <w:rPr>
          <w:color w:val="auto"/>
          <w:lang w:val="sr-Cyrl-CS"/>
        </w:rPr>
        <w:tab/>
      </w:r>
      <w:r w:rsidR="00BF4A1D">
        <w:rPr>
          <w:color w:val="auto"/>
          <w:lang w:val="sr-Cyrl-CS"/>
        </w:rPr>
        <w:t>Право на учлањење у политичку странку</w:t>
      </w:r>
      <w:r w:rsidR="0032031C">
        <w:rPr>
          <w:color w:val="auto"/>
          <w:lang w:val="sr-Cyrl-CS"/>
        </w:rPr>
        <w:t xml:space="preserve"> </w:t>
      </w:r>
      <w:r>
        <w:rPr>
          <w:color w:val="auto"/>
          <w:lang w:val="sr-Cyrl-CS"/>
        </w:rPr>
        <w:t xml:space="preserve">и </w:t>
      </w:r>
      <w:r w:rsidRPr="0008443C">
        <w:rPr>
          <w:color w:val="auto"/>
          <w:lang w:val="sr-Cyrl-CS"/>
        </w:rPr>
        <w:t>активно учешће у раду</w:t>
      </w:r>
      <w:r w:rsidR="007221B9">
        <w:rPr>
          <w:color w:val="auto"/>
          <w:lang w:val="sr-Cyrl-CS"/>
        </w:rPr>
        <w:t xml:space="preserve"> </w:t>
      </w:r>
      <w:r w:rsidRPr="0008443C">
        <w:rPr>
          <w:color w:val="auto"/>
          <w:lang w:val="sr-Cyrl-CS"/>
        </w:rPr>
        <w:t>политичк</w:t>
      </w:r>
      <w:r>
        <w:rPr>
          <w:color w:val="auto"/>
          <w:lang w:val="sr-Cyrl-CS"/>
        </w:rPr>
        <w:t>е</w:t>
      </w:r>
      <w:r w:rsidRPr="0008443C">
        <w:rPr>
          <w:color w:val="auto"/>
          <w:lang w:val="sr-Cyrl-CS"/>
        </w:rPr>
        <w:t xml:space="preserve"> стран</w:t>
      </w:r>
      <w:r>
        <w:rPr>
          <w:color w:val="auto"/>
          <w:lang w:val="sr-Cyrl-CS"/>
        </w:rPr>
        <w:t xml:space="preserve">ке, као и у раду њихових органа, </w:t>
      </w:r>
      <w:r w:rsidRPr="0008443C">
        <w:rPr>
          <w:color w:val="auto"/>
          <w:lang w:val="sr-Cyrl-CS"/>
        </w:rPr>
        <w:t xml:space="preserve">остварује се без било ког вида дискриминације по основу пола </w:t>
      </w:r>
      <w:r>
        <w:rPr>
          <w:color w:val="auto"/>
          <w:lang w:val="sr-Cyrl-CS"/>
        </w:rPr>
        <w:t>односно рода</w:t>
      </w:r>
      <w:r w:rsidRPr="0008443C">
        <w:rPr>
          <w:color w:val="auto"/>
          <w:lang w:val="sr-Cyrl-CS"/>
        </w:rPr>
        <w:t xml:space="preserve">, у складу са актима </w:t>
      </w:r>
      <w:r w:rsidR="00BF4A1D">
        <w:rPr>
          <w:color w:val="auto"/>
          <w:lang w:val="sr-Cyrl-CS"/>
        </w:rPr>
        <w:t>те организације</w:t>
      </w:r>
      <w:r w:rsidR="00C277D7">
        <w:rPr>
          <w:color w:val="auto"/>
          <w:lang w:val="sr-Cyrl-CS"/>
        </w:rPr>
        <w:t>.</w:t>
      </w:r>
    </w:p>
    <w:p w14:paraId="41A3E271" w14:textId="77777777" w:rsidR="00ED7192" w:rsidRPr="00C277D7" w:rsidRDefault="00052F60" w:rsidP="00ED7192">
      <w:pPr>
        <w:pStyle w:val="Default"/>
        <w:ind w:firstLine="720"/>
        <w:contextualSpacing/>
        <w:jc w:val="both"/>
        <w:rPr>
          <w:lang w:val="sr-Cyrl-CS"/>
        </w:rPr>
      </w:pPr>
      <w:r w:rsidRPr="0008443C">
        <w:rPr>
          <w:color w:val="auto"/>
          <w:lang w:val="sr-Cyrl-CS"/>
        </w:rPr>
        <w:t>Политичке странке</w:t>
      </w:r>
      <w:r w:rsidR="0032031C">
        <w:rPr>
          <w:color w:val="auto"/>
          <w:lang w:val="sr-Cyrl-CS"/>
        </w:rPr>
        <w:t xml:space="preserve"> </w:t>
      </w:r>
      <w:r w:rsidR="007221B9">
        <w:rPr>
          <w:color w:val="auto"/>
          <w:lang w:val="sr-Cyrl-CS"/>
        </w:rPr>
        <w:t>дужн</w:t>
      </w:r>
      <w:r w:rsidR="00BF4A1D">
        <w:rPr>
          <w:color w:val="auto"/>
          <w:lang w:val="sr-Cyrl-CS"/>
        </w:rPr>
        <w:t>е</w:t>
      </w:r>
      <w:r w:rsidR="007221B9">
        <w:rPr>
          <w:color w:val="auto"/>
          <w:lang w:val="sr-Cyrl-CS"/>
        </w:rPr>
        <w:t xml:space="preserve"> су </w:t>
      </w:r>
      <w:r w:rsidR="007221B9" w:rsidRPr="00224F7F">
        <w:rPr>
          <w:color w:val="auto"/>
          <w:lang w:val="sr-Cyrl-CS"/>
        </w:rPr>
        <w:t xml:space="preserve">да </w:t>
      </w:r>
      <w:r w:rsidR="000F02DB" w:rsidRPr="00401341">
        <w:rPr>
          <w:color w:val="auto"/>
          <w:lang w:val="sr-Cyrl-CS"/>
        </w:rPr>
        <w:t xml:space="preserve">сваке четири године </w:t>
      </w:r>
      <w:r w:rsidR="007221B9" w:rsidRPr="00401341">
        <w:rPr>
          <w:color w:val="auto"/>
          <w:lang w:val="sr-Cyrl-CS"/>
        </w:rPr>
        <w:t xml:space="preserve">доносе </w:t>
      </w:r>
      <w:r w:rsidR="000F02DB" w:rsidRPr="00401341">
        <w:rPr>
          <w:color w:val="auto"/>
          <w:lang w:val="sr-Cyrl-CS"/>
        </w:rPr>
        <w:t xml:space="preserve">план деловања са посебним мерама за подстицање и унапређивање родне равноправности и заступљености жена у њиховим </w:t>
      </w:r>
      <w:r w:rsidR="0032031C">
        <w:rPr>
          <w:color w:val="auto"/>
          <w:lang w:val="sr-Cyrl-CS"/>
        </w:rPr>
        <w:t>органима</w:t>
      </w:r>
      <w:r w:rsidRPr="00224F7F">
        <w:rPr>
          <w:color w:val="auto"/>
          <w:lang w:val="sr-Cyrl-CS"/>
        </w:rPr>
        <w:t>, о</w:t>
      </w:r>
      <w:r w:rsidRPr="0008443C">
        <w:rPr>
          <w:color w:val="auto"/>
          <w:lang w:val="sr-Cyrl-CS"/>
        </w:rPr>
        <w:t xml:space="preserve">безбеђивање њиховог активног </w:t>
      </w:r>
      <w:r w:rsidRPr="00A443FA">
        <w:rPr>
          <w:color w:val="auto"/>
          <w:lang w:val="sr-Cyrl-CS"/>
        </w:rPr>
        <w:t xml:space="preserve">учешћа у раду тих </w:t>
      </w:r>
      <w:r w:rsidR="0032031C">
        <w:rPr>
          <w:color w:val="auto"/>
          <w:lang w:val="sr-Cyrl-CS"/>
        </w:rPr>
        <w:t xml:space="preserve"> органа</w:t>
      </w:r>
      <w:r w:rsidRPr="00A443FA">
        <w:rPr>
          <w:color w:val="auto"/>
          <w:lang w:val="sr-Cyrl-CS"/>
        </w:rPr>
        <w:t xml:space="preserve"> и </w:t>
      </w:r>
      <w:r w:rsidR="003F7E78">
        <w:rPr>
          <w:color w:val="auto"/>
          <w:lang w:val="sr-Cyrl-CS"/>
        </w:rPr>
        <w:t xml:space="preserve">приликом </w:t>
      </w:r>
      <w:r w:rsidRPr="00A443FA">
        <w:rPr>
          <w:color w:val="auto"/>
          <w:lang w:val="sr-Cyrl-CS"/>
        </w:rPr>
        <w:t>предлагањ</w:t>
      </w:r>
      <w:r w:rsidR="003F7E78">
        <w:rPr>
          <w:color w:val="auto"/>
          <w:lang w:val="sr-Cyrl-CS"/>
        </w:rPr>
        <w:t>а</w:t>
      </w:r>
      <w:r w:rsidRPr="00A443FA">
        <w:rPr>
          <w:color w:val="auto"/>
          <w:lang w:val="sr-Cyrl-CS"/>
        </w:rPr>
        <w:t xml:space="preserve"> кандидата политичких странака за изборе посланика и одборника.  </w:t>
      </w:r>
      <w:r w:rsidR="00BF4A1D">
        <w:rPr>
          <w:color w:val="auto"/>
          <w:lang w:val="sr-Cyrl-CS"/>
        </w:rPr>
        <w:t xml:space="preserve">Политичка странка предузима посебне мере којима </w:t>
      </w:r>
      <w:r w:rsidR="00976207">
        <w:rPr>
          <w:color w:val="auto"/>
          <w:lang w:val="sr-Cyrl-CS"/>
        </w:rPr>
        <w:t xml:space="preserve">ће </w:t>
      </w:r>
      <w:r w:rsidR="00ED7192">
        <w:rPr>
          <w:color w:val="auto"/>
          <w:lang w:val="sr-Cyrl-CS"/>
        </w:rPr>
        <w:t xml:space="preserve">се </w:t>
      </w:r>
      <w:r w:rsidR="00976207">
        <w:rPr>
          <w:color w:val="auto"/>
          <w:lang w:val="sr-Cyrl-CS"/>
        </w:rPr>
        <w:t xml:space="preserve">поступно </w:t>
      </w:r>
      <w:r w:rsidR="00ED7192">
        <w:rPr>
          <w:color w:val="auto"/>
          <w:lang w:val="sr-Cyrl-CS"/>
        </w:rPr>
        <w:t xml:space="preserve">обезбедити </w:t>
      </w:r>
      <w:r w:rsidR="00976207">
        <w:rPr>
          <w:color w:val="auto"/>
          <w:lang w:val="sr-Cyrl-CS"/>
        </w:rPr>
        <w:t xml:space="preserve">најмање </w:t>
      </w:r>
      <w:r w:rsidRPr="00A443FA">
        <w:rPr>
          <w:color w:val="auto"/>
          <w:lang w:val="sr-Cyrl-CS"/>
        </w:rPr>
        <w:t>40% представника мање заступ</w:t>
      </w:r>
      <w:r w:rsidR="00692DE9">
        <w:rPr>
          <w:color w:val="auto"/>
          <w:lang w:val="sr-Cyrl-CS"/>
        </w:rPr>
        <w:t>љ</w:t>
      </w:r>
      <w:r w:rsidRPr="00A443FA">
        <w:rPr>
          <w:color w:val="auto"/>
          <w:lang w:val="sr-Cyrl-CS"/>
        </w:rPr>
        <w:t>еног пола</w:t>
      </w:r>
      <w:r w:rsidR="00C277D7">
        <w:rPr>
          <w:color w:val="auto"/>
          <w:lang w:val="sr-Cyrl-CS"/>
        </w:rPr>
        <w:t xml:space="preserve"> </w:t>
      </w:r>
      <w:r w:rsidR="00035878">
        <w:rPr>
          <w:color w:val="auto"/>
          <w:lang w:val="sr-Cyrl-CS"/>
        </w:rPr>
        <w:t>у органима странке</w:t>
      </w:r>
      <w:r w:rsidR="002A5972">
        <w:rPr>
          <w:color w:val="auto"/>
          <w:lang w:val="sr-Cyrl-CS"/>
        </w:rPr>
        <w:t>.</w:t>
      </w:r>
      <w:r w:rsidR="002A5972" w:rsidRPr="00C277D7">
        <w:rPr>
          <w:lang w:val="sr-Cyrl-CS"/>
        </w:rPr>
        <w:t xml:space="preserve"> </w:t>
      </w:r>
    </w:p>
    <w:p w14:paraId="4732D388" w14:textId="77777777" w:rsidR="00792E0B" w:rsidRPr="00A443FA" w:rsidRDefault="00792E0B" w:rsidP="00792E0B">
      <w:pPr>
        <w:pStyle w:val="Default"/>
        <w:ind w:firstLine="720"/>
        <w:jc w:val="both"/>
        <w:rPr>
          <w:color w:val="auto"/>
          <w:lang w:val="sr-Cyrl-CS"/>
        </w:rPr>
      </w:pPr>
      <w:r>
        <w:rPr>
          <w:color w:val="auto"/>
          <w:lang w:val="sr-Cyrl-CS"/>
        </w:rPr>
        <w:t xml:space="preserve">Синдикалне организације и струковна удружења </w:t>
      </w:r>
      <w:r w:rsidR="00547AA2">
        <w:rPr>
          <w:color w:val="auto"/>
          <w:lang w:val="sr-Cyrl-CS"/>
        </w:rPr>
        <w:t xml:space="preserve">дужни су да </w:t>
      </w:r>
      <w:r>
        <w:rPr>
          <w:color w:val="auto"/>
          <w:lang w:val="sr-Cyrl-CS"/>
        </w:rPr>
        <w:t xml:space="preserve">сваке четири године доносе план деловања са посебним мерама за подстицање и унапређење равноправне заступљености жена и мушкараца у њиховим органима. </w:t>
      </w:r>
    </w:p>
    <w:p w14:paraId="03E9D104" w14:textId="77777777" w:rsidR="00A902A8" w:rsidRPr="00A443FA" w:rsidRDefault="00792E0B" w:rsidP="00C277D7">
      <w:pPr>
        <w:pStyle w:val="Default"/>
        <w:ind w:firstLine="708"/>
        <w:contextualSpacing/>
        <w:jc w:val="both"/>
        <w:rPr>
          <w:color w:val="auto"/>
          <w:lang w:val="sr-Cyrl-CS"/>
        </w:rPr>
      </w:pPr>
      <w:r>
        <w:rPr>
          <w:lang w:val="sr-Cyrl-CS"/>
        </w:rPr>
        <w:t>Политичке странке, синдикати и струковна удружења план деловања са посебним мерама објављу</w:t>
      </w:r>
      <w:r w:rsidR="00945E88">
        <w:rPr>
          <w:lang w:val="sr-Cyrl-CS"/>
        </w:rPr>
        <w:t xml:space="preserve">ју на својој интернет страници у року од пет дана од дана доношења, </w:t>
      </w:r>
      <w:r>
        <w:rPr>
          <w:lang w:val="sr-Cyrl-CS"/>
        </w:rPr>
        <w:t>а политичке странке чији су кандидати изабрани за посланике, односно одборнике план деловања са посебним мерама достављају Одбору за равноправност полова у Народној скупштини</w:t>
      </w:r>
      <w:r w:rsidR="00945E88">
        <w:rPr>
          <w:lang w:val="sr-Cyrl-CS"/>
        </w:rPr>
        <w:t xml:space="preserve"> у року од 15 дана од дана доношења</w:t>
      </w:r>
      <w:r>
        <w:rPr>
          <w:lang w:val="sr-Cyrl-CS"/>
        </w:rPr>
        <w:t>.</w:t>
      </w:r>
      <w:bookmarkStart w:id="1" w:name="str_40"/>
      <w:bookmarkStart w:id="2" w:name="clan_36"/>
      <w:bookmarkStart w:id="3" w:name="str_41"/>
      <w:bookmarkStart w:id="4" w:name="clan_37"/>
      <w:bookmarkEnd w:id="1"/>
      <w:bookmarkEnd w:id="2"/>
      <w:bookmarkEnd w:id="3"/>
      <w:bookmarkEnd w:id="4"/>
    </w:p>
    <w:p w14:paraId="3C043A4E" w14:textId="77777777" w:rsidR="00052F60" w:rsidRPr="00224F7F" w:rsidRDefault="00052F60" w:rsidP="00E1104C">
      <w:pPr>
        <w:pStyle w:val="Default"/>
        <w:contextualSpacing/>
        <w:jc w:val="both"/>
        <w:rPr>
          <w:color w:val="FF0000"/>
          <w:lang w:val="sr-Cyrl-CS"/>
        </w:rPr>
      </w:pPr>
    </w:p>
    <w:p w14:paraId="093D907D" w14:textId="77777777" w:rsidR="00052F60" w:rsidRPr="00C37EC4" w:rsidRDefault="00052F60" w:rsidP="00C37EC4">
      <w:pPr>
        <w:autoSpaceDE w:val="0"/>
        <w:autoSpaceDN w:val="0"/>
        <w:adjustRightInd w:val="0"/>
        <w:spacing w:after="0" w:line="240" w:lineRule="auto"/>
        <w:jc w:val="center"/>
        <w:outlineLvl w:val="0"/>
        <w:rPr>
          <w:rFonts w:ascii="Times New Roman" w:hAnsi="Times New Roman"/>
          <w:b/>
          <w:sz w:val="24"/>
          <w:szCs w:val="24"/>
        </w:rPr>
      </w:pPr>
      <w:r w:rsidRPr="00C37EC4">
        <w:rPr>
          <w:rFonts w:ascii="Times New Roman" w:hAnsi="Times New Roman"/>
          <w:b/>
          <w:sz w:val="24"/>
          <w:szCs w:val="24"/>
        </w:rPr>
        <w:t>5.</w:t>
      </w:r>
      <w:r w:rsidR="00224F7F">
        <w:rPr>
          <w:rFonts w:ascii="Times New Roman" w:hAnsi="Times New Roman"/>
          <w:b/>
          <w:sz w:val="24"/>
          <w:szCs w:val="24"/>
        </w:rPr>
        <w:t xml:space="preserve"> </w:t>
      </w:r>
      <w:r w:rsidRPr="00C37EC4">
        <w:rPr>
          <w:rFonts w:ascii="Times New Roman" w:hAnsi="Times New Roman"/>
          <w:b/>
          <w:sz w:val="24"/>
          <w:szCs w:val="24"/>
        </w:rPr>
        <w:t>Рађање, репродуктивна и сексуална права жене</w:t>
      </w:r>
    </w:p>
    <w:p w14:paraId="19DCD032" w14:textId="77777777" w:rsidR="00052F60" w:rsidRPr="0008443C" w:rsidRDefault="00052F60" w:rsidP="00E1104C">
      <w:pPr>
        <w:pStyle w:val="Default"/>
        <w:ind w:left="1440" w:firstLine="720"/>
        <w:contextualSpacing/>
        <w:jc w:val="both"/>
        <w:outlineLvl w:val="0"/>
        <w:rPr>
          <w:color w:val="auto"/>
          <w:lang w:val="sr-Cyrl-CS"/>
        </w:rPr>
      </w:pPr>
      <w:r w:rsidRPr="0008443C">
        <w:rPr>
          <w:color w:val="auto"/>
          <w:lang w:val="sr-Cyrl-CS"/>
        </w:rPr>
        <w:tab/>
      </w:r>
      <w:r w:rsidRPr="0008443C">
        <w:rPr>
          <w:color w:val="auto"/>
          <w:lang w:val="sr-Cyrl-CS"/>
        </w:rPr>
        <w:tab/>
      </w:r>
      <w:r w:rsidRPr="0008443C">
        <w:rPr>
          <w:color w:val="auto"/>
          <w:lang w:val="sr-Cyrl-CS"/>
        </w:rPr>
        <w:tab/>
      </w:r>
      <w:r w:rsidRPr="0008443C">
        <w:rPr>
          <w:color w:val="auto"/>
          <w:lang w:val="sr-Cyrl-CS"/>
        </w:rPr>
        <w:tab/>
      </w:r>
    </w:p>
    <w:p w14:paraId="472BDE43" w14:textId="77777777" w:rsidR="00052F60" w:rsidRPr="0008443C" w:rsidRDefault="00052F60" w:rsidP="00B20006">
      <w:pPr>
        <w:pStyle w:val="Default"/>
        <w:ind w:left="3600" w:firstLine="720"/>
        <w:contextualSpacing/>
        <w:jc w:val="both"/>
        <w:rPr>
          <w:color w:val="auto"/>
          <w:lang w:val="sr-Cyrl-CS"/>
        </w:rPr>
      </w:pPr>
      <w:r w:rsidRPr="0008443C">
        <w:rPr>
          <w:color w:val="auto"/>
          <w:lang w:val="sr-Cyrl-CS"/>
        </w:rPr>
        <w:t>Члан 4</w:t>
      </w:r>
      <w:r>
        <w:rPr>
          <w:color w:val="auto"/>
          <w:lang w:val="sr-Cyrl-CS"/>
        </w:rPr>
        <w:t>2.</w:t>
      </w:r>
    </w:p>
    <w:p w14:paraId="78FA90D8" w14:textId="77777777" w:rsidR="00052F60" w:rsidRPr="0008443C" w:rsidRDefault="00052F60" w:rsidP="00B20006">
      <w:pPr>
        <w:pStyle w:val="Default"/>
        <w:ind w:firstLine="720"/>
        <w:jc w:val="both"/>
        <w:rPr>
          <w:color w:val="auto"/>
          <w:lang w:val="uz-Cyrl-UZ"/>
        </w:rPr>
      </w:pPr>
      <w:r w:rsidRPr="008E4546">
        <w:rPr>
          <w:bCs/>
          <w:color w:val="auto"/>
          <w:lang w:val="uz-Cyrl-UZ"/>
        </w:rPr>
        <w:t>Министарства надлежна за образовање, васпитање и здравље, као и јавне установе образоване у тим областима</w:t>
      </w:r>
      <w:r w:rsidR="005A1F7C" w:rsidRPr="008E4546">
        <w:rPr>
          <w:bCs/>
          <w:color w:val="auto"/>
          <w:lang w:val="uz-Cyrl-UZ"/>
        </w:rPr>
        <w:t>,</w:t>
      </w:r>
      <w:r w:rsidRPr="008E4546">
        <w:rPr>
          <w:bCs/>
          <w:color w:val="auto"/>
          <w:lang w:val="uz-Cyrl-UZ"/>
        </w:rPr>
        <w:t xml:space="preserve"> дужни су да обезбеде да све жене и мушкарци, као и девојчице и дечаци, под једнаким условима </w:t>
      </w:r>
      <w:r w:rsidRPr="008E4546">
        <w:rPr>
          <w:color w:val="auto"/>
          <w:lang w:val="uz-Cyrl-UZ"/>
        </w:rPr>
        <w:t>имају право на приступ лако доступним информацијама, образовању и услугама које се односе на сексуално образовање, контрацепцију и планирање рађања.</w:t>
      </w:r>
      <w:r w:rsidRPr="0008443C">
        <w:rPr>
          <w:color w:val="auto"/>
          <w:lang w:val="uz-Cyrl-UZ"/>
        </w:rPr>
        <w:t xml:space="preserve"> </w:t>
      </w:r>
    </w:p>
    <w:p w14:paraId="3F93ACE0" w14:textId="77777777" w:rsidR="00052F60" w:rsidRPr="0008443C" w:rsidRDefault="00052F60" w:rsidP="00B20006">
      <w:pPr>
        <w:pStyle w:val="Default"/>
        <w:ind w:firstLine="720"/>
        <w:jc w:val="both"/>
        <w:rPr>
          <w:color w:val="auto"/>
          <w:lang w:val="uz-Cyrl-UZ"/>
        </w:rPr>
      </w:pPr>
      <w:r w:rsidRPr="0008443C">
        <w:rPr>
          <w:color w:val="auto"/>
          <w:lang w:val="uz-Cyrl-UZ"/>
        </w:rPr>
        <w:t xml:space="preserve"> Дискриминацијом се не сматрају посебне мере којима се подстиче рађање</w:t>
      </w:r>
      <w:r w:rsidRPr="0008443C">
        <w:rPr>
          <w:color w:val="auto"/>
          <w:lang w:val="sr-Cyrl-CS"/>
        </w:rPr>
        <w:t xml:space="preserve"> и унапређују репродуктивна права и здравље жена. </w:t>
      </w:r>
    </w:p>
    <w:p w14:paraId="1F5BD156" w14:textId="77777777" w:rsidR="00052F60" w:rsidRDefault="00052F60" w:rsidP="00B20006">
      <w:pPr>
        <w:pStyle w:val="Default"/>
        <w:ind w:firstLine="720"/>
        <w:contextualSpacing/>
        <w:jc w:val="both"/>
        <w:rPr>
          <w:color w:val="auto"/>
          <w:lang w:val="sr-Cyrl-CS"/>
        </w:rPr>
      </w:pPr>
    </w:p>
    <w:p w14:paraId="207AA06B" w14:textId="77777777" w:rsidR="00052F60" w:rsidRPr="0008443C" w:rsidRDefault="00052F60" w:rsidP="00B20006">
      <w:pPr>
        <w:pStyle w:val="Default"/>
        <w:ind w:firstLine="720"/>
        <w:contextualSpacing/>
        <w:jc w:val="both"/>
        <w:rPr>
          <w:color w:val="auto"/>
          <w:lang w:val="sr-Cyrl-CS"/>
        </w:rPr>
      </w:pPr>
    </w:p>
    <w:p w14:paraId="1B68E9FD" w14:textId="77777777" w:rsidR="00052F60" w:rsidRPr="00970DAC" w:rsidRDefault="00052F60" w:rsidP="00B20006">
      <w:pPr>
        <w:pStyle w:val="Default"/>
        <w:contextualSpacing/>
        <w:rPr>
          <w:lang w:val="sr-Latn-CS"/>
        </w:rPr>
      </w:pPr>
      <w:r w:rsidRPr="0000485C">
        <w:rPr>
          <w:color w:val="FF0000"/>
          <w:sz w:val="20"/>
          <w:szCs w:val="20"/>
          <w:lang w:val="sr-Cyrl-CS"/>
        </w:rPr>
        <w:tab/>
      </w:r>
    </w:p>
    <w:p w14:paraId="22E53C78" w14:textId="31386798" w:rsidR="00052F60" w:rsidRPr="00F12FE2" w:rsidRDefault="00052F60" w:rsidP="00B20006">
      <w:pPr>
        <w:pStyle w:val="Default"/>
        <w:contextualSpacing/>
        <w:jc w:val="center"/>
        <w:rPr>
          <w:b/>
          <w:lang w:val="sr-Cyrl-CS"/>
        </w:rPr>
      </w:pPr>
      <w:r w:rsidRPr="00F12FE2">
        <w:rPr>
          <w:b/>
          <w:lang w:val="sr-Cyrl-CS"/>
        </w:rPr>
        <w:t>V</w:t>
      </w:r>
      <w:r>
        <w:rPr>
          <w:b/>
        </w:rPr>
        <w:t>I</w:t>
      </w:r>
      <w:r w:rsidRPr="00F12FE2">
        <w:rPr>
          <w:b/>
          <w:lang w:val="sr-Cyrl-CS"/>
        </w:rPr>
        <w:t xml:space="preserve"> СПРЕЧАВАЊЕ И СУЗБИЈАЊЕ РОДНО ЗАСНОВАНОГ НАСИЉА И   НАСИЉА </w:t>
      </w:r>
      <w:r w:rsidR="00A66A50">
        <w:rPr>
          <w:b/>
          <w:lang w:val="sr-Cyrl-CS"/>
        </w:rPr>
        <w:t>ПРЕМА</w:t>
      </w:r>
      <w:r w:rsidRPr="00F12FE2">
        <w:rPr>
          <w:b/>
          <w:lang w:val="sr-Cyrl-CS"/>
        </w:rPr>
        <w:t xml:space="preserve"> ЖЕНАМА</w:t>
      </w:r>
    </w:p>
    <w:p w14:paraId="4F4D8BDA" w14:textId="77777777" w:rsidR="00052F60" w:rsidRPr="00970DAC" w:rsidRDefault="00052F60" w:rsidP="00B20006">
      <w:pPr>
        <w:pStyle w:val="Default"/>
        <w:contextualSpacing/>
        <w:rPr>
          <w:b/>
          <w:highlight w:val="yellow"/>
          <w:lang w:val="uz-Cyrl-UZ"/>
        </w:rPr>
      </w:pPr>
    </w:p>
    <w:p w14:paraId="6CFB163D" w14:textId="77777777" w:rsidR="00052F60" w:rsidRDefault="00052F60" w:rsidP="00B20006">
      <w:pPr>
        <w:pStyle w:val="Default"/>
        <w:contextualSpacing/>
        <w:jc w:val="center"/>
        <w:outlineLvl w:val="0"/>
        <w:rPr>
          <w:i/>
          <w:lang w:val="uz-Cyrl-UZ"/>
        </w:rPr>
      </w:pPr>
    </w:p>
    <w:p w14:paraId="77911F83" w14:textId="77777777" w:rsidR="00052F60" w:rsidRDefault="00995476" w:rsidP="00995476">
      <w:pPr>
        <w:pStyle w:val="Default"/>
        <w:contextualSpacing/>
        <w:jc w:val="center"/>
        <w:outlineLvl w:val="0"/>
        <w:rPr>
          <w:i/>
          <w:lang w:val="uz-Cyrl-UZ"/>
        </w:rPr>
      </w:pPr>
      <w:r w:rsidRPr="00995476">
        <w:rPr>
          <w:i/>
        </w:rPr>
        <w:t>1.</w:t>
      </w:r>
      <w:r>
        <w:rPr>
          <w:i/>
          <w:lang w:val="uz-Cyrl-UZ"/>
        </w:rPr>
        <w:t xml:space="preserve"> </w:t>
      </w:r>
      <w:r w:rsidR="00052F60">
        <w:rPr>
          <w:i/>
          <w:lang w:val="uz-Cyrl-UZ"/>
        </w:rPr>
        <w:t>Забрана р</w:t>
      </w:r>
      <w:r w:rsidR="00052F60" w:rsidRPr="006907A7">
        <w:rPr>
          <w:i/>
          <w:lang w:val="uz-Cyrl-UZ"/>
        </w:rPr>
        <w:t>одно засновано</w:t>
      </w:r>
      <w:r w:rsidR="00052F60">
        <w:rPr>
          <w:i/>
          <w:lang w:val="uz-Cyrl-UZ"/>
        </w:rPr>
        <w:t>г</w:t>
      </w:r>
      <w:r w:rsidR="00052F60" w:rsidRPr="006907A7">
        <w:rPr>
          <w:i/>
          <w:lang w:val="uz-Cyrl-UZ"/>
        </w:rPr>
        <w:t xml:space="preserve"> насиљ</w:t>
      </w:r>
      <w:r w:rsidR="00052F60">
        <w:rPr>
          <w:i/>
          <w:lang w:val="uz-Cyrl-UZ"/>
        </w:rPr>
        <w:t>а</w:t>
      </w:r>
      <w:r w:rsidR="00052F60" w:rsidRPr="006907A7">
        <w:rPr>
          <w:i/>
          <w:lang w:val="uz-Cyrl-UZ"/>
        </w:rPr>
        <w:t xml:space="preserve"> и насиљ</w:t>
      </w:r>
      <w:r w:rsidR="00052F60">
        <w:rPr>
          <w:i/>
          <w:lang w:val="uz-Cyrl-UZ"/>
        </w:rPr>
        <w:t>а</w:t>
      </w:r>
      <w:r>
        <w:rPr>
          <w:i/>
          <w:lang w:val="uz-Cyrl-UZ"/>
        </w:rPr>
        <w:t xml:space="preserve"> </w:t>
      </w:r>
      <w:r w:rsidR="000333B5">
        <w:rPr>
          <w:i/>
          <w:lang w:val="uz-Cyrl-UZ"/>
        </w:rPr>
        <w:t>према</w:t>
      </w:r>
      <w:r w:rsidR="00052F60" w:rsidRPr="006907A7">
        <w:rPr>
          <w:i/>
          <w:lang w:val="uz-Cyrl-UZ"/>
        </w:rPr>
        <w:t xml:space="preserve"> женама</w:t>
      </w:r>
    </w:p>
    <w:p w14:paraId="1572E073" w14:textId="77777777" w:rsidR="00052F60" w:rsidRPr="00FE5CF3" w:rsidRDefault="00052F60" w:rsidP="000A4FF8">
      <w:pPr>
        <w:pStyle w:val="Default"/>
        <w:contextualSpacing/>
        <w:rPr>
          <w:b/>
          <w:i/>
          <w:color w:val="auto"/>
          <w:lang w:val="sr-Cyrl-CS"/>
        </w:rPr>
      </w:pPr>
    </w:p>
    <w:p w14:paraId="731958FE" w14:textId="77777777" w:rsidR="00052F60" w:rsidRPr="00FE5CF3" w:rsidRDefault="00052F60" w:rsidP="00B20006">
      <w:pPr>
        <w:pStyle w:val="Default"/>
        <w:contextualSpacing/>
        <w:jc w:val="center"/>
        <w:rPr>
          <w:color w:val="auto"/>
          <w:lang w:val="sr-Cyrl-CS"/>
        </w:rPr>
      </w:pPr>
      <w:r w:rsidRPr="00FE5CF3">
        <w:rPr>
          <w:color w:val="auto"/>
          <w:lang w:val="sr-Cyrl-CS"/>
        </w:rPr>
        <w:lastRenderedPageBreak/>
        <w:t>Члан 4</w:t>
      </w:r>
      <w:r>
        <w:rPr>
          <w:color w:val="auto"/>
          <w:lang w:val="sr-Cyrl-CS"/>
        </w:rPr>
        <w:t>3</w:t>
      </w:r>
      <w:r w:rsidRPr="00FE5CF3">
        <w:rPr>
          <w:color w:val="auto"/>
          <w:lang w:val="sr-Cyrl-CS"/>
        </w:rPr>
        <w:t>.</w:t>
      </w:r>
    </w:p>
    <w:p w14:paraId="2E77F179" w14:textId="77777777" w:rsidR="00052F60" w:rsidRPr="00FE5CF3" w:rsidRDefault="00052F60" w:rsidP="00515C91">
      <w:pPr>
        <w:pStyle w:val="Default"/>
        <w:jc w:val="both"/>
        <w:rPr>
          <w:color w:val="auto"/>
          <w:lang w:val="sr-Cyrl-CS"/>
        </w:rPr>
      </w:pPr>
      <w:r w:rsidRPr="00FE5CF3">
        <w:rPr>
          <w:color w:val="auto"/>
          <w:lang w:val="sr-Cyrl-CS"/>
        </w:rPr>
        <w:tab/>
      </w:r>
      <w:r>
        <w:rPr>
          <w:color w:val="auto"/>
        </w:rPr>
        <w:t>Р</w:t>
      </w:r>
      <w:r w:rsidRPr="00A05FDE">
        <w:rPr>
          <w:color w:val="auto"/>
          <w:lang w:val="sr-Cyrl-CS"/>
        </w:rPr>
        <w:t xml:space="preserve">одно </w:t>
      </w:r>
      <w:r w:rsidRPr="00FE5CF3">
        <w:rPr>
          <w:color w:val="auto"/>
          <w:lang w:val="sr-Cyrl-CS"/>
        </w:rPr>
        <w:t xml:space="preserve">засновано насиље и насиље </w:t>
      </w:r>
      <w:r w:rsidR="007F0189">
        <w:rPr>
          <w:color w:val="auto"/>
          <w:lang w:val="sr-Cyrl-CS"/>
        </w:rPr>
        <w:t>према</w:t>
      </w:r>
      <w:r w:rsidRPr="00FE5CF3">
        <w:rPr>
          <w:color w:val="auto"/>
          <w:lang w:val="sr-Cyrl-CS"/>
        </w:rPr>
        <w:t xml:space="preserve"> женама</w:t>
      </w:r>
      <w:r>
        <w:rPr>
          <w:color w:val="auto"/>
          <w:lang w:val="sr-Cyrl-CS"/>
        </w:rPr>
        <w:t xml:space="preserve"> (у даљем тексту</w:t>
      </w:r>
      <w:r>
        <w:rPr>
          <w:color w:val="auto"/>
        </w:rPr>
        <w:t>: насиље</w:t>
      </w:r>
      <w:r>
        <w:rPr>
          <w:color w:val="auto"/>
          <w:lang w:val="sr-Cyrl-CS"/>
        </w:rPr>
        <w:t>)</w:t>
      </w:r>
      <w:r w:rsidRPr="00FE5CF3">
        <w:rPr>
          <w:color w:val="auto"/>
          <w:lang w:val="sr-Cyrl-CS"/>
        </w:rPr>
        <w:t xml:space="preserve"> </w:t>
      </w:r>
      <w:r w:rsidR="007F0189" w:rsidRPr="00AA00F8">
        <w:rPr>
          <w:color w:val="auto"/>
          <w:lang w:val="sr-Cyrl-CS"/>
        </w:rPr>
        <w:t>означава</w:t>
      </w:r>
      <w:r w:rsidRPr="00AA00F8">
        <w:rPr>
          <w:color w:val="auto"/>
          <w:lang w:val="sr-Cyrl-CS"/>
        </w:rPr>
        <w:t xml:space="preserve"> </w:t>
      </w:r>
      <w:r w:rsidR="007F0189" w:rsidRPr="00AA00F8">
        <w:rPr>
          <w:color w:val="auto"/>
          <w:lang w:val="sr-Cyrl-CS"/>
        </w:rPr>
        <w:t xml:space="preserve">кршење људских права </w:t>
      </w:r>
      <w:r w:rsidR="007F0189">
        <w:rPr>
          <w:color w:val="auto"/>
          <w:lang w:val="sr-Cyrl-CS"/>
        </w:rPr>
        <w:t>и</w:t>
      </w:r>
      <w:r w:rsidR="00AA00F8">
        <w:rPr>
          <w:color w:val="auto"/>
        </w:rPr>
        <w:t xml:space="preserve"> представља </w:t>
      </w:r>
      <w:r w:rsidRPr="00FE5CF3">
        <w:rPr>
          <w:color w:val="auto"/>
          <w:lang w:val="sr-Cyrl-CS"/>
        </w:rPr>
        <w:t xml:space="preserve">акт дискриминације </w:t>
      </w:r>
      <w:r>
        <w:rPr>
          <w:color w:val="auto"/>
          <w:lang w:val="sr-Cyrl-CS"/>
        </w:rPr>
        <w:t>по основу пола, односно рода</w:t>
      </w:r>
      <w:r w:rsidR="00995476">
        <w:rPr>
          <w:color w:val="auto"/>
          <w:lang w:val="sr-Cyrl-CS"/>
        </w:rPr>
        <w:t>,</w:t>
      </w:r>
      <w:r>
        <w:rPr>
          <w:color w:val="auto"/>
          <w:lang w:val="sr-Cyrl-CS"/>
        </w:rPr>
        <w:t xml:space="preserve"> </w:t>
      </w:r>
      <w:r w:rsidRPr="00FE5CF3">
        <w:rPr>
          <w:color w:val="auto"/>
          <w:lang w:val="sr-Cyrl-CS"/>
        </w:rPr>
        <w:t>и забрањен</w:t>
      </w:r>
      <w:r w:rsidR="00156DE5">
        <w:rPr>
          <w:color w:val="auto"/>
          <w:lang w:val="sr-Cyrl-CS"/>
        </w:rPr>
        <w:t>о</w:t>
      </w:r>
      <w:r w:rsidRPr="00FE5CF3">
        <w:rPr>
          <w:color w:val="auto"/>
          <w:lang w:val="sr-Cyrl-CS"/>
        </w:rPr>
        <w:t xml:space="preserve"> је</w:t>
      </w:r>
      <w:r>
        <w:rPr>
          <w:color w:val="auto"/>
          <w:lang w:val="sr-Cyrl-CS"/>
        </w:rPr>
        <w:t>.</w:t>
      </w:r>
    </w:p>
    <w:p w14:paraId="4A7789B2" w14:textId="77777777" w:rsidR="00052F60" w:rsidRPr="00FE5CF3" w:rsidRDefault="00052F60" w:rsidP="00515C91">
      <w:pPr>
        <w:pStyle w:val="Default"/>
        <w:jc w:val="both"/>
        <w:rPr>
          <w:color w:val="auto"/>
          <w:lang w:val="sr-Cyrl-CS"/>
        </w:rPr>
      </w:pPr>
      <w:r w:rsidRPr="00FE5CF3">
        <w:rPr>
          <w:color w:val="auto"/>
          <w:lang w:val="sr-Cyrl-CS"/>
        </w:rPr>
        <w:tab/>
        <w:t xml:space="preserve">Овим законом уређују се спречавање и сузбијање </w:t>
      </w:r>
      <w:r>
        <w:rPr>
          <w:color w:val="auto"/>
          <w:lang w:val="sr-Cyrl-CS"/>
        </w:rPr>
        <w:t xml:space="preserve">насиља </w:t>
      </w:r>
      <w:r w:rsidRPr="00FE5CF3">
        <w:rPr>
          <w:color w:val="auto"/>
          <w:lang w:val="sr-Cyrl-CS"/>
        </w:rPr>
        <w:t xml:space="preserve">које се врши од лица и према лицу које није члан породице у смислу закона којим се уређује насиље у </w:t>
      </w:r>
      <w:r>
        <w:rPr>
          <w:color w:val="auto"/>
          <w:lang w:val="sr-Cyrl-CS"/>
        </w:rPr>
        <w:t>п</w:t>
      </w:r>
      <w:r w:rsidRPr="00FE5CF3">
        <w:rPr>
          <w:color w:val="auto"/>
          <w:lang w:val="sr-Cyrl-CS"/>
        </w:rPr>
        <w:t>ородици.</w:t>
      </w:r>
    </w:p>
    <w:p w14:paraId="66EA4A3A" w14:textId="77777777" w:rsidR="00F60B22" w:rsidRPr="00FE5CF3" w:rsidRDefault="00052F60" w:rsidP="00F60B22">
      <w:pPr>
        <w:pStyle w:val="Default"/>
        <w:jc w:val="both"/>
        <w:rPr>
          <w:color w:val="auto"/>
          <w:lang w:val="sr-Cyrl-CS"/>
        </w:rPr>
      </w:pPr>
      <w:r w:rsidRPr="00FE5CF3">
        <w:rPr>
          <w:color w:val="auto"/>
          <w:lang w:val="sr-Cyrl-CS"/>
        </w:rPr>
        <w:tab/>
        <w:t xml:space="preserve">Ако се насиље врши у породици, спречавање и сузбијање насиља врши се у складу са одредбама закона </w:t>
      </w:r>
      <w:r w:rsidR="00F60B22" w:rsidRPr="00FE5CF3">
        <w:rPr>
          <w:color w:val="auto"/>
          <w:lang w:val="sr-Cyrl-CS"/>
        </w:rPr>
        <w:t xml:space="preserve">којим се уређује насиље у </w:t>
      </w:r>
      <w:r w:rsidR="00F60B22">
        <w:rPr>
          <w:color w:val="auto"/>
          <w:lang w:val="sr-Cyrl-CS"/>
        </w:rPr>
        <w:t>п</w:t>
      </w:r>
      <w:r w:rsidR="00F60B22" w:rsidRPr="00FE5CF3">
        <w:rPr>
          <w:color w:val="auto"/>
          <w:lang w:val="sr-Cyrl-CS"/>
        </w:rPr>
        <w:t>ородици.</w:t>
      </w:r>
    </w:p>
    <w:p w14:paraId="452E87BC" w14:textId="77777777" w:rsidR="00052F60" w:rsidRDefault="00052F60" w:rsidP="00B20006">
      <w:pPr>
        <w:pStyle w:val="Default"/>
        <w:contextualSpacing/>
        <w:jc w:val="center"/>
        <w:outlineLvl w:val="0"/>
        <w:rPr>
          <w:i/>
          <w:lang w:val="uz-Cyrl-UZ"/>
        </w:rPr>
      </w:pPr>
    </w:p>
    <w:p w14:paraId="251A0A05" w14:textId="0F37B771" w:rsidR="00052F60" w:rsidRDefault="00052F60" w:rsidP="00A66A50">
      <w:pPr>
        <w:pStyle w:val="Default"/>
        <w:numPr>
          <w:ilvl w:val="0"/>
          <w:numId w:val="27"/>
        </w:numPr>
        <w:contextualSpacing/>
        <w:jc w:val="center"/>
        <w:outlineLvl w:val="0"/>
        <w:rPr>
          <w:i/>
        </w:rPr>
      </w:pPr>
      <w:r>
        <w:rPr>
          <w:i/>
        </w:rPr>
        <w:t>Облици насиља по основу пола, односно рода</w:t>
      </w:r>
    </w:p>
    <w:p w14:paraId="72FF29AB" w14:textId="77777777" w:rsidR="00052F60" w:rsidRPr="000A4FF8" w:rsidRDefault="00052F60" w:rsidP="000A4FF8">
      <w:pPr>
        <w:pStyle w:val="Default"/>
        <w:contextualSpacing/>
        <w:rPr>
          <w:highlight w:val="yellow"/>
        </w:rPr>
      </w:pPr>
    </w:p>
    <w:p w14:paraId="41EE8CBE" w14:textId="77777777" w:rsidR="00052F60" w:rsidRPr="000E4885" w:rsidRDefault="00052F60" w:rsidP="00B20006">
      <w:pPr>
        <w:pStyle w:val="Default"/>
        <w:contextualSpacing/>
        <w:jc w:val="center"/>
        <w:outlineLvl w:val="0"/>
        <w:rPr>
          <w:lang w:val="sr-Cyrl-CS"/>
        </w:rPr>
      </w:pPr>
      <w:r w:rsidRPr="000E4885">
        <w:rPr>
          <w:lang w:val="sr-Cyrl-CS"/>
        </w:rPr>
        <w:t xml:space="preserve">Члан </w:t>
      </w:r>
      <w:r>
        <w:rPr>
          <w:lang w:val="sr-Cyrl-CS"/>
        </w:rPr>
        <w:t>44</w:t>
      </w:r>
      <w:r w:rsidRPr="000E4885">
        <w:rPr>
          <w:lang w:val="sr-Cyrl-CS"/>
        </w:rPr>
        <w:t>.</w:t>
      </w:r>
    </w:p>
    <w:p w14:paraId="779A262B" w14:textId="77777777" w:rsidR="00052F60" w:rsidRPr="00AA00F8" w:rsidRDefault="00052F60" w:rsidP="00680277">
      <w:pPr>
        <w:spacing w:after="0" w:line="240" w:lineRule="auto"/>
        <w:contextualSpacing/>
        <w:jc w:val="both"/>
        <w:rPr>
          <w:rFonts w:ascii="Times New Roman" w:hAnsi="Times New Roman"/>
          <w:sz w:val="24"/>
          <w:szCs w:val="24"/>
          <w:lang w:val="en-US"/>
        </w:rPr>
      </w:pPr>
      <w:r w:rsidRPr="00E43B31">
        <w:rPr>
          <w:lang w:val="sr-Cyrl-CS"/>
        </w:rPr>
        <w:tab/>
      </w:r>
      <w:r w:rsidRPr="00AA00F8">
        <w:rPr>
          <w:rFonts w:ascii="Times New Roman" w:hAnsi="Times New Roman"/>
          <w:sz w:val="24"/>
          <w:szCs w:val="24"/>
          <w:lang w:val="sr-Cyrl-CS"/>
        </w:rPr>
        <w:t>Забрањен је било који облик</w:t>
      </w:r>
      <w:r w:rsidR="00401341" w:rsidRPr="00AA00F8">
        <w:rPr>
          <w:rFonts w:ascii="Times New Roman" w:hAnsi="Times New Roman"/>
          <w:sz w:val="24"/>
          <w:szCs w:val="24"/>
          <w:lang w:val="sr-Cyrl-CS"/>
        </w:rPr>
        <w:t xml:space="preserve"> </w:t>
      </w:r>
      <w:r w:rsidRPr="00AA00F8">
        <w:rPr>
          <w:rFonts w:ascii="Times New Roman" w:hAnsi="Times New Roman"/>
          <w:bCs/>
          <w:sz w:val="24"/>
          <w:szCs w:val="24"/>
          <w:lang w:val="sr-Cyrl-CS"/>
        </w:rPr>
        <w:t>физичког, сексуалног, психичког, економског</w:t>
      </w:r>
      <w:r w:rsidR="00995476" w:rsidRPr="00AA00F8">
        <w:rPr>
          <w:rFonts w:ascii="Times New Roman" w:hAnsi="Times New Roman"/>
          <w:bCs/>
          <w:sz w:val="24"/>
          <w:szCs w:val="24"/>
          <w:lang w:val="sr-Cyrl-CS"/>
        </w:rPr>
        <w:t xml:space="preserve"> </w:t>
      </w:r>
      <w:r w:rsidRPr="00AA00F8">
        <w:rPr>
          <w:rFonts w:ascii="Times New Roman" w:hAnsi="Times New Roman"/>
          <w:bCs/>
          <w:sz w:val="24"/>
          <w:szCs w:val="24"/>
          <w:lang w:val="sr-Cyrl-CS"/>
        </w:rPr>
        <w:t>и социјалног родно заснованог насиља</w:t>
      </w:r>
      <w:r w:rsidR="00401341" w:rsidRPr="00AA00F8">
        <w:rPr>
          <w:rFonts w:ascii="Times New Roman" w:hAnsi="Times New Roman"/>
          <w:bCs/>
          <w:sz w:val="24"/>
          <w:szCs w:val="24"/>
          <w:lang w:val="sr-Cyrl-CS"/>
        </w:rPr>
        <w:t xml:space="preserve"> </w:t>
      </w:r>
      <w:r w:rsidRPr="00AA00F8">
        <w:rPr>
          <w:rFonts w:ascii="Times New Roman" w:hAnsi="Times New Roman"/>
          <w:bCs/>
          <w:sz w:val="24"/>
          <w:szCs w:val="24"/>
          <w:lang w:val="sr-Cyrl-CS"/>
        </w:rPr>
        <w:t>које се врши према лицу због његове  припадности одређеном роду</w:t>
      </w:r>
      <w:r w:rsidR="007F0189" w:rsidRPr="00AA00F8">
        <w:rPr>
          <w:rFonts w:ascii="Times New Roman" w:hAnsi="Times New Roman"/>
          <w:bCs/>
          <w:sz w:val="24"/>
          <w:szCs w:val="24"/>
          <w:lang w:val="sr-Cyrl-CS"/>
        </w:rPr>
        <w:t xml:space="preserve"> односно полу</w:t>
      </w:r>
      <w:r w:rsidRPr="00AA00F8">
        <w:rPr>
          <w:rFonts w:ascii="Times New Roman" w:hAnsi="Times New Roman"/>
          <w:bCs/>
          <w:sz w:val="24"/>
          <w:szCs w:val="24"/>
          <w:lang w:val="sr-Cyrl-CS"/>
        </w:rPr>
        <w:t xml:space="preserve">, </w:t>
      </w:r>
      <w:r w:rsidR="0054677E" w:rsidRPr="00AA00F8">
        <w:rPr>
          <w:rFonts w:ascii="Times New Roman" w:hAnsi="Times New Roman"/>
          <w:bCs/>
          <w:sz w:val="24"/>
          <w:szCs w:val="24"/>
          <w:lang w:val="sr-Cyrl-CS"/>
        </w:rPr>
        <w:t>која доводе или могу</w:t>
      </w:r>
      <w:r w:rsidR="00207F71" w:rsidRPr="00AA00F8">
        <w:rPr>
          <w:rFonts w:ascii="Times New Roman" w:hAnsi="Times New Roman"/>
          <w:bCs/>
          <w:sz w:val="24"/>
          <w:szCs w:val="24"/>
          <w:lang w:val="sr-Cyrl-CS"/>
        </w:rPr>
        <w:t xml:space="preserve"> да доведу до повреде или патње</w:t>
      </w:r>
      <w:r w:rsidR="0054677E" w:rsidRPr="00AA00F8">
        <w:rPr>
          <w:rFonts w:ascii="Times New Roman" w:hAnsi="Times New Roman"/>
          <w:bCs/>
          <w:sz w:val="24"/>
          <w:szCs w:val="24"/>
          <w:lang w:val="sr-Cyrl-CS"/>
        </w:rPr>
        <w:t xml:space="preserve">, </w:t>
      </w:r>
      <w:r w:rsidR="0054677E" w:rsidRPr="00AA00F8">
        <w:rPr>
          <w:rFonts w:ascii="Times New Roman" w:hAnsi="Times New Roman"/>
          <w:sz w:val="24"/>
          <w:szCs w:val="24"/>
          <w:lang w:val="sr-Cyrl-CS"/>
        </w:rPr>
        <w:t>укључујући</w:t>
      </w:r>
      <w:r w:rsidRPr="00AA00F8">
        <w:rPr>
          <w:rFonts w:ascii="Times New Roman" w:hAnsi="Times New Roman"/>
          <w:sz w:val="24"/>
          <w:szCs w:val="24"/>
          <w:lang w:val="sr-Cyrl-CS"/>
        </w:rPr>
        <w:t xml:space="preserve"> и претње таквим делима,</w:t>
      </w:r>
      <w:r w:rsidR="00156DE5" w:rsidRPr="00AA00F8">
        <w:t xml:space="preserve"> </w:t>
      </w:r>
      <w:r w:rsidR="00156DE5" w:rsidRPr="00AA00F8">
        <w:rPr>
          <w:rFonts w:ascii="Times New Roman" w:hAnsi="Times New Roman"/>
          <w:sz w:val="24"/>
          <w:szCs w:val="24"/>
          <w:lang w:val="sr-Cyrl-CS"/>
        </w:rPr>
        <w:t>принуду или произвољно лишавање слободе,</w:t>
      </w:r>
      <w:r w:rsidRPr="00AA00F8">
        <w:rPr>
          <w:rFonts w:ascii="Times New Roman" w:hAnsi="Times New Roman"/>
          <w:sz w:val="24"/>
          <w:szCs w:val="24"/>
          <w:lang w:val="sr-Cyrl-CS"/>
        </w:rPr>
        <w:t xml:space="preserve"> без обзира </w:t>
      </w:r>
      <w:r w:rsidR="00995476" w:rsidRPr="00AA00F8">
        <w:rPr>
          <w:rFonts w:ascii="Times New Roman" w:hAnsi="Times New Roman"/>
          <w:sz w:val="24"/>
          <w:szCs w:val="24"/>
          <w:lang w:val="sr-Cyrl-CS"/>
        </w:rPr>
        <w:t xml:space="preserve">на то </w:t>
      </w:r>
      <w:r w:rsidRPr="00AA00F8">
        <w:rPr>
          <w:rFonts w:ascii="Times New Roman" w:hAnsi="Times New Roman"/>
          <w:sz w:val="24"/>
          <w:szCs w:val="24"/>
          <w:lang w:val="sr-Cyrl-CS"/>
        </w:rPr>
        <w:t>да ли се дешавају у јавном или приватном животу.</w:t>
      </w:r>
    </w:p>
    <w:p w14:paraId="6FB734F5" w14:textId="77777777" w:rsidR="00156DE5" w:rsidRDefault="00156DE5" w:rsidP="00B20006">
      <w:pPr>
        <w:pStyle w:val="Default"/>
        <w:jc w:val="center"/>
        <w:rPr>
          <w:lang w:val="sr-Cyrl-CS"/>
        </w:rPr>
      </w:pPr>
    </w:p>
    <w:p w14:paraId="62778639" w14:textId="77777777" w:rsidR="00052F60" w:rsidRPr="000E4885" w:rsidRDefault="00052F60" w:rsidP="00B20006">
      <w:pPr>
        <w:pStyle w:val="Default"/>
        <w:jc w:val="center"/>
        <w:rPr>
          <w:lang w:val="sr-Cyrl-CS"/>
        </w:rPr>
      </w:pPr>
      <w:r w:rsidRPr="000E4885">
        <w:rPr>
          <w:lang w:val="sr-Cyrl-CS"/>
        </w:rPr>
        <w:t xml:space="preserve">Члан </w:t>
      </w:r>
      <w:r>
        <w:rPr>
          <w:lang w:val="sr-Cyrl-CS"/>
        </w:rPr>
        <w:t>45</w:t>
      </w:r>
      <w:r w:rsidRPr="000E4885">
        <w:rPr>
          <w:lang w:val="sr-Cyrl-CS"/>
        </w:rPr>
        <w:t>.</w:t>
      </w:r>
    </w:p>
    <w:p w14:paraId="1E653637" w14:textId="77777777" w:rsidR="00052F60" w:rsidRPr="00A443FA" w:rsidRDefault="00052F60" w:rsidP="00B20006">
      <w:pPr>
        <w:pStyle w:val="Default"/>
        <w:jc w:val="both"/>
        <w:rPr>
          <w:color w:val="auto"/>
          <w:lang w:val="sr-Cyrl-CS"/>
        </w:rPr>
      </w:pPr>
      <w:r>
        <w:rPr>
          <w:lang w:val="sr-Cyrl-CS"/>
        </w:rPr>
        <w:tab/>
      </w:r>
      <w:r w:rsidRPr="00A443FA">
        <w:rPr>
          <w:color w:val="auto"/>
          <w:lang w:val="sr-Cyrl-CS"/>
        </w:rPr>
        <w:t>Не сматрају  се дискриминацијом посебне мере и програми намењени:</w:t>
      </w:r>
    </w:p>
    <w:p w14:paraId="2BDD98F9" w14:textId="77777777" w:rsidR="00052F60" w:rsidRPr="00A443FA" w:rsidRDefault="00052F60" w:rsidP="00515C91">
      <w:pPr>
        <w:pStyle w:val="Default"/>
        <w:jc w:val="both"/>
        <w:rPr>
          <w:color w:val="auto"/>
          <w:lang w:val="sr-Cyrl-CS"/>
        </w:rPr>
      </w:pPr>
      <w:r w:rsidRPr="00A443FA">
        <w:rPr>
          <w:color w:val="auto"/>
          <w:lang w:val="sr-Cyrl-CS"/>
        </w:rPr>
        <w:t xml:space="preserve">            1)</w:t>
      </w:r>
      <w:r w:rsidR="00995476">
        <w:rPr>
          <w:color w:val="auto"/>
          <w:lang w:val="sr-Cyrl-CS"/>
        </w:rPr>
        <w:t xml:space="preserve"> </w:t>
      </w:r>
      <w:r w:rsidRPr="00A443FA">
        <w:rPr>
          <w:color w:val="auto"/>
          <w:lang w:val="sr-Cyrl-CS"/>
        </w:rPr>
        <w:t xml:space="preserve">лицима која трпе </w:t>
      </w:r>
      <w:r>
        <w:rPr>
          <w:color w:val="auto"/>
          <w:lang w:val="sr-Cyrl-CS"/>
        </w:rPr>
        <w:t xml:space="preserve">насиље </w:t>
      </w:r>
      <w:r w:rsidRPr="00A443FA">
        <w:rPr>
          <w:color w:val="auto"/>
          <w:lang w:val="sr-Cyrl-CS"/>
        </w:rPr>
        <w:t>(у даљем тексту: жртве насиља), којима се обезбеђују социјална, здравствена, правна и друга помоћ и накнада са циљем заштите, отклањања и ублажавања последица насиља, без чињења разлике у односу на спремност жртве да поднесе пријаву, сведочи против било ког учиниоца или учествује у било ком поступку;</w:t>
      </w:r>
    </w:p>
    <w:p w14:paraId="6F425CC0" w14:textId="77777777" w:rsidR="00052F60" w:rsidRPr="00A443FA" w:rsidRDefault="00052F60" w:rsidP="00B20006">
      <w:pPr>
        <w:pStyle w:val="Default"/>
        <w:jc w:val="both"/>
        <w:rPr>
          <w:color w:val="auto"/>
          <w:lang w:val="sr-Cyrl-CS"/>
        </w:rPr>
      </w:pPr>
      <w:r w:rsidRPr="00A443FA">
        <w:rPr>
          <w:color w:val="auto"/>
          <w:lang w:val="sr-Cyrl-CS"/>
        </w:rPr>
        <w:tab/>
        <w:t xml:space="preserve">2) спречавању лица које је извршило </w:t>
      </w:r>
      <w:r>
        <w:rPr>
          <w:color w:val="auto"/>
          <w:lang w:val="sr-Cyrl-CS"/>
        </w:rPr>
        <w:t xml:space="preserve">насиље </w:t>
      </w:r>
      <w:r w:rsidRPr="00A443FA">
        <w:rPr>
          <w:color w:val="auto"/>
          <w:lang w:val="sr-Cyrl-CS"/>
        </w:rPr>
        <w:t>да настави или понови вршење тог насиља (у таљем тексту: учинилац насиља);</w:t>
      </w:r>
    </w:p>
    <w:p w14:paraId="5FED18DA" w14:textId="77777777" w:rsidR="00052F60" w:rsidRPr="00A443FA" w:rsidRDefault="00052F60" w:rsidP="00E73673">
      <w:pPr>
        <w:pStyle w:val="Default"/>
        <w:ind w:firstLine="708"/>
        <w:jc w:val="both"/>
        <w:rPr>
          <w:color w:val="auto"/>
          <w:lang w:val="sr-Cyrl-CS"/>
        </w:rPr>
      </w:pPr>
      <w:r w:rsidRPr="00A443FA">
        <w:rPr>
          <w:color w:val="auto"/>
          <w:lang w:val="uz-Cyrl-UZ"/>
        </w:rPr>
        <w:t>3</w:t>
      </w:r>
      <w:r w:rsidRPr="00A443FA">
        <w:rPr>
          <w:color w:val="auto"/>
          <w:lang w:val="sr-Cyrl-CS"/>
        </w:rPr>
        <w:t>) збрињавању жртава насиља у циљу спречавања</w:t>
      </w:r>
      <w:r w:rsidR="00401341">
        <w:rPr>
          <w:color w:val="auto"/>
          <w:lang w:val="sr-Cyrl-CS"/>
        </w:rPr>
        <w:t xml:space="preserve"> </w:t>
      </w:r>
      <w:r w:rsidRPr="00A443FA">
        <w:rPr>
          <w:color w:val="auto"/>
          <w:lang w:val="sr-Cyrl-CS"/>
        </w:rPr>
        <w:t>насиља и остваривања права на живот без насиља, као што су сигурне куће, програми социјалног становања, остваривање персоналне асистенције и слично;</w:t>
      </w:r>
    </w:p>
    <w:p w14:paraId="25DF3AA3" w14:textId="77777777" w:rsidR="00052F60" w:rsidRPr="00A443FA" w:rsidRDefault="00052F60" w:rsidP="00AC68B3">
      <w:pPr>
        <w:pStyle w:val="Default"/>
        <w:numPr>
          <w:ilvl w:val="0"/>
          <w:numId w:val="3"/>
        </w:numPr>
        <w:jc w:val="both"/>
        <w:rPr>
          <w:color w:val="auto"/>
          <w:lang w:val="sr-Cyrl-CS"/>
        </w:rPr>
      </w:pPr>
      <w:r w:rsidRPr="00A443FA">
        <w:rPr>
          <w:color w:val="auto"/>
          <w:lang w:val="sr-Cyrl-CS"/>
        </w:rPr>
        <w:t>заштити других лица која су непосредн</w:t>
      </w:r>
      <w:r w:rsidR="006C5E19">
        <w:rPr>
          <w:color w:val="auto"/>
          <w:lang w:val="sr-Cyrl-CS"/>
        </w:rPr>
        <w:t>о</w:t>
      </w:r>
      <w:r w:rsidRPr="00A443FA">
        <w:rPr>
          <w:color w:val="auto"/>
          <w:lang w:val="sr-Cyrl-CS"/>
        </w:rPr>
        <w:t xml:space="preserve"> или посредно угрожена вршењ</w:t>
      </w:r>
      <w:r>
        <w:rPr>
          <w:color w:val="auto"/>
          <w:lang w:val="sr-Cyrl-CS"/>
        </w:rPr>
        <w:t>ем</w:t>
      </w:r>
    </w:p>
    <w:p w14:paraId="7FD95814" w14:textId="77777777" w:rsidR="00052F60" w:rsidRPr="00A443FA" w:rsidRDefault="00052F60" w:rsidP="00BD597A">
      <w:pPr>
        <w:pStyle w:val="Default"/>
        <w:jc w:val="both"/>
        <w:rPr>
          <w:color w:val="auto"/>
          <w:lang w:val="sr-Cyrl-CS"/>
        </w:rPr>
      </w:pPr>
      <w:r w:rsidRPr="00A443FA">
        <w:rPr>
          <w:color w:val="auto"/>
          <w:lang w:val="sr-Cyrl-CS"/>
        </w:rPr>
        <w:t xml:space="preserve">или </w:t>
      </w:r>
      <w:r>
        <w:rPr>
          <w:color w:val="auto"/>
          <w:lang w:val="sr-Cyrl-CS"/>
        </w:rPr>
        <w:t>последицама</w:t>
      </w:r>
      <w:r w:rsidRPr="00A443FA">
        <w:rPr>
          <w:color w:val="auto"/>
          <w:lang w:val="sr-Cyrl-CS"/>
        </w:rPr>
        <w:t xml:space="preserve"> извршеног насиља, као и лица која су пријавила акт насиља (у даљем тексту: друга лица);</w:t>
      </w:r>
    </w:p>
    <w:p w14:paraId="5014E170" w14:textId="77777777" w:rsidR="00375434" w:rsidRPr="00375434" w:rsidRDefault="00052F60" w:rsidP="00631104">
      <w:pPr>
        <w:pStyle w:val="Default"/>
        <w:numPr>
          <w:ilvl w:val="0"/>
          <w:numId w:val="3"/>
        </w:numPr>
        <w:jc w:val="both"/>
        <w:rPr>
          <w:color w:val="auto"/>
          <w:lang w:val="sr-Cyrl-CS"/>
        </w:rPr>
      </w:pPr>
      <w:r w:rsidRPr="00A443FA">
        <w:rPr>
          <w:color w:val="auto"/>
          <w:lang w:val="sr-Cyrl-CS"/>
        </w:rPr>
        <w:t xml:space="preserve">превентивним интервенцијама и </w:t>
      </w:r>
      <w:r w:rsidRPr="00A443FA">
        <w:rPr>
          <w:color w:val="auto"/>
          <w:lang w:val="uz-Cyrl-UZ"/>
        </w:rPr>
        <w:t>преваспитању учиниоца насиља и</w:t>
      </w:r>
      <w:r w:rsidR="006C5E19">
        <w:rPr>
          <w:color w:val="auto"/>
          <w:lang w:val="uz-Cyrl-UZ"/>
        </w:rPr>
        <w:t xml:space="preserve"> </w:t>
      </w:r>
      <w:r w:rsidRPr="00A443FA">
        <w:rPr>
          <w:color w:val="auto"/>
          <w:lang w:val="uz-Cyrl-UZ"/>
        </w:rPr>
        <w:t>отклањању</w:t>
      </w:r>
    </w:p>
    <w:p w14:paraId="4C196E5D" w14:textId="77777777" w:rsidR="00052F60" w:rsidRPr="00866C66" w:rsidRDefault="00052F60" w:rsidP="00375434">
      <w:pPr>
        <w:pStyle w:val="Default"/>
        <w:jc w:val="both"/>
        <w:rPr>
          <w:color w:val="auto"/>
          <w:lang w:val="sr-Cyrl-CS"/>
        </w:rPr>
      </w:pPr>
      <w:r w:rsidRPr="00A443FA">
        <w:rPr>
          <w:color w:val="auto"/>
          <w:lang w:val="uz-Cyrl-UZ"/>
        </w:rPr>
        <w:t>околности које погодују или подстичу вршење насиља од стране тог лица.</w:t>
      </w:r>
    </w:p>
    <w:p w14:paraId="06ABB61D" w14:textId="77777777" w:rsidR="006D2A64" w:rsidRDefault="00052F60" w:rsidP="008D6AF5">
      <w:pPr>
        <w:pStyle w:val="Default"/>
        <w:jc w:val="both"/>
        <w:rPr>
          <w:i/>
        </w:rPr>
      </w:pPr>
      <w:r>
        <w:rPr>
          <w:color w:val="auto"/>
          <w:lang w:val="sr-Cyrl-CS"/>
        </w:rPr>
        <w:tab/>
      </w:r>
      <w:r>
        <w:rPr>
          <w:color w:val="auto"/>
          <w:lang w:val="sr-Cyrl-CS"/>
        </w:rPr>
        <w:tab/>
      </w:r>
      <w:r>
        <w:rPr>
          <w:color w:val="auto"/>
          <w:lang w:val="sr-Cyrl-CS"/>
        </w:rPr>
        <w:tab/>
      </w:r>
      <w:r w:rsidR="008D6AF5">
        <w:rPr>
          <w:i/>
        </w:rPr>
        <w:t xml:space="preserve">           </w:t>
      </w:r>
    </w:p>
    <w:p w14:paraId="04761F3A" w14:textId="77777777" w:rsidR="00052F60" w:rsidRPr="006907A7" w:rsidRDefault="006C5E19" w:rsidP="006C5E19">
      <w:pPr>
        <w:pStyle w:val="Default"/>
        <w:jc w:val="both"/>
        <w:rPr>
          <w:i/>
          <w:lang w:val="sr-Cyrl-CS"/>
        </w:rPr>
      </w:pPr>
      <w:r w:rsidRPr="006C5E19">
        <w:rPr>
          <w:i/>
        </w:rPr>
        <w:t xml:space="preserve">  </w:t>
      </w:r>
      <w:r>
        <w:rPr>
          <w:i/>
          <w:lang w:val="sr-Cyrl-CS"/>
        </w:rPr>
        <w:t xml:space="preserve">                                            3. </w:t>
      </w:r>
      <w:r w:rsidR="00052F60" w:rsidRPr="006907A7">
        <w:rPr>
          <w:i/>
          <w:lang w:val="sr-Cyrl-CS"/>
        </w:rPr>
        <w:t>Обавеза пријављивања насиља</w:t>
      </w:r>
    </w:p>
    <w:p w14:paraId="42989963" w14:textId="77777777" w:rsidR="00052F60" w:rsidRDefault="00052F60" w:rsidP="00B20006">
      <w:pPr>
        <w:pStyle w:val="Default"/>
        <w:jc w:val="center"/>
        <w:rPr>
          <w:b/>
          <w:i/>
          <w:lang w:val="sr-Cyrl-CS"/>
        </w:rPr>
      </w:pPr>
    </w:p>
    <w:p w14:paraId="73412FF9" w14:textId="77777777" w:rsidR="00052F60" w:rsidRPr="00BD3765" w:rsidRDefault="00052F60" w:rsidP="00B20006">
      <w:pPr>
        <w:pStyle w:val="Default"/>
        <w:jc w:val="center"/>
        <w:outlineLvl w:val="0"/>
        <w:rPr>
          <w:lang w:val="sr-Cyrl-CS"/>
        </w:rPr>
      </w:pPr>
      <w:r w:rsidRPr="00BD3765">
        <w:rPr>
          <w:lang w:val="sr-Cyrl-CS"/>
        </w:rPr>
        <w:t xml:space="preserve">Члан </w:t>
      </w:r>
      <w:r>
        <w:rPr>
          <w:lang w:val="uz-Cyrl-UZ"/>
        </w:rPr>
        <w:t>46</w:t>
      </w:r>
      <w:r w:rsidRPr="00BD3765">
        <w:rPr>
          <w:lang w:val="sr-Cyrl-CS"/>
        </w:rPr>
        <w:t>.</w:t>
      </w:r>
    </w:p>
    <w:p w14:paraId="26DA4876" w14:textId="77777777" w:rsidR="00052F60" w:rsidRDefault="00052F60" w:rsidP="00B20006">
      <w:pPr>
        <w:spacing w:after="0" w:line="240" w:lineRule="auto"/>
        <w:ind w:firstLine="720"/>
        <w:jc w:val="both"/>
        <w:rPr>
          <w:rFonts w:ascii="Times New Roman" w:hAnsi="Times New Roman"/>
          <w:sz w:val="24"/>
          <w:szCs w:val="24"/>
          <w:lang w:val="ru-RU"/>
        </w:rPr>
      </w:pPr>
      <w:r w:rsidRPr="00693EA0">
        <w:rPr>
          <w:rFonts w:ascii="Times New Roman" w:hAnsi="Times New Roman"/>
          <w:sz w:val="24"/>
          <w:szCs w:val="24"/>
          <w:lang w:val="sr-Cyrl-CS"/>
        </w:rPr>
        <w:t xml:space="preserve">Свако </w:t>
      </w:r>
      <w:r>
        <w:rPr>
          <w:rFonts w:ascii="Times New Roman" w:hAnsi="Times New Roman"/>
          <w:sz w:val="24"/>
          <w:szCs w:val="24"/>
          <w:lang w:val="sr-Cyrl-CS"/>
        </w:rPr>
        <w:t xml:space="preserve">је дужан </w:t>
      </w:r>
      <w:r w:rsidRPr="00693EA0">
        <w:rPr>
          <w:rFonts w:ascii="Times New Roman" w:hAnsi="Times New Roman"/>
          <w:sz w:val="24"/>
          <w:szCs w:val="24"/>
          <w:lang w:val="ru-RU"/>
        </w:rPr>
        <w:t xml:space="preserve"> да пријави </w:t>
      </w:r>
      <w:r w:rsidRPr="00E73673">
        <w:rPr>
          <w:rFonts w:ascii="Times New Roman" w:hAnsi="Times New Roman"/>
          <w:sz w:val="24"/>
          <w:szCs w:val="24"/>
          <w:lang w:val="ru-RU"/>
        </w:rPr>
        <w:t>насиље</w:t>
      </w:r>
      <w:r>
        <w:rPr>
          <w:rFonts w:ascii="Times New Roman" w:hAnsi="Times New Roman"/>
          <w:sz w:val="24"/>
          <w:szCs w:val="24"/>
          <w:lang w:val="ru-RU"/>
        </w:rPr>
        <w:t>.</w:t>
      </w:r>
      <w:r w:rsidR="006C5E19">
        <w:rPr>
          <w:rFonts w:ascii="Times New Roman" w:hAnsi="Times New Roman"/>
          <w:sz w:val="24"/>
          <w:szCs w:val="24"/>
          <w:lang w:val="ru-RU"/>
        </w:rPr>
        <w:t xml:space="preserve"> </w:t>
      </w:r>
    </w:p>
    <w:p w14:paraId="1F1AAB04" w14:textId="77777777" w:rsidR="00052F60" w:rsidRPr="00D45D35" w:rsidRDefault="00401341" w:rsidP="00B20006">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Органи јавне власти</w:t>
      </w:r>
      <w:r w:rsidR="00052F60" w:rsidRPr="0003455F">
        <w:rPr>
          <w:rFonts w:ascii="Times New Roman" w:hAnsi="Times New Roman"/>
          <w:sz w:val="24"/>
          <w:szCs w:val="24"/>
          <w:lang w:val="ru-RU"/>
        </w:rPr>
        <w:t xml:space="preserve"> дужни су да без одлагања </w:t>
      </w:r>
      <w:r w:rsidR="00052F60">
        <w:rPr>
          <w:rFonts w:ascii="Times New Roman" w:hAnsi="Times New Roman"/>
          <w:sz w:val="24"/>
          <w:szCs w:val="24"/>
          <w:lang w:val="ru-RU"/>
        </w:rPr>
        <w:t xml:space="preserve">надлежној </w:t>
      </w:r>
      <w:r w:rsidR="00052F60" w:rsidRPr="0003455F">
        <w:rPr>
          <w:rFonts w:ascii="Times New Roman" w:hAnsi="Times New Roman"/>
          <w:sz w:val="24"/>
          <w:szCs w:val="24"/>
          <w:lang w:val="ru-RU"/>
        </w:rPr>
        <w:t>полициј</w:t>
      </w:r>
      <w:r w:rsidR="00052F60">
        <w:rPr>
          <w:rFonts w:ascii="Times New Roman" w:hAnsi="Times New Roman"/>
          <w:sz w:val="24"/>
          <w:szCs w:val="24"/>
        </w:rPr>
        <w:t>ској управи</w:t>
      </w:r>
      <w:r w:rsidR="00052F60" w:rsidRPr="0003455F">
        <w:rPr>
          <w:rFonts w:ascii="Times New Roman" w:hAnsi="Times New Roman"/>
          <w:sz w:val="24"/>
          <w:szCs w:val="24"/>
          <w:lang w:val="ru-RU"/>
        </w:rPr>
        <w:t xml:space="preserve"> или јавном тужи</w:t>
      </w:r>
      <w:r w:rsidR="00052F60">
        <w:rPr>
          <w:rFonts w:ascii="Times New Roman" w:hAnsi="Times New Roman"/>
          <w:sz w:val="24"/>
          <w:szCs w:val="24"/>
          <w:lang w:val="ru-RU"/>
        </w:rPr>
        <w:t>лаштву</w:t>
      </w:r>
      <w:r w:rsidR="00052F60" w:rsidRPr="0003455F">
        <w:rPr>
          <w:rFonts w:ascii="Times New Roman" w:hAnsi="Times New Roman"/>
          <w:sz w:val="24"/>
          <w:szCs w:val="24"/>
          <w:lang w:val="ru-RU"/>
        </w:rPr>
        <w:t xml:space="preserve"> </w:t>
      </w:r>
      <w:r w:rsidR="006C5E19" w:rsidRPr="0003455F">
        <w:rPr>
          <w:rFonts w:ascii="Times New Roman" w:hAnsi="Times New Roman"/>
          <w:sz w:val="24"/>
          <w:szCs w:val="24"/>
          <w:lang w:val="ru-RU"/>
        </w:rPr>
        <w:t xml:space="preserve">пријаве </w:t>
      </w:r>
      <w:r w:rsidR="00052F60" w:rsidRPr="0003455F">
        <w:rPr>
          <w:rFonts w:ascii="Times New Roman" w:hAnsi="Times New Roman"/>
          <w:sz w:val="24"/>
          <w:szCs w:val="24"/>
          <w:lang w:val="ru-RU"/>
        </w:rPr>
        <w:t>свако сазнање о</w:t>
      </w:r>
      <w:r w:rsidR="00052F60">
        <w:rPr>
          <w:rFonts w:ascii="Times New Roman" w:hAnsi="Times New Roman"/>
          <w:sz w:val="24"/>
          <w:szCs w:val="24"/>
          <w:lang w:val="ru-RU"/>
        </w:rPr>
        <w:t xml:space="preserve"> насиљу </w:t>
      </w:r>
      <w:r w:rsidR="00052F60" w:rsidRPr="00EE76DE">
        <w:rPr>
          <w:rFonts w:ascii="Times New Roman" w:hAnsi="Times New Roman"/>
          <w:sz w:val="24"/>
          <w:szCs w:val="24"/>
          <w:lang w:val="ru-RU"/>
        </w:rPr>
        <w:t>из члана 44. овог закона</w:t>
      </w:r>
      <w:r>
        <w:rPr>
          <w:rFonts w:ascii="Times New Roman" w:hAnsi="Times New Roman"/>
          <w:sz w:val="24"/>
          <w:szCs w:val="24"/>
          <w:lang w:val="ru-RU"/>
        </w:rPr>
        <w:t xml:space="preserve"> </w:t>
      </w:r>
      <w:r w:rsidR="00052F60" w:rsidRPr="00D45D35">
        <w:rPr>
          <w:rFonts w:ascii="Times New Roman" w:hAnsi="Times New Roman"/>
          <w:sz w:val="24"/>
          <w:szCs w:val="24"/>
          <w:lang w:val="ru-RU"/>
        </w:rPr>
        <w:t>за које сазнају у вршењу послова из своје надлежности, односно у обављању своје делатности.</w:t>
      </w:r>
    </w:p>
    <w:p w14:paraId="5D1F6B41" w14:textId="77777777" w:rsidR="00052F60" w:rsidRPr="009C5069" w:rsidRDefault="00052F60" w:rsidP="00B20006">
      <w:pPr>
        <w:pStyle w:val="Default"/>
        <w:jc w:val="both"/>
        <w:rPr>
          <w:lang w:val="sr-Cyrl-CS"/>
        </w:rPr>
      </w:pPr>
      <w:r w:rsidRPr="009C5069">
        <w:rPr>
          <w:lang w:val="uz-Cyrl-UZ"/>
        </w:rPr>
        <w:tab/>
      </w:r>
      <w:r w:rsidRPr="009C5069">
        <w:rPr>
          <w:lang w:val="sr-Cyrl-CS"/>
        </w:rPr>
        <w:t>Пријаву за извршено насиље подн</w:t>
      </w:r>
      <w:r>
        <w:rPr>
          <w:lang w:val="sr-Cyrl-CS"/>
        </w:rPr>
        <w:t>о</w:t>
      </w:r>
      <w:r w:rsidRPr="009C5069">
        <w:rPr>
          <w:lang w:val="sr-Cyrl-CS"/>
        </w:rPr>
        <w:t>си одговорно лице у органу и организацији и установи из става 1. овог члана.</w:t>
      </w:r>
    </w:p>
    <w:p w14:paraId="19627C4D" w14:textId="77777777" w:rsidR="00052F60" w:rsidRDefault="00052F60" w:rsidP="00B20006">
      <w:pPr>
        <w:pStyle w:val="Default"/>
        <w:jc w:val="both"/>
        <w:rPr>
          <w:color w:val="0070C0"/>
          <w:lang w:val="sr-Cyrl-CS"/>
        </w:rPr>
      </w:pPr>
      <w:r w:rsidRPr="009C5069">
        <w:rPr>
          <w:lang w:val="sr-Cyrl-CS"/>
        </w:rPr>
        <w:tab/>
      </w:r>
      <w:r w:rsidRPr="009C5069">
        <w:rPr>
          <w:color w:val="auto"/>
          <w:lang w:val="sr-Cyrl-CS"/>
        </w:rPr>
        <w:t>Полициј</w:t>
      </w:r>
      <w:r>
        <w:rPr>
          <w:color w:val="auto"/>
          <w:lang w:val="sr-Cyrl-CS"/>
        </w:rPr>
        <w:t>ска управа</w:t>
      </w:r>
      <w:r w:rsidRPr="009C5069">
        <w:rPr>
          <w:color w:val="auto"/>
          <w:lang w:val="sr-Cyrl-CS"/>
        </w:rPr>
        <w:t xml:space="preserve"> и јавн</w:t>
      </w:r>
      <w:r>
        <w:rPr>
          <w:color w:val="auto"/>
          <w:lang w:val="sr-Cyrl-CS"/>
        </w:rPr>
        <w:t>о</w:t>
      </w:r>
      <w:r w:rsidRPr="009C5069">
        <w:rPr>
          <w:color w:val="auto"/>
          <w:lang w:val="sr-Cyrl-CS"/>
        </w:rPr>
        <w:t xml:space="preserve"> тужила</w:t>
      </w:r>
      <w:r>
        <w:rPr>
          <w:color w:val="auto"/>
          <w:lang w:val="sr-Cyrl-CS"/>
        </w:rPr>
        <w:t xml:space="preserve">штво </w:t>
      </w:r>
      <w:r w:rsidRPr="009C5069">
        <w:rPr>
          <w:color w:val="auto"/>
          <w:lang w:val="sr-Cyrl-CS"/>
        </w:rPr>
        <w:t>дужни су</w:t>
      </w:r>
      <w:r w:rsidR="006C5E19">
        <w:rPr>
          <w:color w:val="auto"/>
          <w:lang w:val="sr-Cyrl-CS"/>
        </w:rPr>
        <w:t xml:space="preserve"> </w:t>
      </w:r>
      <w:r w:rsidRPr="009C5069">
        <w:rPr>
          <w:color w:val="auto"/>
          <w:lang w:val="sr-Cyrl-CS"/>
        </w:rPr>
        <w:t>да обавесте центар за социјални рад о пријављеном</w:t>
      </w:r>
      <w:r w:rsidR="006C5E19">
        <w:rPr>
          <w:color w:val="auto"/>
          <w:lang w:val="sr-Cyrl-CS"/>
        </w:rPr>
        <w:t xml:space="preserve"> </w:t>
      </w:r>
      <w:r w:rsidRPr="009C5069">
        <w:rPr>
          <w:color w:val="auto"/>
          <w:lang w:val="sr-Cyrl-CS"/>
        </w:rPr>
        <w:t>насиљу</w:t>
      </w:r>
      <w:r>
        <w:rPr>
          <w:color w:val="0070C0"/>
          <w:lang w:val="sr-Cyrl-CS"/>
        </w:rPr>
        <w:t>.</w:t>
      </w:r>
    </w:p>
    <w:p w14:paraId="724747B9" w14:textId="77777777" w:rsidR="00052F60" w:rsidRDefault="00052F60" w:rsidP="00B20006">
      <w:pPr>
        <w:pStyle w:val="NoSpacing1"/>
        <w:jc w:val="center"/>
        <w:outlineLvl w:val="0"/>
        <w:rPr>
          <w:i/>
        </w:rPr>
      </w:pPr>
    </w:p>
    <w:p w14:paraId="3397756D" w14:textId="77777777" w:rsidR="00052F60" w:rsidRPr="009C5069" w:rsidRDefault="006C5E19" w:rsidP="006C5E19">
      <w:pPr>
        <w:pStyle w:val="NoSpacing1"/>
        <w:jc w:val="center"/>
        <w:outlineLvl w:val="0"/>
        <w:rPr>
          <w:i/>
          <w:lang w:val="uz-Cyrl-UZ"/>
        </w:rPr>
      </w:pPr>
      <w:r w:rsidRPr="006C5E19">
        <w:rPr>
          <w:i/>
        </w:rPr>
        <w:t>4.</w:t>
      </w:r>
      <w:r>
        <w:rPr>
          <w:i/>
          <w:lang w:val="uz-Cyrl-UZ"/>
        </w:rPr>
        <w:t xml:space="preserve"> </w:t>
      </w:r>
      <w:r w:rsidR="00052F60" w:rsidRPr="009C5069">
        <w:rPr>
          <w:i/>
          <w:lang w:val="uz-Cyrl-UZ"/>
        </w:rPr>
        <w:t>Заштита и помоћ жртви насиља</w:t>
      </w:r>
    </w:p>
    <w:p w14:paraId="54809BC1" w14:textId="77777777" w:rsidR="00052F60" w:rsidRPr="009C5069" w:rsidRDefault="00052F60" w:rsidP="00B20006">
      <w:pPr>
        <w:pStyle w:val="NoSpacing1"/>
        <w:jc w:val="center"/>
        <w:rPr>
          <w:lang w:val="uz-Cyrl-UZ"/>
        </w:rPr>
      </w:pPr>
    </w:p>
    <w:p w14:paraId="64E42E0D" w14:textId="77777777" w:rsidR="00052F60" w:rsidRPr="00BD3765" w:rsidRDefault="00052F60" w:rsidP="00B20006">
      <w:pPr>
        <w:pStyle w:val="NoSpacing1"/>
        <w:jc w:val="center"/>
        <w:outlineLvl w:val="0"/>
        <w:rPr>
          <w:lang w:val="uz-Cyrl-UZ"/>
        </w:rPr>
      </w:pPr>
      <w:r w:rsidRPr="00BD3765">
        <w:rPr>
          <w:lang w:val="uz-Cyrl-UZ"/>
        </w:rPr>
        <w:t xml:space="preserve">Члан </w:t>
      </w:r>
      <w:r>
        <w:rPr>
          <w:lang w:val="uz-Cyrl-UZ"/>
        </w:rPr>
        <w:t>47</w:t>
      </w:r>
      <w:r w:rsidRPr="00BD3765">
        <w:rPr>
          <w:lang w:val="uz-Cyrl-UZ"/>
        </w:rPr>
        <w:t>.</w:t>
      </w:r>
    </w:p>
    <w:p w14:paraId="20C79AFE" w14:textId="77777777" w:rsidR="00052F60" w:rsidRPr="00CF4A4D" w:rsidRDefault="00052F60" w:rsidP="00B20006">
      <w:pPr>
        <w:pStyle w:val="NoSpacing1"/>
        <w:ind w:firstLine="720"/>
        <w:jc w:val="both"/>
        <w:rPr>
          <w:lang w:val="uz-Cyrl-UZ"/>
        </w:rPr>
      </w:pPr>
      <w:r w:rsidRPr="00693EA0">
        <w:rPr>
          <w:lang w:val="uz-Cyrl-UZ"/>
        </w:rPr>
        <w:lastRenderedPageBreak/>
        <w:t>Жртва насиља има право на психосоцијалну и правну помоћ и социјалну и медицинску заштиту, у складу са законом.</w:t>
      </w:r>
    </w:p>
    <w:p w14:paraId="2491B5D3" w14:textId="77777777" w:rsidR="00052F60" w:rsidRDefault="00052F60" w:rsidP="00B20006">
      <w:pPr>
        <w:pStyle w:val="Default"/>
        <w:contextualSpacing/>
        <w:jc w:val="both"/>
        <w:rPr>
          <w:lang w:val="uz-Cyrl-UZ"/>
        </w:rPr>
      </w:pPr>
      <w:r w:rsidRPr="0080446A">
        <w:rPr>
          <w:lang w:val="uz-Cyrl-UZ"/>
        </w:rPr>
        <w:tab/>
        <w:t>Жртва насиља има право на б</w:t>
      </w:r>
      <w:r w:rsidRPr="00282113">
        <w:rPr>
          <w:lang w:val="uz-Cyrl-UZ"/>
        </w:rPr>
        <w:t>есплатну правну помоћ</w:t>
      </w:r>
      <w:r>
        <w:rPr>
          <w:lang w:val="uz-Cyrl-UZ"/>
        </w:rPr>
        <w:t>, у складу са законом.</w:t>
      </w:r>
    </w:p>
    <w:p w14:paraId="04F9384C" w14:textId="77777777" w:rsidR="00052F60" w:rsidRDefault="00052F60" w:rsidP="00B20006">
      <w:pPr>
        <w:pStyle w:val="Default"/>
        <w:contextualSpacing/>
        <w:jc w:val="both"/>
        <w:rPr>
          <w:color w:val="auto"/>
          <w:lang w:val="uz-Cyrl-UZ"/>
        </w:rPr>
      </w:pPr>
    </w:p>
    <w:p w14:paraId="67F16A83" w14:textId="77777777" w:rsidR="00052F60" w:rsidRDefault="00052F60" w:rsidP="00B20006">
      <w:pPr>
        <w:pStyle w:val="Default"/>
        <w:contextualSpacing/>
        <w:jc w:val="both"/>
        <w:rPr>
          <w:color w:val="auto"/>
          <w:lang w:val="uz-Cyrl-UZ"/>
        </w:rPr>
      </w:pPr>
    </w:p>
    <w:p w14:paraId="3390188E" w14:textId="77777777" w:rsidR="00052F60" w:rsidRDefault="006C5E19" w:rsidP="006C5E19">
      <w:pPr>
        <w:pStyle w:val="Default"/>
        <w:contextualSpacing/>
        <w:jc w:val="center"/>
        <w:rPr>
          <w:bCs/>
          <w:i/>
          <w:lang w:val="sr-Cyrl-CS"/>
        </w:rPr>
      </w:pPr>
      <w:r w:rsidRPr="006C5E19">
        <w:rPr>
          <w:bCs/>
          <w:i/>
        </w:rPr>
        <w:t>5.</w:t>
      </w:r>
      <w:r>
        <w:rPr>
          <w:bCs/>
          <w:i/>
          <w:lang w:val="sr-Cyrl-CS"/>
        </w:rPr>
        <w:t xml:space="preserve"> </w:t>
      </w:r>
      <w:r w:rsidR="00052F60">
        <w:rPr>
          <w:bCs/>
          <w:i/>
          <w:lang w:val="sr-Cyrl-CS"/>
        </w:rPr>
        <w:t>Опште и с</w:t>
      </w:r>
      <w:r w:rsidR="00052F60" w:rsidRPr="005022FF">
        <w:rPr>
          <w:bCs/>
          <w:i/>
          <w:lang w:val="sr-Cyrl-CS"/>
        </w:rPr>
        <w:t>пецијализоване услуге</w:t>
      </w:r>
      <w:r w:rsidR="00052F60">
        <w:rPr>
          <w:bCs/>
          <w:i/>
          <w:lang w:val="sr-Cyrl-CS"/>
        </w:rPr>
        <w:t xml:space="preserve"> намењене жртвама насиља</w:t>
      </w:r>
    </w:p>
    <w:p w14:paraId="3A0AC7D1" w14:textId="77777777" w:rsidR="00052F60" w:rsidRDefault="00052F60" w:rsidP="00B20006">
      <w:pPr>
        <w:pStyle w:val="Default"/>
        <w:contextualSpacing/>
        <w:jc w:val="center"/>
        <w:rPr>
          <w:bCs/>
          <w:i/>
          <w:lang w:val="sr-Cyrl-CS"/>
        </w:rPr>
      </w:pPr>
    </w:p>
    <w:p w14:paraId="4AA07AA9" w14:textId="77777777" w:rsidR="00052F60" w:rsidRDefault="00052F60" w:rsidP="00B20006">
      <w:pPr>
        <w:pStyle w:val="Default"/>
        <w:contextualSpacing/>
        <w:jc w:val="center"/>
        <w:rPr>
          <w:bCs/>
          <w:i/>
          <w:lang w:val="sr-Cyrl-CS"/>
        </w:rPr>
      </w:pPr>
    </w:p>
    <w:p w14:paraId="098E8827" w14:textId="77777777" w:rsidR="00052F60" w:rsidRPr="0063006D" w:rsidRDefault="00052F60" w:rsidP="00B20006">
      <w:pPr>
        <w:pStyle w:val="Default"/>
        <w:contextualSpacing/>
        <w:jc w:val="center"/>
        <w:outlineLvl w:val="0"/>
        <w:rPr>
          <w:bCs/>
          <w:lang w:val="sr-Cyrl-CS"/>
        </w:rPr>
      </w:pPr>
      <w:r w:rsidRPr="0063006D">
        <w:rPr>
          <w:bCs/>
          <w:lang w:val="sr-Cyrl-CS"/>
        </w:rPr>
        <w:t xml:space="preserve">Члан </w:t>
      </w:r>
      <w:r>
        <w:rPr>
          <w:bCs/>
          <w:lang w:val="sr-Cyrl-CS"/>
        </w:rPr>
        <w:t>48</w:t>
      </w:r>
      <w:r w:rsidRPr="0063006D">
        <w:rPr>
          <w:bCs/>
          <w:lang w:val="sr-Cyrl-CS"/>
        </w:rPr>
        <w:t>.</w:t>
      </w:r>
    </w:p>
    <w:p w14:paraId="3C0A0314" w14:textId="77777777" w:rsidR="00052F60" w:rsidRDefault="00052F60" w:rsidP="00B20006">
      <w:pPr>
        <w:pStyle w:val="Default"/>
        <w:ind w:firstLine="720"/>
        <w:contextualSpacing/>
        <w:jc w:val="both"/>
        <w:rPr>
          <w:lang w:val="uz-Cyrl-UZ"/>
        </w:rPr>
      </w:pPr>
      <w:r>
        <w:rPr>
          <w:lang w:val="uz-Cyrl-UZ"/>
        </w:rPr>
        <w:t xml:space="preserve">Министарство, у сарадњи са локалним самоуправама, полицијским управама, установама здравствене и социјалне заштите, образованим установама, надлежним тужилаштвима и судовима и удружењима која у оквиру свог програма </w:t>
      </w:r>
      <w:r w:rsidRPr="003B2468">
        <w:rPr>
          <w:lang w:val="uz-Cyrl-UZ"/>
        </w:rPr>
        <w:t>рада имају дефинисане активности на реализацији помоћи и подршке жртвама насиља</w:t>
      </w:r>
      <w:r>
        <w:rPr>
          <w:lang w:val="uz-Cyrl-UZ"/>
        </w:rPr>
        <w:t xml:space="preserve">, дужно је да обезбеди да све жртве насиља на лако доступан начин добију одговарајуће и благовремене информације о свим расположивим услугама подршке и правним мерама заштите, на језику који разумеју, као и да имају лако доступан приступ општим услугама подршке које су адекватно опремљене и у којима су запослени обучени за пружање помоћи и подршке и за упућивање жртава на одговарајуће </w:t>
      </w:r>
      <w:r w:rsidRPr="00307DA6">
        <w:rPr>
          <w:lang w:val="uz-Cyrl-UZ"/>
        </w:rPr>
        <w:t xml:space="preserve">специјализоване услуге подршке. </w:t>
      </w:r>
    </w:p>
    <w:p w14:paraId="6724F7F8" w14:textId="77777777" w:rsidR="00052F60" w:rsidRPr="00E755CA" w:rsidRDefault="00052F60" w:rsidP="00B20006">
      <w:pPr>
        <w:pStyle w:val="Default"/>
        <w:rPr>
          <w:bCs/>
          <w:lang w:val="sr-Cyrl-CS"/>
        </w:rPr>
      </w:pPr>
      <w:r w:rsidRPr="00307DA6">
        <w:rPr>
          <w:bCs/>
          <w:lang w:val="sr-Cyrl-CS"/>
        </w:rPr>
        <w:tab/>
      </w:r>
      <w:r w:rsidRPr="009B16DD">
        <w:rPr>
          <w:bCs/>
          <w:lang w:val="sr-Cyrl-CS"/>
        </w:rPr>
        <w:t xml:space="preserve">Специјализоване услуге подршке, </w:t>
      </w:r>
      <w:r w:rsidR="000F02DB" w:rsidRPr="008B7DFA">
        <w:rPr>
          <w:bCs/>
          <w:lang w:val="sr-Cyrl-CS"/>
        </w:rPr>
        <w:t>у смислу овог закона</w:t>
      </w:r>
      <w:r w:rsidRPr="009B16DD">
        <w:rPr>
          <w:bCs/>
          <w:lang w:val="sr-Cyrl-CS"/>
        </w:rPr>
        <w:t>, јесу</w:t>
      </w:r>
      <w:r w:rsidRPr="00E755CA">
        <w:rPr>
          <w:bCs/>
          <w:lang w:val="sr-Cyrl-CS"/>
        </w:rPr>
        <w:t>:</w:t>
      </w:r>
    </w:p>
    <w:p w14:paraId="1049DFE8" w14:textId="77777777" w:rsidR="00052F60" w:rsidRPr="002C4762" w:rsidRDefault="00052F60" w:rsidP="002C4762">
      <w:pPr>
        <w:pStyle w:val="Default"/>
        <w:jc w:val="both"/>
        <w:rPr>
          <w:bCs/>
          <w:lang w:val="sr-Cyrl-CS"/>
        </w:rPr>
      </w:pPr>
      <w:r w:rsidRPr="00C834B0">
        <w:rPr>
          <w:bCs/>
          <w:lang w:val="sr-Cyrl-CS"/>
        </w:rPr>
        <w:t xml:space="preserve">          1) давање подршке жртвама насиља у поверљивој форми</w:t>
      </w:r>
      <w:r w:rsidR="00422EBC" w:rsidRPr="008B7DFA">
        <w:rPr>
          <w:bCs/>
        </w:rPr>
        <w:t xml:space="preserve"> </w:t>
      </w:r>
      <w:r w:rsidRPr="008B7DFA">
        <w:rPr>
          <w:bCs/>
          <w:lang w:val="sr-Cyrl-CS"/>
        </w:rPr>
        <w:t>која је</w:t>
      </w:r>
      <w:r w:rsidRPr="00C55CB3">
        <w:rPr>
          <w:bCs/>
          <w:lang w:val="sr-Cyrl-CS"/>
        </w:rPr>
        <w:t xml:space="preserve"> бесплатна за упутиоце позива и доступна 24 сата, седам дана у недељи, прилагођена потребама жртве насиља</w:t>
      </w:r>
      <w:r>
        <w:rPr>
          <w:bCs/>
          <w:lang w:val="sr-Cyrl-CS"/>
        </w:rPr>
        <w:t xml:space="preserve">, </w:t>
      </w:r>
      <w:r w:rsidR="006C5E19">
        <w:rPr>
          <w:bCs/>
          <w:lang w:val="sr-Cyrl-CS"/>
        </w:rPr>
        <w:t xml:space="preserve">и </w:t>
      </w:r>
      <w:r>
        <w:rPr>
          <w:bCs/>
          <w:lang w:val="sr-Cyrl-CS"/>
        </w:rPr>
        <w:t xml:space="preserve">која се обезбеђује успостављањем </w:t>
      </w:r>
      <w:r w:rsidRPr="002C4762">
        <w:rPr>
          <w:bCs/>
          <w:lang w:val="sr-Cyrl-CS"/>
        </w:rPr>
        <w:t>специјализован</w:t>
      </w:r>
      <w:r>
        <w:rPr>
          <w:bCs/>
          <w:lang w:val="sr-Cyrl-CS"/>
        </w:rPr>
        <w:t>е СОС телефонске линије</w:t>
      </w:r>
      <w:r w:rsidR="006C5E19">
        <w:rPr>
          <w:bCs/>
          <w:lang w:val="sr-Cyrl-CS"/>
        </w:rPr>
        <w:t xml:space="preserve"> </w:t>
      </w:r>
      <w:r w:rsidRPr="002C4762">
        <w:rPr>
          <w:bCs/>
          <w:lang w:val="sr-Cyrl-CS"/>
        </w:rPr>
        <w:t>која покрива територију Републике Србије</w:t>
      </w:r>
      <w:r w:rsidR="006C5E19">
        <w:rPr>
          <w:bCs/>
          <w:lang w:val="sr-Cyrl-CS"/>
        </w:rPr>
        <w:t>;</w:t>
      </w:r>
      <w:r w:rsidRPr="002C4762">
        <w:rPr>
          <w:bCs/>
          <w:lang w:val="sr-Cyrl-CS"/>
        </w:rPr>
        <w:t xml:space="preserve"> </w:t>
      </w:r>
    </w:p>
    <w:p w14:paraId="7D1F6F97" w14:textId="77777777" w:rsidR="00052F60" w:rsidRPr="002C4762" w:rsidRDefault="00052F60" w:rsidP="002C4762">
      <w:pPr>
        <w:pStyle w:val="Default"/>
        <w:jc w:val="both"/>
        <w:rPr>
          <w:bCs/>
          <w:lang w:val="sr-Cyrl-CS"/>
        </w:rPr>
      </w:pPr>
      <w:r>
        <w:rPr>
          <w:bCs/>
          <w:lang w:val="sr-Cyrl-CS"/>
        </w:rPr>
        <w:t xml:space="preserve">          2) прихватање и обезбеђивање </w:t>
      </w:r>
      <w:r w:rsidR="00B14DEC">
        <w:rPr>
          <w:bCs/>
          <w:lang w:val="sr-Cyrl-CS"/>
        </w:rPr>
        <w:t>сигур</w:t>
      </w:r>
      <w:r>
        <w:rPr>
          <w:bCs/>
          <w:lang w:val="sr-Cyrl-CS"/>
        </w:rPr>
        <w:t>ног смештаја жртава насиља које се обе</w:t>
      </w:r>
      <w:r w:rsidR="006C5E19">
        <w:rPr>
          <w:bCs/>
          <w:lang w:val="sr-Cyrl-CS"/>
        </w:rPr>
        <w:t>з</w:t>
      </w:r>
      <w:r>
        <w:rPr>
          <w:bCs/>
          <w:lang w:val="sr-Cyrl-CS"/>
        </w:rPr>
        <w:t>беђуј</w:t>
      </w:r>
      <w:r w:rsidR="00B14DEC">
        <w:rPr>
          <w:bCs/>
          <w:lang w:val="sr-Cyrl-CS"/>
        </w:rPr>
        <w:t>е</w:t>
      </w:r>
      <w:r>
        <w:rPr>
          <w:bCs/>
          <w:lang w:val="sr-Cyrl-CS"/>
        </w:rPr>
        <w:t xml:space="preserve"> у </w:t>
      </w:r>
      <w:r w:rsidRPr="002C4762">
        <w:rPr>
          <w:bCs/>
          <w:lang w:val="sr-Cyrl-CS"/>
        </w:rPr>
        <w:t>сигурн</w:t>
      </w:r>
      <w:r>
        <w:rPr>
          <w:bCs/>
          <w:lang w:val="sr-Cyrl-CS"/>
        </w:rPr>
        <w:t>им</w:t>
      </w:r>
      <w:r w:rsidRPr="002C4762">
        <w:rPr>
          <w:bCs/>
          <w:lang w:val="sr-Cyrl-CS"/>
        </w:rPr>
        <w:t xml:space="preserve"> кућ</w:t>
      </w:r>
      <w:r>
        <w:rPr>
          <w:bCs/>
          <w:lang w:val="sr-Cyrl-CS"/>
        </w:rPr>
        <w:t>ама</w:t>
      </w:r>
      <w:r w:rsidRPr="002C4762">
        <w:rPr>
          <w:bCs/>
          <w:lang w:val="sr-Cyrl-CS"/>
        </w:rPr>
        <w:t xml:space="preserve"> или прихватилишт</w:t>
      </w:r>
      <w:r>
        <w:rPr>
          <w:bCs/>
          <w:lang w:val="sr-Cyrl-CS"/>
        </w:rPr>
        <w:t>има</w:t>
      </w:r>
      <w:r w:rsidRPr="002C4762">
        <w:rPr>
          <w:bCs/>
          <w:lang w:val="sr-Cyrl-CS"/>
        </w:rPr>
        <w:t xml:space="preserve"> за безбедан смештај жртава насиља и њихове деце, које морају бити лако доступне, бесплатне за кориснике и доступне 24 сата, седам дана у недељи, прилагођене потребама жрт</w:t>
      </w:r>
      <w:r w:rsidR="00B14DEC">
        <w:rPr>
          <w:bCs/>
          <w:lang w:val="sr-Cyrl-CS"/>
        </w:rPr>
        <w:t>а</w:t>
      </w:r>
      <w:r w:rsidRPr="002C4762">
        <w:rPr>
          <w:bCs/>
          <w:lang w:val="sr-Cyrl-CS"/>
        </w:rPr>
        <w:t>в</w:t>
      </w:r>
      <w:r w:rsidR="00B14DEC">
        <w:rPr>
          <w:bCs/>
          <w:lang w:val="sr-Cyrl-CS"/>
        </w:rPr>
        <w:t>а</w:t>
      </w:r>
      <w:r w:rsidRPr="002C4762">
        <w:rPr>
          <w:bCs/>
          <w:lang w:val="sr-Cyrl-CS"/>
        </w:rPr>
        <w:t xml:space="preserve"> насиља </w:t>
      </w:r>
      <w:r>
        <w:rPr>
          <w:bCs/>
          <w:lang w:val="sr-Cyrl-CS"/>
        </w:rPr>
        <w:t xml:space="preserve">и </w:t>
      </w:r>
      <w:r w:rsidRPr="009C1DC6">
        <w:rPr>
          <w:bCs/>
          <w:lang w:val="sr-Cyrl-CS"/>
        </w:rPr>
        <w:t>посебно осетљивим категоријама жртава насиља, примерене узрасту и најбољем интересу деце</w:t>
      </w:r>
      <w:r w:rsidRPr="002C4762">
        <w:rPr>
          <w:bCs/>
          <w:lang w:val="sr-Cyrl-CS"/>
        </w:rPr>
        <w:t>, при чему треба посебно имати у виду њихову правилну регионалну распоређеност;</w:t>
      </w:r>
    </w:p>
    <w:p w14:paraId="3A08E96B" w14:textId="77777777" w:rsidR="00052F60" w:rsidRPr="002C4762" w:rsidRDefault="00052F60" w:rsidP="002C4762">
      <w:pPr>
        <w:pStyle w:val="Default"/>
        <w:jc w:val="both"/>
        <w:rPr>
          <w:bCs/>
          <w:lang w:val="sr-Cyrl-CS"/>
        </w:rPr>
      </w:pPr>
      <w:r>
        <w:rPr>
          <w:bCs/>
          <w:lang w:val="sr-Cyrl-CS"/>
        </w:rPr>
        <w:t xml:space="preserve">          3) </w:t>
      </w:r>
      <w:r>
        <w:rPr>
          <w:bCs/>
        </w:rPr>
        <w:t xml:space="preserve">обављање </w:t>
      </w:r>
      <w:r>
        <w:rPr>
          <w:bCs/>
          <w:lang w:val="sr-Cyrl-CS"/>
        </w:rPr>
        <w:t>специјалистичких</w:t>
      </w:r>
      <w:r w:rsidRPr="00C55CB3">
        <w:rPr>
          <w:bCs/>
          <w:lang w:val="sr-Cyrl-CS"/>
        </w:rPr>
        <w:t xml:space="preserve"> и форензички</w:t>
      </w:r>
      <w:r>
        <w:rPr>
          <w:bCs/>
          <w:lang w:val="sr-Cyrl-CS"/>
        </w:rPr>
        <w:t>х</w:t>
      </w:r>
      <w:r w:rsidRPr="00C55CB3">
        <w:rPr>
          <w:bCs/>
          <w:lang w:val="sr-Cyrl-CS"/>
        </w:rPr>
        <w:t xml:space="preserve"> лекарски</w:t>
      </w:r>
      <w:r>
        <w:rPr>
          <w:bCs/>
          <w:lang w:val="sr-Cyrl-CS"/>
        </w:rPr>
        <w:t>х</w:t>
      </w:r>
      <w:r w:rsidRPr="00C55CB3">
        <w:rPr>
          <w:bCs/>
          <w:lang w:val="sr-Cyrl-CS"/>
        </w:rPr>
        <w:t xml:space="preserve"> и лабораторијски</w:t>
      </w:r>
      <w:r>
        <w:rPr>
          <w:bCs/>
          <w:lang w:val="sr-Cyrl-CS"/>
        </w:rPr>
        <w:t>х</w:t>
      </w:r>
      <w:r w:rsidRPr="00C55CB3">
        <w:rPr>
          <w:bCs/>
          <w:lang w:val="sr-Cyrl-CS"/>
        </w:rPr>
        <w:t xml:space="preserve"> преглед</w:t>
      </w:r>
      <w:r>
        <w:rPr>
          <w:bCs/>
          <w:lang w:val="sr-Cyrl-CS"/>
        </w:rPr>
        <w:t>а</w:t>
      </w:r>
      <w:r w:rsidRPr="00C55CB3">
        <w:rPr>
          <w:bCs/>
          <w:lang w:val="sr-Cyrl-CS"/>
        </w:rPr>
        <w:t xml:space="preserve">, </w:t>
      </w:r>
      <w:r>
        <w:rPr>
          <w:bCs/>
          <w:lang w:val="sr-Cyrl-CS"/>
        </w:rPr>
        <w:t>пружање хитне контрацептивне</w:t>
      </w:r>
      <w:r w:rsidRPr="00C55CB3">
        <w:rPr>
          <w:bCs/>
          <w:lang w:val="sr-Cyrl-CS"/>
        </w:rPr>
        <w:t xml:space="preserve"> заштит</w:t>
      </w:r>
      <w:r>
        <w:rPr>
          <w:bCs/>
          <w:lang w:val="sr-Cyrl-CS"/>
        </w:rPr>
        <w:t>е, подршка</w:t>
      </w:r>
      <w:r w:rsidRPr="00C55CB3">
        <w:rPr>
          <w:bCs/>
          <w:lang w:val="sr-Cyrl-CS"/>
        </w:rPr>
        <w:t xml:space="preserve"> у случају трауме, психолошко и правно саветовање</w:t>
      </w:r>
      <w:r>
        <w:rPr>
          <w:bCs/>
          <w:lang w:val="sr-Cyrl-CS"/>
        </w:rPr>
        <w:t>,</w:t>
      </w:r>
      <w:r w:rsidR="008B7FD7">
        <w:rPr>
          <w:bCs/>
          <w:lang w:val="sr-Cyrl-CS"/>
        </w:rPr>
        <w:t xml:space="preserve"> </w:t>
      </w:r>
      <w:r>
        <w:rPr>
          <w:bCs/>
          <w:lang w:val="sr-Cyrl-CS"/>
        </w:rPr>
        <w:t xml:space="preserve">водећи притом </w:t>
      </w:r>
      <w:r w:rsidRPr="00C55CB3">
        <w:rPr>
          <w:bCs/>
          <w:lang w:val="sr-Cyrl-CS"/>
        </w:rPr>
        <w:t>рачуна о потребама и правима жртава насиља и посебно осетљивим категоријама жртава</w:t>
      </w:r>
      <w:r>
        <w:rPr>
          <w:bCs/>
          <w:lang w:val="sr-Cyrl-CS"/>
        </w:rPr>
        <w:t xml:space="preserve">, а које се обезбеђују преко </w:t>
      </w:r>
      <w:r w:rsidRPr="002C4762">
        <w:rPr>
          <w:bCs/>
          <w:lang w:val="sr-Cyrl-CS"/>
        </w:rPr>
        <w:t>кризни</w:t>
      </w:r>
      <w:r>
        <w:rPr>
          <w:bCs/>
          <w:lang w:val="sr-Cyrl-CS"/>
        </w:rPr>
        <w:t>х</w:t>
      </w:r>
      <w:r w:rsidRPr="002C4762">
        <w:rPr>
          <w:bCs/>
          <w:lang w:val="sr-Cyrl-CS"/>
        </w:rPr>
        <w:t xml:space="preserve"> цент</w:t>
      </w:r>
      <w:r>
        <w:rPr>
          <w:bCs/>
          <w:lang w:val="sr-Cyrl-CS"/>
        </w:rPr>
        <w:t>ара</w:t>
      </w:r>
      <w:r w:rsidRPr="002C4762">
        <w:rPr>
          <w:bCs/>
          <w:lang w:val="sr-Cyrl-CS"/>
        </w:rPr>
        <w:t xml:space="preserve"> за подршку жртвама сексуалног насиља</w:t>
      </w:r>
      <w:r w:rsidR="006C5E19">
        <w:rPr>
          <w:bCs/>
          <w:lang w:val="sr-Cyrl-CS"/>
        </w:rPr>
        <w:t xml:space="preserve"> и</w:t>
      </w:r>
    </w:p>
    <w:p w14:paraId="02EF8790" w14:textId="34B6818F" w:rsidR="00052F60" w:rsidRPr="00DE7EF5" w:rsidRDefault="00052F60" w:rsidP="002C4762">
      <w:pPr>
        <w:pStyle w:val="Default"/>
        <w:jc w:val="both"/>
        <w:rPr>
          <w:color w:val="auto"/>
          <w:lang w:val="sr-Cyrl-CS"/>
        </w:rPr>
      </w:pPr>
      <w:r>
        <w:rPr>
          <w:color w:val="auto"/>
          <w:lang w:val="sr-Cyrl-CS"/>
        </w:rPr>
        <w:t xml:space="preserve">         4)</w:t>
      </w:r>
      <w:r w:rsidR="00B14DEC">
        <w:rPr>
          <w:color w:val="auto"/>
          <w:lang w:val="sr-Cyrl-CS"/>
        </w:rPr>
        <w:t xml:space="preserve"> </w:t>
      </w:r>
      <w:r>
        <w:rPr>
          <w:color w:val="auto"/>
          <w:lang w:val="sr-Cyrl-CS"/>
        </w:rPr>
        <w:t>б</w:t>
      </w:r>
      <w:r w:rsidRPr="003A0228">
        <w:rPr>
          <w:color w:val="auto"/>
          <w:lang w:val="sr-Cyrl-CS"/>
        </w:rPr>
        <w:t>есплатн</w:t>
      </w:r>
      <w:r w:rsidR="005472CF">
        <w:rPr>
          <w:color w:val="auto"/>
          <w:lang w:val="sr-Cyrl-CS"/>
        </w:rPr>
        <w:t>у</w:t>
      </w:r>
      <w:r w:rsidRPr="003A0228">
        <w:rPr>
          <w:color w:val="auto"/>
          <w:lang w:val="sr-Cyrl-CS"/>
        </w:rPr>
        <w:t xml:space="preserve"> прав</w:t>
      </w:r>
      <w:r>
        <w:rPr>
          <w:color w:val="auto"/>
          <w:lang w:val="sr-Cyrl-CS"/>
        </w:rPr>
        <w:t>н</w:t>
      </w:r>
      <w:r w:rsidR="005472CF">
        <w:rPr>
          <w:color w:val="auto"/>
          <w:lang w:val="sr-Cyrl-CS"/>
        </w:rPr>
        <w:t>у</w:t>
      </w:r>
      <w:r w:rsidRPr="003A0228">
        <w:rPr>
          <w:color w:val="auto"/>
          <w:lang w:val="sr-Cyrl-CS"/>
        </w:rPr>
        <w:t xml:space="preserve"> помоћ и </w:t>
      </w:r>
      <w:r>
        <w:rPr>
          <w:color w:val="auto"/>
          <w:lang w:val="sr-Cyrl-CS"/>
        </w:rPr>
        <w:t xml:space="preserve">спровођење </w:t>
      </w:r>
      <w:r w:rsidRPr="003A0228">
        <w:rPr>
          <w:color w:val="auto"/>
          <w:lang w:val="sr-Cyrl-CS"/>
        </w:rPr>
        <w:t>програм</w:t>
      </w:r>
      <w:r>
        <w:rPr>
          <w:color w:val="auto"/>
          <w:lang w:val="sr-Cyrl-CS"/>
        </w:rPr>
        <w:t>а</w:t>
      </w:r>
      <w:r w:rsidR="00422EBC">
        <w:rPr>
          <w:color w:val="auto"/>
        </w:rPr>
        <w:t xml:space="preserve"> </w:t>
      </w:r>
      <w:r w:rsidRPr="003A0228">
        <w:rPr>
          <w:color w:val="auto"/>
          <w:lang w:val="sr-Cyrl-CS"/>
        </w:rPr>
        <w:t>специјализованих саветовалишта за жене жртве насиља и њихову децу, прилагођен</w:t>
      </w:r>
      <w:r w:rsidR="00B14DEC">
        <w:rPr>
          <w:color w:val="auto"/>
          <w:lang w:val="sr-Cyrl-CS"/>
        </w:rPr>
        <w:t>о</w:t>
      </w:r>
      <w:r w:rsidRPr="003A0228">
        <w:rPr>
          <w:color w:val="auto"/>
          <w:lang w:val="sr-Cyrl-CS"/>
        </w:rPr>
        <w:t xml:space="preserve"> њиховим потребама и посебно осетљивим категоријама</w:t>
      </w:r>
      <w:r w:rsidRPr="003A0228">
        <w:rPr>
          <w:bCs/>
          <w:color w:val="auto"/>
          <w:lang w:val="sr-Cyrl-CS"/>
        </w:rPr>
        <w:t xml:space="preserve"> жена, као и узрас</w:t>
      </w:r>
      <w:r w:rsidRPr="003A0228">
        <w:rPr>
          <w:color w:val="auto"/>
          <w:lang w:val="sr-Cyrl-CS"/>
        </w:rPr>
        <w:t>ту и потребама деце, у складу са њиховим најбољим интересом</w:t>
      </w:r>
      <w:r>
        <w:rPr>
          <w:color w:val="auto"/>
          <w:lang w:val="sr-Cyrl-CS"/>
        </w:rPr>
        <w:t xml:space="preserve">. </w:t>
      </w:r>
    </w:p>
    <w:p w14:paraId="3A30630C" w14:textId="77777777" w:rsidR="00052F60" w:rsidRDefault="00052F60" w:rsidP="00EE2365">
      <w:pPr>
        <w:pStyle w:val="Default"/>
        <w:outlineLvl w:val="0"/>
        <w:rPr>
          <w:bCs/>
          <w:i/>
          <w:color w:val="auto"/>
          <w:lang w:val="sr-Cyrl-CS"/>
        </w:rPr>
      </w:pPr>
    </w:p>
    <w:p w14:paraId="6D54A4FE" w14:textId="77777777" w:rsidR="00052F60" w:rsidRDefault="00052F60" w:rsidP="00EE2365">
      <w:pPr>
        <w:pStyle w:val="Default"/>
        <w:outlineLvl w:val="0"/>
        <w:rPr>
          <w:bCs/>
          <w:i/>
          <w:color w:val="auto"/>
          <w:lang w:val="sr-Cyrl-CS"/>
        </w:rPr>
      </w:pPr>
    </w:p>
    <w:p w14:paraId="634A88C0" w14:textId="77777777" w:rsidR="00052F60" w:rsidRDefault="00052F60" w:rsidP="00B20006">
      <w:pPr>
        <w:pStyle w:val="Default"/>
        <w:jc w:val="center"/>
        <w:outlineLvl w:val="0"/>
        <w:rPr>
          <w:bCs/>
          <w:i/>
          <w:lang w:val="sr-Cyrl-CS"/>
        </w:rPr>
      </w:pPr>
      <w:r>
        <w:rPr>
          <w:bCs/>
          <w:i/>
          <w:color w:val="auto"/>
        </w:rPr>
        <w:t>6.</w:t>
      </w:r>
      <w:r w:rsidR="00B14DEC">
        <w:rPr>
          <w:bCs/>
          <w:i/>
          <w:color w:val="auto"/>
        </w:rPr>
        <w:t xml:space="preserve"> </w:t>
      </w:r>
      <w:r w:rsidRPr="00643687">
        <w:rPr>
          <w:bCs/>
          <w:i/>
          <w:color w:val="auto"/>
          <w:lang w:val="sr-Cyrl-CS"/>
        </w:rPr>
        <w:t>Програми за учиниоце насиљ</w:t>
      </w:r>
      <w:r w:rsidRPr="00643687">
        <w:rPr>
          <w:bCs/>
          <w:i/>
          <w:lang w:val="sr-Cyrl-CS"/>
        </w:rPr>
        <w:t>а</w:t>
      </w:r>
    </w:p>
    <w:p w14:paraId="3D6D1DEB" w14:textId="77777777" w:rsidR="00052F60" w:rsidRPr="005022FF" w:rsidRDefault="00052F60" w:rsidP="00B20006">
      <w:pPr>
        <w:pStyle w:val="Default"/>
        <w:jc w:val="center"/>
        <w:outlineLvl w:val="0"/>
        <w:rPr>
          <w:bCs/>
          <w:i/>
          <w:lang w:val="uz-Cyrl-UZ"/>
        </w:rPr>
      </w:pPr>
    </w:p>
    <w:p w14:paraId="1E2196FE" w14:textId="77777777" w:rsidR="00052F60" w:rsidRDefault="00052F60" w:rsidP="00B20006">
      <w:pPr>
        <w:pStyle w:val="Default"/>
        <w:ind w:left="3600" w:firstLine="720"/>
        <w:jc w:val="both"/>
        <w:outlineLvl w:val="0"/>
        <w:rPr>
          <w:bCs/>
          <w:lang w:val="sr-Cyrl-CS"/>
        </w:rPr>
      </w:pPr>
      <w:r>
        <w:rPr>
          <w:bCs/>
          <w:lang w:val="sr-Cyrl-CS"/>
        </w:rPr>
        <w:t xml:space="preserve">Члан </w:t>
      </w:r>
      <w:r>
        <w:rPr>
          <w:bCs/>
        </w:rPr>
        <w:t>49.</w:t>
      </w:r>
    </w:p>
    <w:p w14:paraId="09AA40DB" w14:textId="77777777" w:rsidR="00052F60" w:rsidRPr="00D96255" w:rsidRDefault="00052F60" w:rsidP="00B20006">
      <w:pPr>
        <w:pStyle w:val="Default"/>
        <w:ind w:firstLine="720"/>
        <w:jc w:val="both"/>
        <w:rPr>
          <w:lang w:val="sr-Cyrl-CS"/>
        </w:rPr>
      </w:pPr>
      <w:r w:rsidRPr="00D96255">
        <w:rPr>
          <w:lang w:val="sr-Cyrl-CS"/>
        </w:rPr>
        <w:t>Министарство</w:t>
      </w:r>
      <w:r w:rsidR="00E452A8">
        <w:rPr>
          <w:lang w:val="sr-Cyrl-CS"/>
        </w:rPr>
        <w:t xml:space="preserve"> </w:t>
      </w:r>
      <w:r w:rsidRPr="00D96255">
        <w:rPr>
          <w:lang w:val="sr-Cyrl-CS"/>
        </w:rPr>
        <w:t xml:space="preserve">у сарадњи са другим </w:t>
      </w:r>
      <w:r>
        <w:rPr>
          <w:lang w:val="sr-Cyrl-CS"/>
        </w:rPr>
        <w:t xml:space="preserve">органима, организацијама и установама </w:t>
      </w:r>
      <w:r w:rsidRPr="00D96255">
        <w:rPr>
          <w:lang w:val="sr-Cyrl-CS"/>
        </w:rPr>
        <w:t>које се баве заштитом од насиља</w:t>
      </w:r>
      <w:r w:rsidR="00692DE9">
        <w:rPr>
          <w:lang w:val="sr-Cyrl-CS"/>
        </w:rPr>
        <w:t>, обезбеђује спровођење</w:t>
      </w:r>
      <w:r w:rsidRPr="00D96255">
        <w:rPr>
          <w:lang w:val="sr-Cyrl-CS"/>
        </w:rPr>
        <w:t xml:space="preserve"> прог</w:t>
      </w:r>
      <w:r>
        <w:rPr>
          <w:lang w:val="sr-Cyrl-CS"/>
        </w:rPr>
        <w:t>р</w:t>
      </w:r>
      <w:r w:rsidRPr="00D96255">
        <w:rPr>
          <w:lang w:val="sr-Cyrl-CS"/>
        </w:rPr>
        <w:t>ам</w:t>
      </w:r>
      <w:r w:rsidR="00692DE9">
        <w:rPr>
          <w:lang w:val="sr-Cyrl-CS"/>
        </w:rPr>
        <w:t>а</w:t>
      </w:r>
      <w:r w:rsidRPr="00D96255">
        <w:rPr>
          <w:lang w:val="sr-Cyrl-CS"/>
        </w:rPr>
        <w:t xml:space="preserve"> за рад са учиниоцима насиља</w:t>
      </w:r>
      <w:r>
        <w:rPr>
          <w:lang w:val="sr-Cyrl-CS"/>
        </w:rPr>
        <w:t>.</w:t>
      </w:r>
    </w:p>
    <w:p w14:paraId="6386B5F9" w14:textId="77777777" w:rsidR="00052F60" w:rsidRPr="00CD0B80" w:rsidRDefault="00052F60" w:rsidP="00B20006">
      <w:pPr>
        <w:pStyle w:val="Default"/>
        <w:ind w:firstLine="720"/>
        <w:jc w:val="both"/>
        <w:rPr>
          <w:lang w:val="sr-Cyrl-CS"/>
        </w:rPr>
      </w:pPr>
      <w:r w:rsidRPr="003468BB">
        <w:rPr>
          <w:lang w:val="sr-Cyrl-CS"/>
        </w:rPr>
        <w:t xml:space="preserve">Циљеви програма </w:t>
      </w:r>
      <w:r>
        <w:rPr>
          <w:lang w:val="sr-Cyrl-CS"/>
        </w:rPr>
        <w:t>из става 1</w:t>
      </w:r>
      <w:r w:rsidR="008B7FD7">
        <w:rPr>
          <w:lang w:val="sr-Cyrl-CS"/>
        </w:rPr>
        <w:t>.</w:t>
      </w:r>
      <w:r>
        <w:rPr>
          <w:lang w:val="sr-Cyrl-CS"/>
        </w:rPr>
        <w:t xml:space="preserve"> овог члана су да</w:t>
      </w:r>
      <w:r w:rsidRPr="00CD0B80">
        <w:rPr>
          <w:lang w:val="sr-Cyrl-CS"/>
        </w:rPr>
        <w:t>:</w:t>
      </w:r>
    </w:p>
    <w:p w14:paraId="41FFF5F0" w14:textId="77777777" w:rsidR="00052F60" w:rsidRPr="00F9734A" w:rsidRDefault="00052F60" w:rsidP="00B20006">
      <w:pPr>
        <w:pStyle w:val="Default"/>
        <w:jc w:val="both"/>
        <w:rPr>
          <w:lang w:val="sr-Cyrl-CS"/>
        </w:rPr>
      </w:pPr>
      <w:r w:rsidRPr="00CD0B80">
        <w:rPr>
          <w:lang w:val="sr-Cyrl-CS"/>
        </w:rPr>
        <w:tab/>
      </w:r>
      <w:r w:rsidRPr="00F9734A">
        <w:rPr>
          <w:lang w:val="sr-Cyrl-CS"/>
        </w:rPr>
        <w:t>1)</w:t>
      </w:r>
      <w:r w:rsidR="008B7FD7" w:rsidRPr="00F9734A">
        <w:rPr>
          <w:lang w:val="sr-Cyrl-CS"/>
        </w:rPr>
        <w:t xml:space="preserve"> </w:t>
      </w:r>
      <w:r w:rsidRPr="00F9734A">
        <w:rPr>
          <w:lang w:val="sr-Cyrl-CS"/>
        </w:rPr>
        <w:t xml:space="preserve">учиниоци насиља </w:t>
      </w:r>
      <w:r w:rsidRPr="00F9734A">
        <w:rPr>
          <w:lang w:val="uz-Cyrl-UZ"/>
        </w:rPr>
        <w:t>усвоје ненасилно понашање у међуљудским односима и</w:t>
      </w:r>
      <w:r w:rsidRPr="00F9734A">
        <w:rPr>
          <w:lang w:val="sr-Cyrl-CS"/>
        </w:rPr>
        <w:tab/>
        <w:t>2)  се спречи понављање кривичног дела, нарочито дела сексуалног насиља.</w:t>
      </w:r>
    </w:p>
    <w:p w14:paraId="138AC1EC" w14:textId="77777777" w:rsidR="00052F60" w:rsidRPr="00D96255" w:rsidRDefault="00052F60" w:rsidP="00B20006">
      <w:pPr>
        <w:pStyle w:val="Default"/>
        <w:ind w:firstLine="720"/>
        <w:jc w:val="both"/>
        <w:rPr>
          <w:color w:val="auto"/>
          <w:lang w:val="uz-Cyrl-UZ"/>
        </w:rPr>
      </w:pPr>
      <w:r w:rsidRPr="00F9734A">
        <w:rPr>
          <w:lang w:val="sr-Cyrl-CS"/>
        </w:rPr>
        <w:lastRenderedPageBreak/>
        <w:t xml:space="preserve">Органи, организације и установе које спроводе програме за </w:t>
      </w:r>
      <w:r w:rsidRPr="00F9734A">
        <w:rPr>
          <w:color w:val="auto"/>
          <w:lang w:val="sr-Cyrl-CS"/>
        </w:rPr>
        <w:t xml:space="preserve">учиниоце дужни су да осигурају да </w:t>
      </w:r>
      <w:r w:rsidRPr="00F9734A">
        <w:rPr>
          <w:color w:val="auto"/>
          <w:lang w:val="uz-Cyrl-UZ"/>
        </w:rPr>
        <w:t>безбедност, права и</w:t>
      </w:r>
      <w:r w:rsidRPr="00D96255">
        <w:rPr>
          <w:color w:val="auto"/>
          <w:lang w:val="uz-Cyrl-UZ"/>
        </w:rPr>
        <w:t xml:space="preserve"> подршка за жртве насиља буду од примарног значаја, </w:t>
      </w:r>
      <w:r>
        <w:rPr>
          <w:color w:val="auto"/>
          <w:lang w:val="uz-Cyrl-UZ"/>
        </w:rPr>
        <w:t xml:space="preserve">као и да се </w:t>
      </w:r>
      <w:r w:rsidRPr="00D96255">
        <w:rPr>
          <w:color w:val="auto"/>
          <w:lang w:val="uz-Cyrl-UZ"/>
        </w:rPr>
        <w:t xml:space="preserve">спровођење ових програма </w:t>
      </w:r>
      <w:r>
        <w:rPr>
          <w:color w:val="auto"/>
          <w:lang w:val="uz-Cyrl-UZ"/>
        </w:rPr>
        <w:t xml:space="preserve">остварује </w:t>
      </w:r>
      <w:r w:rsidRPr="00D96255">
        <w:rPr>
          <w:color w:val="auto"/>
          <w:lang w:val="uz-Cyrl-UZ"/>
        </w:rPr>
        <w:t>у блиској сарадњи са специ</w:t>
      </w:r>
      <w:r>
        <w:rPr>
          <w:color w:val="auto"/>
          <w:lang w:val="uz-Cyrl-UZ"/>
        </w:rPr>
        <w:t>јализованим службама за подршку</w:t>
      </w:r>
      <w:r w:rsidRPr="00D96255">
        <w:rPr>
          <w:color w:val="auto"/>
          <w:lang w:val="uz-Cyrl-UZ"/>
        </w:rPr>
        <w:t>.</w:t>
      </w:r>
    </w:p>
    <w:p w14:paraId="4D3E2405" w14:textId="77777777" w:rsidR="00052F60" w:rsidRDefault="00052F60" w:rsidP="00A25900">
      <w:pPr>
        <w:pStyle w:val="Default"/>
        <w:contextualSpacing/>
        <w:jc w:val="both"/>
        <w:rPr>
          <w:i/>
          <w:lang w:val="uz-Cyrl-UZ"/>
        </w:rPr>
      </w:pPr>
      <w:r w:rsidRPr="00D96255">
        <w:rPr>
          <w:color w:val="auto"/>
          <w:lang w:val="sr-Cyrl-CS"/>
        </w:rPr>
        <w:tab/>
        <w:t xml:space="preserve">Професионална и друга лица која </w:t>
      </w:r>
      <w:r>
        <w:rPr>
          <w:color w:val="auto"/>
          <w:lang w:val="sr-Cyrl-CS"/>
        </w:rPr>
        <w:t xml:space="preserve">учествују у </w:t>
      </w:r>
      <w:r w:rsidRPr="00D96255">
        <w:rPr>
          <w:color w:val="auto"/>
          <w:lang w:val="sr-Cyrl-CS"/>
        </w:rPr>
        <w:t xml:space="preserve">заштити </w:t>
      </w:r>
      <w:r w:rsidRPr="00D96255">
        <w:rPr>
          <w:color w:val="auto"/>
          <w:lang w:val="uz-Cyrl-UZ"/>
        </w:rPr>
        <w:t xml:space="preserve">жртава </w:t>
      </w:r>
      <w:r w:rsidRPr="00D96255">
        <w:rPr>
          <w:color w:val="auto"/>
          <w:lang w:val="sr-Cyrl-CS"/>
        </w:rPr>
        <w:t xml:space="preserve">насиља и њихове деце не могу истовремено </w:t>
      </w:r>
      <w:r>
        <w:rPr>
          <w:color w:val="auto"/>
          <w:lang w:val="sr-Cyrl-CS"/>
        </w:rPr>
        <w:t xml:space="preserve">учествовати у спровођењу програма </w:t>
      </w:r>
      <w:r w:rsidRPr="00D96255">
        <w:rPr>
          <w:color w:val="auto"/>
          <w:lang w:val="uz-Cyrl-UZ"/>
        </w:rPr>
        <w:t xml:space="preserve">за </w:t>
      </w:r>
      <w:r>
        <w:rPr>
          <w:color w:val="auto"/>
          <w:lang w:val="uz-Cyrl-UZ"/>
        </w:rPr>
        <w:t xml:space="preserve">рад са </w:t>
      </w:r>
      <w:r w:rsidRPr="00D96255">
        <w:rPr>
          <w:color w:val="auto"/>
          <w:lang w:val="sr-Cyrl-CS"/>
        </w:rPr>
        <w:t>учиниоц</w:t>
      </w:r>
      <w:r>
        <w:rPr>
          <w:color w:val="auto"/>
          <w:lang w:val="uz-Cyrl-UZ"/>
        </w:rPr>
        <w:t>има</w:t>
      </w:r>
      <w:r w:rsidR="008B7FD7">
        <w:rPr>
          <w:color w:val="auto"/>
          <w:lang w:val="uz-Cyrl-UZ"/>
        </w:rPr>
        <w:t xml:space="preserve"> </w:t>
      </w:r>
      <w:r w:rsidRPr="00D96255">
        <w:rPr>
          <w:color w:val="auto"/>
          <w:lang w:val="sr-Cyrl-CS"/>
        </w:rPr>
        <w:t>насиља</w:t>
      </w:r>
      <w:r w:rsidRPr="00D96255">
        <w:rPr>
          <w:color w:val="auto"/>
          <w:lang w:val="uz-Cyrl-UZ"/>
        </w:rPr>
        <w:t>,</w:t>
      </w:r>
      <w:r w:rsidRPr="00D96255">
        <w:rPr>
          <w:color w:val="auto"/>
          <w:lang w:val="sr-Cyrl-CS"/>
        </w:rPr>
        <w:t xml:space="preserve"> нити се </w:t>
      </w:r>
      <w:r>
        <w:rPr>
          <w:color w:val="auto"/>
          <w:lang w:val="uz-Cyrl-UZ"/>
        </w:rPr>
        <w:t xml:space="preserve">ове </w:t>
      </w:r>
      <w:r w:rsidRPr="00D96255">
        <w:rPr>
          <w:color w:val="auto"/>
          <w:lang w:val="uz-Cyrl-UZ"/>
        </w:rPr>
        <w:t>услуг</w:t>
      </w:r>
      <w:r>
        <w:rPr>
          <w:color w:val="auto"/>
          <w:lang w:val="uz-Cyrl-UZ"/>
        </w:rPr>
        <w:t>е</w:t>
      </w:r>
      <w:r w:rsidR="008B7FD7">
        <w:rPr>
          <w:color w:val="auto"/>
          <w:lang w:val="uz-Cyrl-UZ"/>
        </w:rPr>
        <w:t xml:space="preserve"> </w:t>
      </w:r>
      <w:r w:rsidRPr="00D96255">
        <w:rPr>
          <w:color w:val="auto"/>
          <w:lang w:val="sr-Cyrl-CS"/>
        </w:rPr>
        <w:t>могу организовати у истом простору.</w:t>
      </w:r>
    </w:p>
    <w:p w14:paraId="63F8B0E0" w14:textId="77777777" w:rsidR="00052F60" w:rsidRDefault="00052F60" w:rsidP="00B20006">
      <w:pPr>
        <w:pStyle w:val="MediumGrid21"/>
        <w:ind w:left="2880" w:firstLine="720"/>
        <w:outlineLvl w:val="0"/>
        <w:rPr>
          <w:i/>
        </w:rPr>
      </w:pPr>
    </w:p>
    <w:p w14:paraId="56A67224" w14:textId="77777777" w:rsidR="00052F60" w:rsidRDefault="00052F60" w:rsidP="00B20006">
      <w:pPr>
        <w:pStyle w:val="MediumGrid21"/>
        <w:ind w:left="2880" w:firstLine="720"/>
        <w:outlineLvl w:val="0"/>
        <w:rPr>
          <w:i/>
        </w:rPr>
      </w:pPr>
    </w:p>
    <w:p w14:paraId="4A75B714" w14:textId="77777777" w:rsidR="00052F60" w:rsidRPr="006907A7" w:rsidRDefault="00052F60" w:rsidP="00B20006">
      <w:pPr>
        <w:pStyle w:val="MediumGrid21"/>
        <w:ind w:left="2880" w:firstLine="720"/>
        <w:outlineLvl w:val="0"/>
        <w:rPr>
          <w:i/>
          <w:lang w:val="uz-Cyrl-UZ"/>
        </w:rPr>
      </w:pPr>
      <w:r>
        <w:rPr>
          <w:i/>
        </w:rPr>
        <w:t>7.</w:t>
      </w:r>
      <w:r w:rsidR="00B14DEC">
        <w:rPr>
          <w:i/>
        </w:rPr>
        <w:t xml:space="preserve"> </w:t>
      </w:r>
      <w:r w:rsidRPr="006907A7">
        <w:rPr>
          <w:i/>
          <w:lang w:val="uz-Cyrl-UZ"/>
        </w:rPr>
        <w:t>Превенција насиља</w:t>
      </w:r>
    </w:p>
    <w:p w14:paraId="20FD589A" w14:textId="77777777" w:rsidR="00052F60" w:rsidRPr="00E80FB4" w:rsidRDefault="00052F60" w:rsidP="00B20006">
      <w:pPr>
        <w:pStyle w:val="MediumGrid21"/>
        <w:ind w:left="2880" w:firstLine="720"/>
        <w:rPr>
          <w:b/>
          <w:i/>
          <w:lang w:val="uz-Cyrl-UZ"/>
        </w:rPr>
      </w:pPr>
    </w:p>
    <w:p w14:paraId="323CD9B9" w14:textId="77777777" w:rsidR="00052F60" w:rsidRPr="00651C82" w:rsidRDefault="00052F60" w:rsidP="00B20006">
      <w:pPr>
        <w:pStyle w:val="Default"/>
        <w:jc w:val="center"/>
        <w:outlineLvl w:val="0"/>
        <w:rPr>
          <w:lang w:val="sr-Cyrl-CS"/>
        </w:rPr>
      </w:pPr>
      <w:r w:rsidRPr="00651C82">
        <w:rPr>
          <w:lang w:val="sr-Cyrl-CS"/>
        </w:rPr>
        <w:t xml:space="preserve">Члан </w:t>
      </w:r>
      <w:r>
        <w:t>50</w:t>
      </w:r>
      <w:r w:rsidRPr="00651C82">
        <w:rPr>
          <w:lang w:val="sr-Cyrl-CS"/>
        </w:rPr>
        <w:t>.</w:t>
      </w:r>
    </w:p>
    <w:p w14:paraId="63795683" w14:textId="77777777" w:rsidR="00052F60" w:rsidRDefault="00052F60" w:rsidP="00B20006">
      <w:pPr>
        <w:pStyle w:val="Default"/>
        <w:jc w:val="both"/>
        <w:rPr>
          <w:lang w:val="uz-Cyrl-UZ"/>
        </w:rPr>
      </w:pPr>
      <w:r w:rsidRPr="00CD0B80">
        <w:rPr>
          <w:lang w:val="sr-Cyrl-CS"/>
        </w:rPr>
        <w:tab/>
      </w:r>
      <w:r>
        <w:rPr>
          <w:lang w:val="sr-Cyrl-CS"/>
        </w:rPr>
        <w:t xml:space="preserve">Министарство, у сарадњи са Координационим телом за родну равноправност и </w:t>
      </w:r>
      <w:r>
        <w:rPr>
          <w:lang w:val="uz-Cyrl-UZ"/>
        </w:rPr>
        <w:t>д</w:t>
      </w:r>
      <w:r w:rsidRPr="0008443C">
        <w:rPr>
          <w:lang w:val="uz-Cyrl-UZ"/>
        </w:rPr>
        <w:t>ру</w:t>
      </w:r>
      <w:r>
        <w:rPr>
          <w:lang w:val="uz-Cyrl-UZ"/>
        </w:rPr>
        <w:t>г</w:t>
      </w:r>
      <w:r w:rsidRPr="0008443C">
        <w:rPr>
          <w:lang w:val="uz-Cyrl-UZ"/>
        </w:rPr>
        <w:t>им ор</w:t>
      </w:r>
      <w:r>
        <w:rPr>
          <w:lang w:val="uz-Cyrl-UZ"/>
        </w:rPr>
        <w:t>г</w:t>
      </w:r>
      <w:r w:rsidRPr="0008443C">
        <w:rPr>
          <w:lang w:val="uz-Cyrl-UZ"/>
        </w:rPr>
        <w:t>aнимa и ор</w:t>
      </w:r>
      <w:r>
        <w:rPr>
          <w:lang w:val="uz-Cyrl-UZ"/>
        </w:rPr>
        <w:t>г</w:t>
      </w:r>
      <w:r w:rsidRPr="0008443C">
        <w:rPr>
          <w:lang w:val="uz-Cyrl-UZ"/>
        </w:rPr>
        <w:t>aни</w:t>
      </w:r>
      <w:r>
        <w:rPr>
          <w:lang w:val="uz-Cyrl-UZ"/>
        </w:rPr>
        <w:t>з</w:t>
      </w:r>
      <w:r w:rsidRPr="0008443C">
        <w:rPr>
          <w:lang w:val="uz-Cyrl-UZ"/>
        </w:rPr>
        <w:t>aцијaмa</w:t>
      </w:r>
      <w:r w:rsidRPr="00CD0B80">
        <w:rPr>
          <w:lang w:val="sr-Cyrl-CS"/>
        </w:rPr>
        <w:t xml:space="preserve">, </w:t>
      </w:r>
      <w:r w:rsidRPr="0008443C">
        <w:rPr>
          <w:lang w:val="uz-Cyrl-UZ"/>
        </w:rPr>
        <w:t>организу</w:t>
      </w:r>
      <w:r w:rsidRPr="00CD0B80">
        <w:rPr>
          <w:lang w:val="sr-Cyrl-CS"/>
        </w:rPr>
        <w:t>ј</w:t>
      </w:r>
      <w:r>
        <w:rPr>
          <w:lang w:val="uz-Cyrl-UZ"/>
        </w:rPr>
        <w:t>е</w:t>
      </w:r>
      <w:r w:rsidRPr="0008443C">
        <w:rPr>
          <w:lang w:val="uz-Cyrl-UZ"/>
        </w:rPr>
        <w:t xml:space="preserve">, спроводи и финансира мере намењене подизању свести јавности о потреби спречавања </w:t>
      </w:r>
      <w:r w:rsidRPr="00CD0B80">
        <w:rPr>
          <w:lang w:val="sr-Cyrl-CS"/>
        </w:rPr>
        <w:t>насиља</w:t>
      </w:r>
      <w:r w:rsidRPr="0008443C">
        <w:rPr>
          <w:lang w:val="uz-Cyrl-UZ"/>
        </w:rPr>
        <w:t>, укључујући охрабривање сваког да пријави</w:t>
      </w:r>
      <w:r w:rsidR="006541F2">
        <w:rPr>
          <w:lang w:val="uz-Cyrl-UZ"/>
        </w:rPr>
        <w:t xml:space="preserve"> сваки случај </w:t>
      </w:r>
      <w:r w:rsidRPr="0008443C">
        <w:rPr>
          <w:lang w:val="uz-Cyrl-UZ"/>
        </w:rPr>
        <w:t>насиља надлежним</w:t>
      </w:r>
      <w:r>
        <w:rPr>
          <w:lang w:val="uz-Cyrl-UZ"/>
        </w:rPr>
        <w:t xml:space="preserve"> органима и установама које се баве заштитом од насиља</w:t>
      </w:r>
      <w:r w:rsidRPr="0008443C">
        <w:rPr>
          <w:lang w:val="uz-Cyrl-UZ"/>
        </w:rPr>
        <w:t>.</w:t>
      </w:r>
    </w:p>
    <w:p w14:paraId="40F8C44B" w14:textId="6817CE07" w:rsidR="00052F60" w:rsidRPr="00EE2365" w:rsidRDefault="00052F60" w:rsidP="00EE2365">
      <w:pPr>
        <w:pStyle w:val="Default"/>
        <w:jc w:val="both"/>
      </w:pPr>
      <w:r>
        <w:rPr>
          <w:lang w:val="uz-Cyrl-UZ"/>
        </w:rPr>
        <w:tab/>
      </w:r>
      <w:r w:rsidRPr="00EE2365">
        <w:rPr>
          <w:lang w:val="uz-Cyrl-UZ"/>
        </w:rPr>
        <w:t xml:space="preserve">Поред органа и организација из става 1. овог члана и други органи јавне власти дужни су </w:t>
      </w:r>
      <w:r w:rsidRPr="00EE2365">
        <w:t xml:space="preserve">да спроводе </w:t>
      </w:r>
      <w:r w:rsidRPr="00DB265E">
        <w:t>мере превенције и сузбијања насиља</w:t>
      </w:r>
      <w:r w:rsidRPr="00EE2365">
        <w:t xml:space="preserve">, </w:t>
      </w:r>
      <w:r w:rsidR="00305076">
        <w:rPr>
          <w:lang w:val="sr-Cyrl-CS"/>
        </w:rPr>
        <w:t xml:space="preserve">а нарочито: </w:t>
      </w:r>
      <w:r w:rsidRPr="00EE2365">
        <w:rPr>
          <w:bCs/>
          <w:iCs/>
        </w:rPr>
        <w:t>планирање, организовање, спровођење и финансирање мера намењених остваривању безбедности, програмима превенције свих облика насиља и програмима подршке за жртве и оне који насиље пријављују; подизањ</w:t>
      </w:r>
      <w:r w:rsidR="00B14DEC">
        <w:rPr>
          <w:bCs/>
          <w:iCs/>
        </w:rPr>
        <w:t>е</w:t>
      </w:r>
      <w:r w:rsidRPr="00EE2365">
        <w:rPr>
          <w:bCs/>
          <w:iCs/>
        </w:rPr>
        <w:t xml:space="preserve"> свести јавности о потреби спречавања насиља; специјализацију професионалаца који поступају у случајевима заштите жртава насиља и њихову редовну едукацију;</w:t>
      </w:r>
      <w:r w:rsidR="00B14DEC">
        <w:rPr>
          <w:bCs/>
          <w:iCs/>
        </w:rPr>
        <w:t xml:space="preserve"> </w:t>
      </w:r>
      <w:r w:rsidRPr="00EE2365">
        <w:rPr>
          <w:bCs/>
          <w:iCs/>
        </w:rPr>
        <w:t>обучавањ</w:t>
      </w:r>
      <w:r w:rsidR="00B14DEC">
        <w:rPr>
          <w:bCs/>
          <w:iCs/>
        </w:rPr>
        <w:t xml:space="preserve">е </w:t>
      </w:r>
      <w:r w:rsidRPr="00EE2365">
        <w:rPr>
          <w:bCs/>
          <w:iCs/>
        </w:rPr>
        <w:t>професионалаца</w:t>
      </w:r>
      <w:r w:rsidR="00B14DEC">
        <w:rPr>
          <w:bCs/>
          <w:iCs/>
        </w:rPr>
        <w:t xml:space="preserve"> </w:t>
      </w:r>
      <w:r w:rsidRPr="00EE2365">
        <w:rPr>
          <w:bCs/>
          <w:iCs/>
        </w:rPr>
        <w:t>о</w:t>
      </w:r>
      <w:r w:rsidR="00B14DEC">
        <w:rPr>
          <w:bCs/>
          <w:iCs/>
        </w:rPr>
        <w:t xml:space="preserve"> </w:t>
      </w:r>
      <w:r w:rsidRPr="00EE2365">
        <w:rPr>
          <w:bCs/>
          <w:iCs/>
        </w:rPr>
        <w:t>насиљу; обезбеђивањ</w:t>
      </w:r>
      <w:r w:rsidR="00B14DEC">
        <w:rPr>
          <w:bCs/>
          <w:iCs/>
        </w:rPr>
        <w:t>е</w:t>
      </w:r>
      <w:r w:rsidRPr="00EE2365">
        <w:rPr>
          <w:bCs/>
          <w:iCs/>
        </w:rPr>
        <w:t xml:space="preserve"> социјалне, правне и друге помоћи и накнаде, у циљу заштите од насиља и отклањања и ублажавања последица насиља; обезбеђивањ</w:t>
      </w:r>
      <w:r w:rsidR="006E48C7">
        <w:rPr>
          <w:bCs/>
          <w:iCs/>
        </w:rPr>
        <w:t>е</w:t>
      </w:r>
      <w:r w:rsidRPr="00EE2365">
        <w:rPr>
          <w:bCs/>
          <w:iCs/>
        </w:rPr>
        <w:t xml:space="preserve"> услуга збрињавања жртава насиља; обезбеђивањ</w:t>
      </w:r>
      <w:r w:rsidR="006E48C7">
        <w:rPr>
          <w:bCs/>
          <w:iCs/>
        </w:rPr>
        <w:t>е</w:t>
      </w:r>
      <w:r w:rsidRPr="00EE2365">
        <w:rPr>
          <w:bCs/>
          <w:iCs/>
        </w:rPr>
        <w:t xml:space="preserve"> услуга учиниоцима насиља, у циљу спречавања даљег насиља, и друге мере.</w:t>
      </w:r>
    </w:p>
    <w:p w14:paraId="228F4FE2" w14:textId="77777777" w:rsidR="00052F60" w:rsidRPr="00EE2365" w:rsidRDefault="00052F60" w:rsidP="00B20006">
      <w:pPr>
        <w:pStyle w:val="Default"/>
        <w:jc w:val="center"/>
        <w:rPr>
          <w:b/>
          <w:i/>
          <w:lang w:val="uz-Cyrl-UZ"/>
        </w:rPr>
      </w:pPr>
    </w:p>
    <w:p w14:paraId="6EF85462" w14:textId="77777777" w:rsidR="00052F60" w:rsidRDefault="00052F60" w:rsidP="00B20006">
      <w:pPr>
        <w:pStyle w:val="Default"/>
        <w:ind w:firstLine="720"/>
        <w:rPr>
          <w:lang w:val="uz-Cyrl-UZ"/>
        </w:rPr>
      </w:pPr>
    </w:p>
    <w:p w14:paraId="47CA3826" w14:textId="77777777" w:rsidR="00052F60" w:rsidRDefault="00052F60" w:rsidP="00B20006">
      <w:pPr>
        <w:pStyle w:val="Default"/>
        <w:ind w:firstLine="720"/>
        <w:rPr>
          <w:i/>
          <w:lang w:val="uz-Cyrl-UZ"/>
        </w:rPr>
      </w:pPr>
      <w:r w:rsidRPr="00405C28">
        <w:rPr>
          <w:i/>
        </w:rPr>
        <w:t>8.</w:t>
      </w:r>
      <w:r w:rsidR="006E48C7">
        <w:rPr>
          <w:i/>
        </w:rPr>
        <w:t xml:space="preserve"> </w:t>
      </w:r>
      <w:r w:rsidRPr="00405C28">
        <w:rPr>
          <w:i/>
          <w:lang w:val="uz-Cyrl-UZ"/>
        </w:rPr>
        <w:t>Финансијска</w:t>
      </w:r>
      <w:r w:rsidRPr="007A4566">
        <w:rPr>
          <w:i/>
          <w:lang w:val="uz-Cyrl-UZ"/>
        </w:rPr>
        <w:t xml:space="preserve"> средст</w:t>
      </w:r>
      <w:r>
        <w:rPr>
          <w:i/>
          <w:lang w:val="uz-Cyrl-UZ"/>
        </w:rPr>
        <w:t xml:space="preserve">ва за </w:t>
      </w:r>
      <w:r w:rsidRPr="007A4566">
        <w:rPr>
          <w:i/>
          <w:lang w:val="uz-Cyrl-UZ"/>
        </w:rPr>
        <w:t xml:space="preserve">организовање и спровођење специјализованих услуга </w:t>
      </w:r>
    </w:p>
    <w:p w14:paraId="33D8F015" w14:textId="77777777" w:rsidR="00052F60" w:rsidRDefault="00052F60" w:rsidP="00B20006">
      <w:pPr>
        <w:pStyle w:val="Default"/>
        <w:ind w:firstLine="720"/>
        <w:rPr>
          <w:lang w:val="uz-Cyrl-UZ"/>
        </w:rPr>
      </w:pPr>
    </w:p>
    <w:p w14:paraId="247F2D26" w14:textId="77777777" w:rsidR="00052F60" w:rsidRPr="003A0228" w:rsidRDefault="00052F60" w:rsidP="00B20006">
      <w:pPr>
        <w:pStyle w:val="Default"/>
        <w:rPr>
          <w:color w:val="auto"/>
          <w:lang w:val="sr-Cyrl-CS"/>
        </w:rPr>
      </w:pPr>
      <w:r>
        <w:rPr>
          <w:color w:val="FF0000"/>
          <w:lang w:val="sr-Cyrl-CS"/>
        </w:rPr>
        <w:tab/>
      </w:r>
      <w:r>
        <w:rPr>
          <w:color w:val="FF0000"/>
          <w:lang w:val="sr-Cyrl-CS"/>
        </w:rPr>
        <w:tab/>
      </w:r>
      <w:r>
        <w:rPr>
          <w:color w:val="FF0000"/>
          <w:lang w:val="sr-Cyrl-CS"/>
        </w:rPr>
        <w:tab/>
      </w:r>
      <w:r>
        <w:rPr>
          <w:color w:val="FF0000"/>
          <w:lang w:val="sr-Cyrl-CS"/>
        </w:rPr>
        <w:tab/>
      </w:r>
      <w:r w:rsidR="00B86612">
        <w:rPr>
          <w:color w:val="FF0000"/>
          <w:lang w:val="sr-Cyrl-CS"/>
        </w:rPr>
        <w:t xml:space="preserve">                   </w:t>
      </w:r>
      <w:r w:rsidRPr="003A0228">
        <w:rPr>
          <w:color w:val="auto"/>
          <w:lang w:val="sr-Cyrl-CS"/>
        </w:rPr>
        <w:t xml:space="preserve">Члан </w:t>
      </w:r>
      <w:r>
        <w:rPr>
          <w:color w:val="auto"/>
          <w:lang w:val="sr-Cyrl-CS"/>
        </w:rPr>
        <w:t>51</w:t>
      </w:r>
      <w:r w:rsidRPr="003A0228">
        <w:rPr>
          <w:color w:val="auto"/>
          <w:lang w:val="sr-Cyrl-CS"/>
        </w:rPr>
        <w:t>.</w:t>
      </w:r>
    </w:p>
    <w:p w14:paraId="3DF3C446" w14:textId="77777777" w:rsidR="00052F60" w:rsidRDefault="00052F60" w:rsidP="00B20006">
      <w:pPr>
        <w:pStyle w:val="Default"/>
        <w:jc w:val="both"/>
        <w:rPr>
          <w:bCs/>
          <w:lang w:val="sr-Cyrl-CS"/>
        </w:rPr>
      </w:pPr>
      <w:r>
        <w:rPr>
          <w:bCs/>
          <w:lang w:val="sr-Cyrl-CS"/>
        </w:rPr>
        <w:tab/>
        <w:t>Финасијска средства за организовање и спровођење специјализованих услуга из члана</w:t>
      </w:r>
      <w:r w:rsidR="008B7FD7">
        <w:rPr>
          <w:bCs/>
          <w:lang w:val="sr-Cyrl-CS"/>
        </w:rPr>
        <w:t xml:space="preserve"> </w:t>
      </w:r>
      <w:r>
        <w:rPr>
          <w:bCs/>
          <w:lang w:val="sr-Cyrl-CS"/>
        </w:rPr>
        <w:t xml:space="preserve">48. </w:t>
      </w:r>
      <w:r w:rsidRPr="00DD66C3">
        <w:rPr>
          <w:bCs/>
          <w:color w:val="auto"/>
          <w:lang w:val="sr-Cyrl-CS"/>
        </w:rPr>
        <w:t>овог закона обезбеђују</w:t>
      </w:r>
      <w:r>
        <w:rPr>
          <w:bCs/>
          <w:lang w:val="sr-Cyrl-CS"/>
        </w:rPr>
        <w:t xml:space="preserve"> се у буџету свих нивоа јавне власти, у складу са законом којим се уређује буџетски систем.</w:t>
      </w:r>
    </w:p>
    <w:p w14:paraId="4BBD977B" w14:textId="77777777" w:rsidR="00052F60" w:rsidRDefault="00052F60" w:rsidP="00B20006">
      <w:pPr>
        <w:pStyle w:val="Default"/>
        <w:jc w:val="center"/>
        <w:outlineLvl w:val="0"/>
        <w:rPr>
          <w:b/>
          <w:lang w:val="sr-Cyrl-CS"/>
        </w:rPr>
      </w:pPr>
    </w:p>
    <w:p w14:paraId="436932A9" w14:textId="77777777" w:rsidR="00052F60" w:rsidRPr="00850106" w:rsidRDefault="00052F60" w:rsidP="00B20006">
      <w:pPr>
        <w:pStyle w:val="Default"/>
        <w:jc w:val="center"/>
        <w:outlineLvl w:val="0"/>
        <w:rPr>
          <w:b/>
          <w:lang w:val="sr-Cyrl-CS"/>
        </w:rPr>
      </w:pPr>
      <w:r w:rsidRPr="00850106">
        <w:rPr>
          <w:b/>
          <w:lang w:val="sr-Cyrl-CS"/>
        </w:rPr>
        <w:t>V</w:t>
      </w:r>
      <w:r w:rsidRPr="00850106">
        <w:rPr>
          <w:b/>
          <w:lang w:val="uz-Cyrl-UZ"/>
        </w:rPr>
        <w:t>II</w:t>
      </w:r>
      <w:r w:rsidRPr="00850106">
        <w:rPr>
          <w:b/>
          <w:lang w:val="sr-Cyrl-CS"/>
        </w:rPr>
        <w:t xml:space="preserve"> СУДСКА ЗАШТИТА</w:t>
      </w:r>
    </w:p>
    <w:p w14:paraId="35C9433B" w14:textId="77777777" w:rsidR="00052F60" w:rsidRPr="00850106" w:rsidRDefault="00052F60" w:rsidP="00B20006">
      <w:pPr>
        <w:pStyle w:val="Default"/>
        <w:contextualSpacing/>
        <w:rPr>
          <w:b/>
          <w:lang w:val="sr-Cyrl-CS"/>
        </w:rPr>
      </w:pPr>
    </w:p>
    <w:p w14:paraId="0524ED01" w14:textId="77777777" w:rsidR="00052F60" w:rsidRPr="00850106" w:rsidRDefault="00052F60" w:rsidP="00B20006">
      <w:pPr>
        <w:pStyle w:val="Default"/>
        <w:contextualSpacing/>
        <w:jc w:val="center"/>
        <w:outlineLvl w:val="0"/>
        <w:rPr>
          <w:lang w:val="sr-Cyrl-CS"/>
        </w:rPr>
      </w:pPr>
      <w:r w:rsidRPr="00850106">
        <w:rPr>
          <w:lang w:val="sr-Cyrl-CS"/>
        </w:rPr>
        <w:t xml:space="preserve">Члан </w:t>
      </w:r>
      <w:r>
        <w:rPr>
          <w:lang w:val="sr-Cyrl-CS"/>
        </w:rPr>
        <w:t>52</w:t>
      </w:r>
      <w:r w:rsidRPr="00850106">
        <w:rPr>
          <w:lang w:val="sr-Cyrl-CS"/>
        </w:rPr>
        <w:t>.</w:t>
      </w:r>
    </w:p>
    <w:p w14:paraId="74A4E62C" w14:textId="77777777" w:rsidR="00052F60" w:rsidRDefault="00052F60" w:rsidP="00B20006">
      <w:pPr>
        <w:pStyle w:val="Default"/>
        <w:contextualSpacing/>
        <w:jc w:val="both"/>
        <w:rPr>
          <w:lang w:val="uz-Cyrl-UZ"/>
        </w:rPr>
      </w:pPr>
      <w:r w:rsidRPr="00850106">
        <w:rPr>
          <w:b/>
          <w:i/>
          <w:lang w:val="sr-Cyrl-CS"/>
        </w:rPr>
        <w:tab/>
      </w:r>
      <w:r w:rsidRPr="00850106">
        <w:rPr>
          <w:lang w:val="uz-Cyrl-UZ"/>
        </w:rPr>
        <w:t xml:space="preserve">Судска заштита </w:t>
      </w:r>
      <w:r w:rsidR="00245796" w:rsidRPr="00245796">
        <w:rPr>
          <w:lang w:val="uz-Cyrl-UZ"/>
        </w:rPr>
        <w:t xml:space="preserve">у парничном поступку </w:t>
      </w:r>
      <w:r w:rsidRPr="00850106">
        <w:rPr>
          <w:lang w:val="uz-Cyrl-UZ"/>
        </w:rPr>
        <w:t xml:space="preserve">лица и групе лица која су изложена родној дискриминацији остварује се у складу са законом </w:t>
      </w:r>
      <w:r w:rsidRPr="00F9734A">
        <w:rPr>
          <w:lang w:val="uz-Cyrl-UZ"/>
        </w:rPr>
        <w:t xml:space="preserve">којим се уређује забрана дискриминације.  </w:t>
      </w:r>
    </w:p>
    <w:p w14:paraId="751F29A1" w14:textId="77777777" w:rsidR="002F6673" w:rsidRPr="00F9734A" w:rsidRDefault="002F6673" w:rsidP="002F6673">
      <w:pPr>
        <w:pStyle w:val="Default"/>
        <w:ind w:firstLine="708"/>
        <w:contextualSpacing/>
        <w:jc w:val="both"/>
        <w:rPr>
          <w:lang w:val="uz-Cyrl-UZ"/>
        </w:rPr>
      </w:pPr>
      <w:r w:rsidRPr="002F6673">
        <w:rPr>
          <w:lang w:val="uz-Cyrl-UZ"/>
        </w:rPr>
        <w:t>У поступку у парницама за остваривање грађанскоправне заштите због дискриминације по основу пола, тужилац је ослобођен претходног плаћања трошкова поступка, који се исплаћују из средстава суда.</w:t>
      </w:r>
    </w:p>
    <w:p w14:paraId="478D0B3C" w14:textId="77777777" w:rsidR="00245796" w:rsidRPr="00245796" w:rsidRDefault="00245796" w:rsidP="00F01CB0">
      <w:pPr>
        <w:ind w:firstLine="708"/>
        <w:jc w:val="both"/>
        <w:rPr>
          <w:rFonts w:ascii="Times New Roman" w:hAnsi="Times New Roman"/>
          <w:color w:val="000000"/>
          <w:sz w:val="24"/>
          <w:szCs w:val="24"/>
        </w:rPr>
      </w:pPr>
      <w:r w:rsidRPr="00245796">
        <w:rPr>
          <w:rFonts w:ascii="Times New Roman" w:hAnsi="Times New Roman"/>
          <w:color w:val="000000"/>
          <w:sz w:val="24"/>
          <w:szCs w:val="24"/>
        </w:rPr>
        <w:t>Кривични поступци који се воде у вези са родно заснованим насиљем и прекршајни поступци предвиђени овим законом покрећу се и воде у складу са законом.</w:t>
      </w:r>
    </w:p>
    <w:p w14:paraId="08F4DF7B" w14:textId="77777777" w:rsidR="008D6AF5" w:rsidRDefault="008D6AF5" w:rsidP="00593C9E">
      <w:pPr>
        <w:pStyle w:val="Default"/>
        <w:ind w:firstLine="708"/>
        <w:contextualSpacing/>
        <w:jc w:val="both"/>
        <w:rPr>
          <w:lang w:val="uz-Cyrl-UZ"/>
        </w:rPr>
      </w:pPr>
    </w:p>
    <w:p w14:paraId="352E2DA1" w14:textId="77777777" w:rsidR="008D6AF5" w:rsidRPr="0036414E" w:rsidRDefault="008D6AF5" w:rsidP="00593C9E">
      <w:pPr>
        <w:pStyle w:val="Default"/>
        <w:ind w:firstLine="708"/>
        <w:contextualSpacing/>
        <w:jc w:val="both"/>
        <w:rPr>
          <w:lang w:val="uz-Cyrl-UZ"/>
        </w:rPr>
      </w:pPr>
    </w:p>
    <w:p w14:paraId="479938F4" w14:textId="77777777" w:rsidR="00052F60" w:rsidRPr="0036414E" w:rsidRDefault="00052F60" w:rsidP="0036414E">
      <w:pPr>
        <w:pStyle w:val="Default"/>
        <w:contextualSpacing/>
        <w:jc w:val="both"/>
        <w:rPr>
          <w:lang w:val="uz-Cyrl-UZ"/>
        </w:rPr>
      </w:pPr>
    </w:p>
    <w:p w14:paraId="5C2ABCB5" w14:textId="77777777" w:rsidR="00052F60" w:rsidRPr="00A43C19" w:rsidRDefault="00052F60" w:rsidP="00B20006">
      <w:pPr>
        <w:pStyle w:val="Default"/>
        <w:contextualSpacing/>
        <w:jc w:val="center"/>
        <w:rPr>
          <w:b/>
          <w:lang w:val="sr-Cyrl-CS"/>
        </w:rPr>
      </w:pPr>
      <w:r w:rsidRPr="00850106">
        <w:rPr>
          <w:b/>
          <w:lang w:val="sr-Cyrl-CS"/>
        </w:rPr>
        <w:t>V</w:t>
      </w:r>
      <w:r w:rsidRPr="00850106">
        <w:rPr>
          <w:b/>
          <w:lang w:val="uz-Cyrl-UZ"/>
        </w:rPr>
        <w:t>III</w:t>
      </w:r>
      <w:r>
        <w:rPr>
          <w:b/>
        </w:rPr>
        <w:t xml:space="preserve"> </w:t>
      </w:r>
      <w:r w:rsidRPr="00A43C19">
        <w:rPr>
          <w:b/>
          <w:lang w:val="sr-Cyrl-CS"/>
        </w:rPr>
        <w:t xml:space="preserve"> ИНСТИТУЦИОНАЛНИ ОКВИР ЗА ОСТВАРИВАЊЕ РОДНЕ РАВНОПРАВНОСТИ</w:t>
      </w:r>
    </w:p>
    <w:p w14:paraId="6E966450" w14:textId="77777777" w:rsidR="00052F60" w:rsidRDefault="00052F60" w:rsidP="00C0002B">
      <w:pPr>
        <w:pStyle w:val="Default"/>
        <w:contextualSpacing/>
        <w:rPr>
          <w:b/>
          <w:lang w:val="sr-Cyrl-CS"/>
        </w:rPr>
      </w:pPr>
    </w:p>
    <w:p w14:paraId="1A9334DF" w14:textId="77777777" w:rsidR="00052F60" w:rsidRPr="00A43C19" w:rsidRDefault="006E48C7" w:rsidP="006E48C7">
      <w:pPr>
        <w:pStyle w:val="Default"/>
        <w:contextualSpacing/>
        <w:jc w:val="center"/>
        <w:outlineLvl w:val="0"/>
        <w:rPr>
          <w:i/>
          <w:lang w:val="sr-Cyrl-CS"/>
        </w:rPr>
      </w:pPr>
      <w:r w:rsidRPr="006E48C7">
        <w:rPr>
          <w:i/>
          <w:lang w:val="sr-Cyrl-CS"/>
        </w:rPr>
        <w:t>1.</w:t>
      </w:r>
      <w:r>
        <w:rPr>
          <w:i/>
          <w:lang w:val="sr-Cyrl-CS"/>
        </w:rPr>
        <w:t xml:space="preserve"> </w:t>
      </w:r>
      <w:r w:rsidR="00052F60" w:rsidRPr="00A43C19">
        <w:rPr>
          <w:i/>
          <w:lang w:val="sr-Cyrl-CS"/>
        </w:rPr>
        <w:t xml:space="preserve">Органи и организациони облици </w:t>
      </w:r>
    </w:p>
    <w:p w14:paraId="1C600064" w14:textId="77777777" w:rsidR="00052F60" w:rsidRPr="00A43C19" w:rsidRDefault="00052F60" w:rsidP="00B20006">
      <w:pPr>
        <w:pStyle w:val="Default"/>
        <w:contextualSpacing/>
        <w:jc w:val="center"/>
        <w:rPr>
          <w:i/>
          <w:lang w:val="sr-Cyrl-CS"/>
        </w:rPr>
      </w:pPr>
    </w:p>
    <w:p w14:paraId="29FBCAB4" w14:textId="77777777" w:rsidR="00052F60" w:rsidRPr="00A43C19" w:rsidRDefault="00052F60" w:rsidP="00B20006">
      <w:pPr>
        <w:pStyle w:val="Default"/>
        <w:contextualSpacing/>
        <w:jc w:val="center"/>
        <w:outlineLvl w:val="0"/>
        <w:rPr>
          <w:lang w:val="uz-Cyrl-UZ"/>
        </w:rPr>
      </w:pPr>
      <w:r w:rsidRPr="00A43C19">
        <w:rPr>
          <w:lang w:val="sr-Cyrl-CS"/>
        </w:rPr>
        <w:t xml:space="preserve">Члан </w:t>
      </w:r>
      <w:r>
        <w:rPr>
          <w:lang w:val="sr-Cyrl-CS"/>
        </w:rPr>
        <w:t>53</w:t>
      </w:r>
      <w:r w:rsidRPr="00A43C19">
        <w:rPr>
          <w:lang w:val="sr-Cyrl-CS"/>
        </w:rPr>
        <w:t>.</w:t>
      </w:r>
    </w:p>
    <w:p w14:paraId="3B9C3515" w14:textId="7447DD6C" w:rsidR="00052F60" w:rsidRPr="00E0620C" w:rsidRDefault="00052F60" w:rsidP="002C4762">
      <w:pPr>
        <w:pStyle w:val="Default"/>
        <w:ind w:firstLine="708"/>
        <w:jc w:val="both"/>
        <w:rPr>
          <w:color w:val="auto"/>
          <w:lang w:val="sr-Cyrl-CS"/>
        </w:rPr>
      </w:pPr>
      <w:r w:rsidRPr="00E0620C">
        <w:rPr>
          <w:color w:val="auto"/>
          <w:lang w:val="hr-HR"/>
        </w:rPr>
        <w:t>Креирање, спровођење, п</w:t>
      </w:r>
      <w:r w:rsidRPr="00E0620C">
        <w:rPr>
          <w:color w:val="auto"/>
          <w:lang w:val="sr-Cyrl-CS"/>
        </w:rPr>
        <w:t>раћење</w:t>
      </w:r>
      <w:r>
        <w:rPr>
          <w:color w:val="auto"/>
          <w:lang w:val="sr-Cyrl-CS"/>
        </w:rPr>
        <w:t xml:space="preserve"> и</w:t>
      </w:r>
      <w:r w:rsidRPr="00E0620C">
        <w:rPr>
          <w:color w:val="auto"/>
          <w:lang w:val="sr-Cyrl-CS"/>
        </w:rPr>
        <w:t xml:space="preserve"> унапређ</w:t>
      </w:r>
      <w:r w:rsidR="00305076">
        <w:rPr>
          <w:color w:val="auto"/>
          <w:lang w:val="sr-Cyrl-CS"/>
        </w:rPr>
        <w:t>ивањ</w:t>
      </w:r>
      <w:r w:rsidR="00566019">
        <w:rPr>
          <w:color w:val="auto"/>
          <w:lang w:val="sr-Cyrl-CS"/>
        </w:rPr>
        <w:t>е</w:t>
      </w:r>
      <w:r w:rsidR="00305076">
        <w:rPr>
          <w:color w:val="auto"/>
          <w:lang w:val="sr-Cyrl-CS"/>
        </w:rPr>
        <w:t xml:space="preserve"> </w:t>
      </w:r>
      <w:r w:rsidRPr="00E0620C">
        <w:rPr>
          <w:color w:val="auto"/>
          <w:lang w:val="sr-Cyrl-CS"/>
        </w:rPr>
        <w:t>политик</w:t>
      </w:r>
      <w:r>
        <w:rPr>
          <w:color w:val="auto"/>
          <w:lang w:val="sr-Cyrl-CS"/>
        </w:rPr>
        <w:t>а</w:t>
      </w:r>
      <w:r w:rsidRPr="00E0620C">
        <w:rPr>
          <w:color w:val="auto"/>
          <w:lang w:val="sr-Cyrl-CS"/>
        </w:rPr>
        <w:t xml:space="preserve"> за остваривање родне равноправности обављају</w:t>
      </w:r>
      <w:r w:rsidRPr="00E0620C">
        <w:rPr>
          <w:color w:val="auto"/>
          <w:lang w:val="uz-Cyrl-UZ"/>
        </w:rPr>
        <w:t>:</w:t>
      </w:r>
    </w:p>
    <w:p w14:paraId="72AD2A5C" w14:textId="77777777" w:rsidR="00052F60" w:rsidRPr="00E0620C" w:rsidRDefault="00052F60" w:rsidP="00AC68B3">
      <w:pPr>
        <w:pStyle w:val="Default"/>
        <w:numPr>
          <w:ilvl w:val="0"/>
          <w:numId w:val="11"/>
        </w:numPr>
        <w:jc w:val="both"/>
        <w:rPr>
          <w:lang w:val="sr-Cyrl-CS"/>
        </w:rPr>
      </w:pPr>
      <w:r w:rsidRPr="00E0620C">
        <w:rPr>
          <w:lang w:val="sr-Cyrl-CS"/>
        </w:rPr>
        <w:t>Влада;</w:t>
      </w:r>
    </w:p>
    <w:p w14:paraId="783F136A" w14:textId="77777777" w:rsidR="00052F60" w:rsidRPr="002C4762" w:rsidRDefault="006E48C7" w:rsidP="00AC68B3">
      <w:pPr>
        <w:pStyle w:val="Default"/>
        <w:numPr>
          <w:ilvl w:val="0"/>
          <w:numId w:val="11"/>
        </w:numPr>
        <w:jc w:val="both"/>
        <w:rPr>
          <w:lang w:val="sr-Cyrl-CS"/>
        </w:rPr>
      </w:pPr>
      <w:r>
        <w:rPr>
          <w:lang w:val="sr-Cyrl-CS"/>
        </w:rPr>
        <w:t>м</w:t>
      </w:r>
      <w:r w:rsidR="00052F60" w:rsidRPr="002C4762">
        <w:rPr>
          <w:lang w:val="sr-Cyrl-CS"/>
        </w:rPr>
        <w:t>инистарства</w:t>
      </w:r>
      <w:r w:rsidR="009B16DD">
        <w:rPr>
          <w:lang w:val="sr-Cyrl-CS"/>
        </w:rPr>
        <w:t xml:space="preserve"> </w:t>
      </w:r>
      <w:r w:rsidR="00052F60">
        <w:t>у</w:t>
      </w:r>
      <w:r w:rsidR="009B16DD">
        <w:t xml:space="preserve"> </w:t>
      </w:r>
      <w:r w:rsidR="00052F60" w:rsidRPr="002C4762">
        <w:t>чијем су делокругу</w:t>
      </w:r>
      <w:r w:rsidR="00052F60" w:rsidRPr="002C4762">
        <w:rPr>
          <w:lang w:val="sr-Cyrl-CS"/>
        </w:rPr>
        <w:t xml:space="preserve"> области које се уређују овим законом</w:t>
      </w:r>
      <w:r>
        <w:rPr>
          <w:lang w:val="sr-Cyrl-CS"/>
        </w:rPr>
        <w:t xml:space="preserve"> </w:t>
      </w:r>
      <w:r w:rsidR="00052F60" w:rsidRPr="002C4762">
        <w:rPr>
          <w:lang w:val="sr-Cyrl-CS"/>
        </w:rPr>
        <w:t>и други органи државне управе;</w:t>
      </w:r>
    </w:p>
    <w:p w14:paraId="26D8BD6C" w14:textId="77777777" w:rsidR="00052F60" w:rsidRPr="00C0002B" w:rsidRDefault="00052F60" w:rsidP="00AC68B3">
      <w:pPr>
        <w:pStyle w:val="Default"/>
        <w:numPr>
          <w:ilvl w:val="0"/>
          <w:numId w:val="11"/>
        </w:numPr>
        <w:jc w:val="both"/>
        <w:rPr>
          <w:lang w:val="sr-Cyrl-CS"/>
        </w:rPr>
      </w:pPr>
      <w:r w:rsidRPr="00C0002B">
        <w:rPr>
          <w:lang w:val="sr-Cyrl-CS"/>
        </w:rPr>
        <w:t xml:space="preserve">органи аутономне покрајине; </w:t>
      </w:r>
    </w:p>
    <w:p w14:paraId="63E7B212" w14:textId="77777777" w:rsidR="00052F60" w:rsidRPr="00A43C19" w:rsidRDefault="00052F60" w:rsidP="00AC68B3">
      <w:pPr>
        <w:pStyle w:val="Default"/>
        <w:numPr>
          <w:ilvl w:val="0"/>
          <w:numId w:val="11"/>
        </w:numPr>
        <w:jc w:val="both"/>
        <w:rPr>
          <w:lang w:val="sr-Cyrl-CS"/>
        </w:rPr>
      </w:pPr>
      <w:r>
        <w:rPr>
          <w:lang w:val="sr-Cyrl-CS"/>
        </w:rPr>
        <w:t>о</w:t>
      </w:r>
      <w:r w:rsidRPr="00A43C19">
        <w:rPr>
          <w:lang w:val="sr-Cyrl-CS"/>
        </w:rPr>
        <w:t>ргани јединице локалне самоуправе</w:t>
      </w:r>
      <w:r>
        <w:rPr>
          <w:lang w:val="sr-Cyrl-CS"/>
        </w:rPr>
        <w:t xml:space="preserve"> и градске општине</w:t>
      </w:r>
      <w:r w:rsidRPr="00A43C19">
        <w:rPr>
          <w:lang w:val="sr-Cyrl-CS"/>
        </w:rPr>
        <w:t>;</w:t>
      </w:r>
    </w:p>
    <w:p w14:paraId="4AA75493" w14:textId="77777777" w:rsidR="00052F60" w:rsidRPr="00A43C19" w:rsidRDefault="00052F60" w:rsidP="00AC68B3">
      <w:pPr>
        <w:pStyle w:val="Default"/>
        <w:numPr>
          <w:ilvl w:val="0"/>
          <w:numId w:val="11"/>
        </w:numPr>
        <w:jc w:val="both"/>
        <w:rPr>
          <w:lang w:val="sr-Cyrl-CS"/>
        </w:rPr>
      </w:pPr>
      <w:r w:rsidRPr="00A43C19">
        <w:rPr>
          <w:lang w:val="sr-Cyrl-CS"/>
        </w:rPr>
        <w:t>Координационо тело за родну равноправност</w:t>
      </w:r>
      <w:r w:rsidR="006E48C7">
        <w:rPr>
          <w:lang w:val="sr-Cyrl-CS"/>
        </w:rPr>
        <w:t xml:space="preserve"> и</w:t>
      </w:r>
      <w:r w:rsidRPr="00A43C19">
        <w:rPr>
          <w:lang w:val="sr-Cyrl-CS"/>
        </w:rPr>
        <w:t xml:space="preserve"> </w:t>
      </w:r>
    </w:p>
    <w:p w14:paraId="106464CC" w14:textId="77777777" w:rsidR="00052F60" w:rsidRDefault="00052F60" w:rsidP="00AC68B3">
      <w:pPr>
        <w:pStyle w:val="Default"/>
        <w:numPr>
          <w:ilvl w:val="0"/>
          <w:numId w:val="11"/>
        </w:numPr>
        <w:jc w:val="both"/>
        <w:rPr>
          <w:lang w:val="sr-Cyrl-CS"/>
        </w:rPr>
      </w:pPr>
      <w:r>
        <w:rPr>
          <w:lang w:val="sr-Cyrl-CS"/>
        </w:rPr>
        <w:t>д</w:t>
      </w:r>
      <w:r w:rsidRPr="00A43C19">
        <w:rPr>
          <w:lang w:val="sr-Cyrl-CS"/>
        </w:rPr>
        <w:t xml:space="preserve">руги органи јавне власти, организације и установе који у складу са </w:t>
      </w:r>
      <w:r>
        <w:rPr>
          <w:lang w:val="sr-Cyrl-CS"/>
        </w:rPr>
        <w:t>својим овлашћењима</w:t>
      </w:r>
      <w:r w:rsidR="006E48C7">
        <w:rPr>
          <w:lang w:val="sr-Cyrl-CS"/>
        </w:rPr>
        <w:t xml:space="preserve"> </w:t>
      </w:r>
      <w:r w:rsidRPr="00A43C19">
        <w:rPr>
          <w:lang w:val="sr-Cyrl-CS"/>
        </w:rPr>
        <w:t xml:space="preserve">учествују у </w:t>
      </w:r>
      <w:r>
        <w:rPr>
          <w:lang w:val="sr-Cyrl-CS"/>
        </w:rPr>
        <w:t>спречавању</w:t>
      </w:r>
      <w:r w:rsidR="006E48C7">
        <w:rPr>
          <w:lang w:val="sr-Cyrl-CS"/>
        </w:rPr>
        <w:t xml:space="preserve"> </w:t>
      </w:r>
      <w:r w:rsidRPr="00A43C19">
        <w:rPr>
          <w:lang w:val="sr-Cyrl-CS"/>
        </w:rPr>
        <w:t>родн</w:t>
      </w:r>
      <w:r>
        <w:rPr>
          <w:lang w:val="sr-Cyrl-CS"/>
        </w:rPr>
        <w:t>е дискриминације, родно</w:t>
      </w:r>
      <w:r w:rsidRPr="00A43C19">
        <w:rPr>
          <w:lang w:val="sr-Cyrl-CS"/>
        </w:rPr>
        <w:t xml:space="preserve"> заснованог насиља и насиља </w:t>
      </w:r>
      <w:r>
        <w:rPr>
          <w:lang w:val="sr-Cyrl-CS"/>
        </w:rPr>
        <w:t>према</w:t>
      </w:r>
      <w:r w:rsidRPr="00EF0351">
        <w:rPr>
          <w:lang w:val="sr-Cyrl-CS"/>
        </w:rPr>
        <w:t xml:space="preserve"> женама. </w:t>
      </w:r>
    </w:p>
    <w:p w14:paraId="767B8DF8" w14:textId="77777777" w:rsidR="00052F60" w:rsidRDefault="00052F60" w:rsidP="00B20006">
      <w:pPr>
        <w:pStyle w:val="Default"/>
        <w:contextualSpacing/>
        <w:jc w:val="center"/>
        <w:outlineLvl w:val="0"/>
        <w:rPr>
          <w:lang w:val="sr-Cyrl-CS"/>
        </w:rPr>
      </w:pPr>
    </w:p>
    <w:p w14:paraId="7D025535" w14:textId="77777777" w:rsidR="00052F60" w:rsidRPr="00406E19" w:rsidRDefault="00052F60" w:rsidP="00B20006">
      <w:pPr>
        <w:pStyle w:val="Default"/>
        <w:contextualSpacing/>
        <w:jc w:val="center"/>
        <w:outlineLvl w:val="0"/>
        <w:rPr>
          <w:lang w:val="sr-Cyrl-CS"/>
        </w:rPr>
      </w:pPr>
      <w:r w:rsidRPr="00406E19">
        <w:rPr>
          <w:lang w:val="sr-Cyrl-CS"/>
        </w:rPr>
        <w:t xml:space="preserve">Члан </w:t>
      </w:r>
      <w:r w:rsidRPr="00406E19">
        <w:t>5</w:t>
      </w:r>
      <w:r>
        <w:t>4.</w:t>
      </w:r>
    </w:p>
    <w:p w14:paraId="5D8BC4AB" w14:textId="77777777" w:rsidR="00052F60" w:rsidRDefault="00052F60" w:rsidP="006A64C1">
      <w:pPr>
        <w:pStyle w:val="Default"/>
        <w:ind w:firstLine="720"/>
        <w:rPr>
          <w:lang w:val="sr-Cyrl-CS"/>
        </w:rPr>
      </w:pPr>
      <w:r>
        <w:rPr>
          <w:lang w:val="sr-Cyrl-CS"/>
        </w:rPr>
        <w:t>Влада:</w:t>
      </w:r>
    </w:p>
    <w:p w14:paraId="5604BC0C" w14:textId="77777777" w:rsidR="00052F60" w:rsidRPr="006A64C1" w:rsidRDefault="00052F60" w:rsidP="009B16DD">
      <w:pPr>
        <w:pStyle w:val="Default"/>
        <w:numPr>
          <w:ilvl w:val="0"/>
          <w:numId w:val="12"/>
        </w:numPr>
        <w:jc w:val="both"/>
        <w:rPr>
          <w:lang w:val="sr-Cyrl-CS"/>
        </w:rPr>
      </w:pPr>
      <w:r w:rsidRPr="00406E19">
        <w:rPr>
          <w:lang w:val="sr-Cyrl-CS"/>
        </w:rPr>
        <w:t>развија</w:t>
      </w:r>
      <w:r w:rsidR="006E48C7">
        <w:rPr>
          <w:lang w:val="sr-Cyrl-CS"/>
        </w:rPr>
        <w:t xml:space="preserve"> </w:t>
      </w:r>
      <w:r w:rsidRPr="00406E19">
        <w:rPr>
          <w:lang w:val="sr-Cyrl-CS"/>
        </w:rPr>
        <w:t>и</w:t>
      </w:r>
      <w:r w:rsidR="006E48C7">
        <w:rPr>
          <w:lang w:val="sr-Cyrl-CS"/>
        </w:rPr>
        <w:t xml:space="preserve"> </w:t>
      </w:r>
      <w:r w:rsidRPr="00406E19">
        <w:rPr>
          <w:lang w:val="sr-Cyrl-CS"/>
        </w:rPr>
        <w:t>води</w:t>
      </w:r>
      <w:r w:rsidR="006E48C7">
        <w:rPr>
          <w:lang w:val="sr-Cyrl-CS"/>
        </w:rPr>
        <w:t xml:space="preserve"> </w:t>
      </w:r>
      <w:r w:rsidRPr="00406E19">
        <w:rPr>
          <w:lang w:val="sr-Cyrl-CS"/>
        </w:rPr>
        <w:t xml:space="preserve">активну политику једнаких </w:t>
      </w:r>
      <w:r w:rsidRPr="00F834A5">
        <w:rPr>
          <w:color w:val="auto"/>
          <w:lang w:val="sr-Cyrl-CS"/>
        </w:rPr>
        <w:t>могућности у свим сферама</w:t>
      </w:r>
      <w:r w:rsidR="009B16DD">
        <w:rPr>
          <w:color w:val="auto"/>
          <w:lang w:val="sr-Cyrl-CS"/>
        </w:rPr>
        <w:t xml:space="preserve"> </w:t>
      </w:r>
      <w:r>
        <w:rPr>
          <w:color w:val="auto"/>
          <w:lang w:val="sr-Cyrl-CS"/>
        </w:rPr>
        <w:t xml:space="preserve">друштвеног </w:t>
      </w:r>
      <w:r w:rsidRPr="00F834A5">
        <w:rPr>
          <w:color w:val="auto"/>
          <w:lang w:val="sr-Cyrl-CS"/>
        </w:rPr>
        <w:t>живота, којом се обезбеђује равноправно учешће жена и мушкараца у свим фазама планирања, припреме, доношења и спровођења одлука које утичу на положај жена и мушкараца;</w:t>
      </w:r>
    </w:p>
    <w:p w14:paraId="0EAEEFBB" w14:textId="77777777" w:rsidR="00052F60" w:rsidRPr="00CA2FEF" w:rsidRDefault="00052F60" w:rsidP="00AC68B3">
      <w:pPr>
        <w:pStyle w:val="Default"/>
        <w:numPr>
          <w:ilvl w:val="0"/>
          <w:numId w:val="12"/>
        </w:numPr>
        <w:jc w:val="both"/>
        <w:rPr>
          <w:lang w:val="sr-Cyrl-CS"/>
        </w:rPr>
      </w:pPr>
      <w:r w:rsidRPr="00406E19">
        <w:rPr>
          <w:lang w:val="sr-Cyrl-CS"/>
        </w:rPr>
        <w:t>одређује мере у циљу стварања једнаких могућности за остваривање права и слобода жена и мушкараца, спречавање и отклањање родне дискриминације;</w:t>
      </w:r>
    </w:p>
    <w:p w14:paraId="682F8477" w14:textId="77777777" w:rsidR="00052F60" w:rsidRPr="00406E19" w:rsidRDefault="00052F60" w:rsidP="00AC68B3">
      <w:pPr>
        <w:pStyle w:val="Default"/>
        <w:numPr>
          <w:ilvl w:val="0"/>
          <w:numId w:val="12"/>
        </w:numPr>
        <w:jc w:val="both"/>
        <w:rPr>
          <w:color w:val="FF0000"/>
          <w:lang w:val="sr-Cyrl-CS"/>
        </w:rPr>
      </w:pPr>
      <w:r w:rsidRPr="00406E19">
        <w:rPr>
          <w:lang w:val="sr-Cyrl-CS"/>
        </w:rPr>
        <w:t>доноси Националну стратегију</w:t>
      </w:r>
      <w:r>
        <w:rPr>
          <w:lang w:val="sr-Cyrl-CS"/>
        </w:rPr>
        <w:t xml:space="preserve"> за родну равноправност;</w:t>
      </w:r>
    </w:p>
    <w:p w14:paraId="01F9B787" w14:textId="77777777" w:rsidR="00052F60" w:rsidRPr="007E2D6F" w:rsidRDefault="00052F60" w:rsidP="00245796">
      <w:pPr>
        <w:pStyle w:val="Default"/>
        <w:numPr>
          <w:ilvl w:val="0"/>
          <w:numId w:val="12"/>
        </w:numPr>
        <w:jc w:val="both"/>
        <w:rPr>
          <w:color w:val="auto"/>
          <w:lang w:val="sr-Cyrl-CS"/>
        </w:rPr>
      </w:pPr>
      <w:r w:rsidRPr="007E2D6F">
        <w:rPr>
          <w:color w:val="auto"/>
          <w:lang w:val="sr-Cyrl-CS"/>
        </w:rPr>
        <w:t xml:space="preserve">оснива Координационо тело за родну равноправност, </w:t>
      </w:r>
      <w:r w:rsidR="00245796" w:rsidRPr="00245796">
        <w:rPr>
          <w:color w:val="auto"/>
          <w:lang w:val="sr-Cyrl-CS"/>
        </w:rPr>
        <w:t>као повремено радно тело Владе,</w:t>
      </w:r>
      <w:r w:rsidR="00245796">
        <w:rPr>
          <w:color w:val="auto"/>
        </w:rPr>
        <w:t xml:space="preserve"> </w:t>
      </w:r>
      <w:r w:rsidRPr="007E2D6F">
        <w:rPr>
          <w:color w:val="auto"/>
          <w:lang w:val="sr-Cyrl-CS"/>
        </w:rPr>
        <w:t>именује његове чланове, одређује задатак тог тела, уређује</w:t>
      </w:r>
      <w:r w:rsidR="006E48C7">
        <w:rPr>
          <w:color w:val="auto"/>
          <w:lang w:val="sr-Cyrl-CS"/>
        </w:rPr>
        <w:t xml:space="preserve"> </w:t>
      </w:r>
      <w:r w:rsidRPr="007E2D6F">
        <w:rPr>
          <w:color w:val="auto"/>
          <w:lang w:val="sr-Cyrl-CS"/>
        </w:rPr>
        <w:t xml:space="preserve">и друга питања у вези са његовим радом, у складу са законом; </w:t>
      </w:r>
    </w:p>
    <w:p w14:paraId="640277E7" w14:textId="77777777" w:rsidR="00052F60" w:rsidRPr="00406E19" w:rsidRDefault="00052F60" w:rsidP="00AC68B3">
      <w:pPr>
        <w:pStyle w:val="Default"/>
        <w:numPr>
          <w:ilvl w:val="0"/>
          <w:numId w:val="12"/>
        </w:numPr>
        <w:jc w:val="both"/>
        <w:rPr>
          <w:lang w:val="sr-Cyrl-CS"/>
        </w:rPr>
      </w:pPr>
      <w:r w:rsidRPr="00406E19">
        <w:rPr>
          <w:lang w:val="sr-Cyrl-CS"/>
        </w:rPr>
        <w:t>образује службу за обављање</w:t>
      </w:r>
      <w:r w:rsidR="006E48C7">
        <w:rPr>
          <w:lang w:val="sr-Cyrl-CS"/>
        </w:rPr>
        <w:t xml:space="preserve"> </w:t>
      </w:r>
      <w:r w:rsidRPr="00406E19">
        <w:rPr>
          <w:lang w:val="sr-Cyrl-CS"/>
        </w:rPr>
        <w:t>послова у области родне равноправности, као службу Владе</w:t>
      </w:r>
      <w:r w:rsidR="006E48C7">
        <w:rPr>
          <w:lang w:val="sr-Cyrl-CS"/>
        </w:rPr>
        <w:t>, и</w:t>
      </w:r>
    </w:p>
    <w:p w14:paraId="4DBECC29" w14:textId="77777777" w:rsidR="00052F60" w:rsidRDefault="00052F60" w:rsidP="00AC68B3">
      <w:pPr>
        <w:pStyle w:val="Default"/>
        <w:numPr>
          <w:ilvl w:val="0"/>
          <w:numId w:val="12"/>
        </w:numPr>
        <w:jc w:val="both"/>
        <w:rPr>
          <w:lang w:val="sr-Cyrl-CS"/>
        </w:rPr>
      </w:pPr>
      <w:r w:rsidRPr="00406E19">
        <w:rPr>
          <w:lang w:val="sr-Cyrl-CS"/>
        </w:rPr>
        <w:t>обавља и друге послове у овој области</w:t>
      </w:r>
      <w:r>
        <w:rPr>
          <w:lang w:val="sr-Cyrl-CS"/>
        </w:rPr>
        <w:t>,</w:t>
      </w:r>
      <w:r w:rsidRPr="00406E19">
        <w:rPr>
          <w:lang w:val="sr-Cyrl-CS"/>
        </w:rPr>
        <w:t xml:space="preserve"> у складу са законом. </w:t>
      </w:r>
    </w:p>
    <w:p w14:paraId="2BAB1950" w14:textId="77777777" w:rsidR="00052F60" w:rsidRDefault="00052F60" w:rsidP="00C0002B">
      <w:pPr>
        <w:pStyle w:val="Default"/>
        <w:jc w:val="both"/>
        <w:outlineLvl w:val="0"/>
        <w:rPr>
          <w:lang w:val="sr-Cyrl-CS"/>
        </w:rPr>
      </w:pPr>
    </w:p>
    <w:p w14:paraId="5DF6D26D" w14:textId="77777777" w:rsidR="00052F60" w:rsidRPr="00603677" w:rsidRDefault="00052F60" w:rsidP="006739ED">
      <w:pPr>
        <w:autoSpaceDE w:val="0"/>
        <w:autoSpaceDN w:val="0"/>
        <w:adjustRightInd w:val="0"/>
        <w:spacing w:after="0" w:line="240" w:lineRule="auto"/>
        <w:jc w:val="both"/>
        <w:rPr>
          <w:rFonts w:ascii="Times New Roman" w:hAnsi="Times New Roman"/>
          <w:color w:val="000000"/>
          <w:sz w:val="24"/>
          <w:lang w:val="sr-Cyrl-CS"/>
        </w:rPr>
      </w:pPr>
    </w:p>
    <w:p w14:paraId="60F37A8F" w14:textId="77777777" w:rsidR="00052F60" w:rsidRPr="006E4419" w:rsidRDefault="006E48C7" w:rsidP="006E48C7">
      <w:pPr>
        <w:pStyle w:val="Default"/>
        <w:ind w:left="360"/>
        <w:contextualSpacing/>
        <w:jc w:val="center"/>
        <w:outlineLvl w:val="0"/>
        <w:rPr>
          <w:i/>
          <w:lang w:val="uz-Cyrl-UZ"/>
        </w:rPr>
      </w:pPr>
      <w:r w:rsidRPr="006E48C7">
        <w:rPr>
          <w:i/>
          <w:lang w:val="uz-Cyrl-UZ"/>
        </w:rPr>
        <w:t>2.</w:t>
      </w:r>
      <w:r>
        <w:rPr>
          <w:i/>
          <w:lang w:val="uz-Cyrl-UZ"/>
        </w:rPr>
        <w:t xml:space="preserve"> </w:t>
      </w:r>
      <w:r w:rsidR="00052F60" w:rsidRPr="006E4419">
        <w:rPr>
          <w:i/>
          <w:lang w:val="uz-Cyrl-UZ"/>
        </w:rPr>
        <w:t>Органи аутономне покрајине</w:t>
      </w:r>
    </w:p>
    <w:p w14:paraId="77B1AD6B" w14:textId="77777777" w:rsidR="00052F60" w:rsidRPr="006174EE" w:rsidRDefault="00052F60" w:rsidP="00B20006">
      <w:pPr>
        <w:pStyle w:val="Default"/>
        <w:jc w:val="center"/>
        <w:rPr>
          <w:i/>
          <w:highlight w:val="yellow"/>
          <w:lang w:val="uz-Cyrl-UZ"/>
        </w:rPr>
      </w:pPr>
    </w:p>
    <w:p w14:paraId="7656CA2B" w14:textId="77777777" w:rsidR="00052F60" w:rsidRPr="006174EE" w:rsidRDefault="00052F60" w:rsidP="00B20006">
      <w:pPr>
        <w:pStyle w:val="Default"/>
        <w:jc w:val="center"/>
        <w:outlineLvl w:val="0"/>
        <w:rPr>
          <w:lang w:val="sr-Cyrl-CS"/>
        </w:rPr>
      </w:pPr>
      <w:r w:rsidRPr="006174EE">
        <w:rPr>
          <w:lang w:val="sr-Cyrl-CS"/>
        </w:rPr>
        <w:t xml:space="preserve">Члан </w:t>
      </w:r>
      <w:r>
        <w:rPr>
          <w:lang w:val="sr-Cyrl-CS"/>
        </w:rPr>
        <w:t>55</w:t>
      </w:r>
      <w:r w:rsidRPr="006174EE">
        <w:rPr>
          <w:lang w:val="sr-Cyrl-CS"/>
        </w:rPr>
        <w:t>.</w:t>
      </w:r>
    </w:p>
    <w:p w14:paraId="7A96CDD3" w14:textId="77777777" w:rsidR="00052F60" w:rsidRPr="006174EE" w:rsidRDefault="00052F60" w:rsidP="00B20006">
      <w:pPr>
        <w:pStyle w:val="Default"/>
        <w:jc w:val="both"/>
        <w:rPr>
          <w:lang w:val="uz-Cyrl-UZ"/>
        </w:rPr>
      </w:pPr>
      <w:r w:rsidRPr="006174EE">
        <w:rPr>
          <w:b/>
          <w:lang w:val="uz-Cyrl-UZ"/>
        </w:rPr>
        <w:tab/>
      </w:r>
      <w:r w:rsidRPr="006174EE">
        <w:rPr>
          <w:lang w:val="uz-Cyrl-UZ"/>
        </w:rPr>
        <w:t>Органи аутономне покрајине, у оквиру и у складу са надлежностима аутономне покрајине, а са циљем развоја и вођења политике једнаких могућности, образују организационе облике за праћење и координацију</w:t>
      </w:r>
      <w:r>
        <w:rPr>
          <w:lang w:val="uz-Cyrl-UZ"/>
        </w:rPr>
        <w:t xml:space="preserve"> унапређења</w:t>
      </w:r>
      <w:r w:rsidRPr="006174EE">
        <w:rPr>
          <w:lang w:val="uz-Cyrl-UZ"/>
        </w:rPr>
        <w:t xml:space="preserve"> родне равноправности, одређују њихов састав, начин избора, делокруг и начин рада.</w:t>
      </w:r>
      <w:r w:rsidR="006703C9">
        <w:rPr>
          <w:lang w:val="uz-Cyrl-UZ"/>
        </w:rPr>
        <w:t xml:space="preserve"> </w:t>
      </w:r>
    </w:p>
    <w:p w14:paraId="066321C0" w14:textId="77777777" w:rsidR="00052F60" w:rsidRDefault="00052F60" w:rsidP="00A24276">
      <w:pPr>
        <w:pStyle w:val="Default"/>
        <w:jc w:val="both"/>
        <w:rPr>
          <w:i/>
          <w:lang w:val="uz-Cyrl-UZ"/>
        </w:rPr>
      </w:pPr>
      <w:r>
        <w:rPr>
          <w:lang w:val="uz-Cyrl-UZ"/>
        </w:rPr>
        <w:tab/>
      </w:r>
    </w:p>
    <w:p w14:paraId="24126D3D" w14:textId="77777777" w:rsidR="00052F60" w:rsidRPr="00133149" w:rsidRDefault="006703C9" w:rsidP="006703C9">
      <w:pPr>
        <w:pStyle w:val="Default"/>
        <w:contextualSpacing/>
        <w:jc w:val="center"/>
        <w:outlineLvl w:val="0"/>
        <w:rPr>
          <w:i/>
          <w:color w:val="auto"/>
          <w:lang w:val="uz-Cyrl-UZ"/>
        </w:rPr>
      </w:pPr>
      <w:r w:rsidRPr="006703C9">
        <w:rPr>
          <w:i/>
          <w:lang w:val="uz-Cyrl-UZ"/>
        </w:rPr>
        <w:t>3.</w:t>
      </w:r>
      <w:r>
        <w:rPr>
          <w:i/>
          <w:lang w:val="uz-Cyrl-UZ"/>
        </w:rPr>
        <w:t xml:space="preserve"> </w:t>
      </w:r>
      <w:r w:rsidR="00052F60" w:rsidRPr="006174EE">
        <w:rPr>
          <w:i/>
          <w:lang w:val="uz-Cyrl-UZ"/>
        </w:rPr>
        <w:t xml:space="preserve">Органи јединице локалне самоуправе </w:t>
      </w:r>
      <w:r w:rsidR="00052F60" w:rsidRPr="00133149">
        <w:rPr>
          <w:i/>
          <w:color w:val="auto"/>
          <w:lang w:val="uz-Cyrl-UZ"/>
        </w:rPr>
        <w:t>и</w:t>
      </w:r>
      <w:r>
        <w:rPr>
          <w:i/>
          <w:color w:val="auto"/>
          <w:lang w:val="uz-Cyrl-UZ"/>
        </w:rPr>
        <w:t xml:space="preserve"> </w:t>
      </w:r>
      <w:r w:rsidR="00052F60">
        <w:rPr>
          <w:i/>
          <w:color w:val="auto"/>
          <w:lang w:val="uz-Cyrl-UZ"/>
        </w:rPr>
        <w:t xml:space="preserve">органи </w:t>
      </w:r>
      <w:r w:rsidR="00052F60" w:rsidRPr="00133149">
        <w:rPr>
          <w:i/>
          <w:color w:val="auto"/>
          <w:lang w:val="uz-Cyrl-UZ"/>
        </w:rPr>
        <w:t>градске општине</w:t>
      </w:r>
    </w:p>
    <w:p w14:paraId="71F57042" w14:textId="77777777" w:rsidR="00052F60" w:rsidRPr="006174EE" w:rsidRDefault="00052F60" w:rsidP="00B20006">
      <w:pPr>
        <w:pStyle w:val="Default"/>
        <w:contextualSpacing/>
        <w:jc w:val="center"/>
        <w:rPr>
          <w:i/>
          <w:lang w:val="uz-Cyrl-UZ"/>
        </w:rPr>
      </w:pPr>
    </w:p>
    <w:p w14:paraId="6FE08F88" w14:textId="77777777" w:rsidR="00052F60" w:rsidRPr="006174EE" w:rsidRDefault="00052F60" w:rsidP="00B20006">
      <w:pPr>
        <w:pStyle w:val="Default"/>
        <w:ind w:left="3600" w:firstLine="720"/>
        <w:contextualSpacing/>
        <w:jc w:val="both"/>
        <w:outlineLvl w:val="0"/>
        <w:rPr>
          <w:lang w:val="uz-Cyrl-UZ"/>
        </w:rPr>
      </w:pPr>
      <w:r w:rsidRPr="006174EE">
        <w:rPr>
          <w:lang w:val="uz-Cyrl-UZ"/>
        </w:rPr>
        <w:t xml:space="preserve">Члан </w:t>
      </w:r>
      <w:r>
        <w:rPr>
          <w:lang w:val="uz-Cyrl-UZ"/>
        </w:rPr>
        <w:t>56</w:t>
      </w:r>
      <w:r w:rsidRPr="006174EE">
        <w:rPr>
          <w:lang w:val="uz-Cyrl-UZ"/>
        </w:rPr>
        <w:t xml:space="preserve">. </w:t>
      </w:r>
    </w:p>
    <w:p w14:paraId="14EF427B" w14:textId="77777777" w:rsidR="00052F60" w:rsidRPr="006174EE" w:rsidRDefault="00052F60" w:rsidP="00B20006">
      <w:pPr>
        <w:pStyle w:val="Default"/>
        <w:jc w:val="both"/>
        <w:rPr>
          <w:lang w:val="uz-Cyrl-UZ"/>
        </w:rPr>
      </w:pPr>
      <w:r w:rsidRPr="006174EE">
        <w:rPr>
          <w:lang w:val="uz-Cyrl-UZ"/>
        </w:rPr>
        <w:lastRenderedPageBreak/>
        <w:tab/>
      </w:r>
      <w:r>
        <w:rPr>
          <w:lang w:val="uz-Cyrl-UZ"/>
        </w:rPr>
        <w:t xml:space="preserve">Органи општине, органи </w:t>
      </w:r>
      <w:r w:rsidRPr="00336527">
        <w:rPr>
          <w:color w:val="auto"/>
          <w:lang w:val="uz-Cyrl-UZ"/>
        </w:rPr>
        <w:t>града</w:t>
      </w:r>
      <w:r w:rsidR="009B16DD">
        <w:rPr>
          <w:color w:val="auto"/>
          <w:lang w:val="uz-Cyrl-UZ"/>
        </w:rPr>
        <w:t xml:space="preserve"> </w:t>
      </w:r>
      <w:r>
        <w:rPr>
          <w:color w:val="auto"/>
          <w:lang w:val="uz-Cyrl-UZ"/>
        </w:rPr>
        <w:t xml:space="preserve">и органи градске општине </w:t>
      </w:r>
      <w:r w:rsidRPr="006174EE">
        <w:rPr>
          <w:lang w:val="uz-Cyrl-UZ"/>
        </w:rPr>
        <w:t>из реда изабраних, именованих</w:t>
      </w:r>
      <w:r>
        <w:rPr>
          <w:lang w:val="uz-Cyrl-UZ"/>
        </w:rPr>
        <w:t xml:space="preserve"> и</w:t>
      </w:r>
      <w:r w:rsidRPr="006174EE">
        <w:rPr>
          <w:lang w:val="uz-Cyrl-UZ"/>
        </w:rPr>
        <w:t xml:space="preserve"> постављених лица, </w:t>
      </w:r>
      <w:r w:rsidRPr="00937D58">
        <w:rPr>
          <w:color w:val="auto"/>
          <w:lang w:val="uz-Cyrl-UZ"/>
        </w:rPr>
        <w:t xml:space="preserve">дужни су да образују стално </w:t>
      </w:r>
      <w:r w:rsidRPr="006174EE">
        <w:rPr>
          <w:lang w:val="uz-Cyrl-UZ"/>
        </w:rPr>
        <w:t xml:space="preserve">тело за родну равноправност са задацима да: </w:t>
      </w:r>
    </w:p>
    <w:p w14:paraId="39D615B7" w14:textId="77777777" w:rsidR="00052F60" w:rsidRPr="00375434" w:rsidRDefault="00052F60" w:rsidP="000541E2">
      <w:pPr>
        <w:pStyle w:val="Default"/>
        <w:numPr>
          <w:ilvl w:val="0"/>
          <w:numId w:val="10"/>
        </w:numPr>
        <w:jc w:val="both"/>
        <w:rPr>
          <w:color w:val="auto"/>
          <w:lang w:val="uz-Cyrl-UZ"/>
        </w:rPr>
      </w:pPr>
      <w:r w:rsidRPr="00375434">
        <w:rPr>
          <w:color w:val="auto"/>
          <w:lang w:val="uz-Cyrl-UZ"/>
        </w:rPr>
        <w:t xml:space="preserve">прати </w:t>
      </w:r>
      <w:r w:rsidR="002A5972" w:rsidRPr="00375434">
        <w:rPr>
          <w:color w:val="auto"/>
          <w:lang w:val="uz-Cyrl-UZ"/>
        </w:rPr>
        <w:t xml:space="preserve">израду </w:t>
      </w:r>
      <w:r w:rsidR="00A96CF2" w:rsidRPr="00375434">
        <w:rPr>
          <w:color w:val="auto"/>
          <w:lang w:val="uz-Cyrl-UZ"/>
        </w:rPr>
        <w:t xml:space="preserve">и </w:t>
      </w:r>
      <w:r w:rsidR="002A5972" w:rsidRPr="00375434">
        <w:rPr>
          <w:color w:val="auto"/>
          <w:lang w:val="uz-Cyrl-UZ"/>
        </w:rPr>
        <w:t>у</w:t>
      </w:r>
      <w:r w:rsidRPr="00375434">
        <w:rPr>
          <w:color w:val="auto"/>
          <w:lang w:val="uz-Cyrl-UZ"/>
        </w:rPr>
        <w:t>свајање развојних планова и других аката у областима из  надлежности општине, града, односно градске општине</w:t>
      </w:r>
      <w:r w:rsidR="009B16DD" w:rsidRPr="00375434">
        <w:rPr>
          <w:color w:val="auto"/>
          <w:lang w:val="uz-Cyrl-UZ"/>
        </w:rPr>
        <w:t xml:space="preserve"> </w:t>
      </w:r>
      <w:r w:rsidRPr="00375434">
        <w:rPr>
          <w:color w:val="auto"/>
          <w:lang w:val="uz-Cyrl-UZ"/>
        </w:rPr>
        <w:t xml:space="preserve">и даје сугестије за </w:t>
      </w:r>
      <w:r w:rsidR="000541E2" w:rsidRPr="00375434">
        <w:rPr>
          <w:color w:val="auto"/>
          <w:lang w:val="uz-Cyrl-UZ"/>
        </w:rPr>
        <w:t>увођење принципа родне равноправности у њихове акте</w:t>
      </w:r>
      <w:r w:rsidRPr="00375434">
        <w:rPr>
          <w:color w:val="auto"/>
          <w:lang w:val="uz-Cyrl-UZ"/>
        </w:rPr>
        <w:t>;</w:t>
      </w:r>
    </w:p>
    <w:p w14:paraId="650BEDB0" w14:textId="77777777" w:rsidR="00052F60" w:rsidRPr="00A85D10" w:rsidRDefault="00052F60" w:rsidP="00AC68B3">
      <w:pPr>
        <w:pStyle w:val="Default"/>
        <w:numPr>
          <w:ilvl w:val="0"/>
          <w:numId w:val="10"/>
        </w:numPr>
        <w:jc w:val="both"/>
        <w:rPr>
          <w:lang w:val="uz-Cyrl-UZ"/>
        </w:rPr>
      </w:pPr>
      <w:r w:rsidRPr="00A85D10">
        <w:rPr>
          <w:lang w:val="uz-Cyrl-UZ"/>
        </w:rPr>
        <w:t>осмишљава и иницира мере и активности које су у функцији родне равноправности у свим областима за које су општина</w:t>
      </w:r>
      <w:r>
        <w:rPr>
          <w:lang w:val="uz-Cyrl-UZ"/>
        </w:rPr>
        <w:t>,</w:t>
      </w:r>
      <w:r w:rsidR="009B16DD">
        <w:rPr>
          <w:lang w:val="uz-Cyrl-UZ"/>
        </w:rPr>
        <w:t xml:space="preserve"> </w:t>
      </w:r>
      <w:r w:rsidRPr="00A85D10">
        <w:rPr>
          <w:lang w:val="uz-Cyrl-UZ"/>
        </w:rPr>
        <w:t>град</w:t>
      </w:r>
      <w:r>
        <w:rPr>
          <w:lang w:val="uz-Cyrl-UZ"/>
        </w:rPr>
        <w:t>, односно градска општина</w:t>
      </w:r>
      <w:r w:rsidRPr="00A85D10">
        <w:rPr>
          <w:lang w:val="uz-Cyrl-UZ"/>
        </w:rPr>
        <w:t xml:space="preserve"> надлежни;</w:t>
      </w:r>
    </w:p>
    <w:p w14:paraId="15AA5B79" w14:textId="77777777" w:rsidR="00052F60" w:rsidRPr="00A85D10" w:rsidRDefault="00052F60" w:rsidP="00AC68B3">
      <w:pPr>
        <w:pStyle w:val="Default"/>
        <w:numPr>
          <w:ilvl w:val="0"/>
          <w:numId w:val="10"/>
        </w:numPr>
        <w:jc w:val="both"/>
        <w:rPr>
          <w:lang w:val="uz-Cyrl-UZ"/>
        </w:rPr>
      </w:pPr>
      <w:r w:rsidRPr="00A85D10">
        <w:rPr>
          <w:lang w:val="uz-Cyrl-UZ"/>
        </w:rPr>
        <w:t>прати рад органа јавне власти на својој територији и сагледава ефекте њеног рада на родну равноправност;</w:t>
      </w:r>
    </w:p>
    <w:p w14:paraId="4383DEF7" w14:textId="77777777" w:rsidR="00052F60" w:rsidRPr="006174EE" w:rsidRDefault="00052F60" w:rsidP="00AC68B3">
      <w:pPr>
        <w:pStyle w:val="Default"/>
        <w:numPr>
          <w:ilvl w:val="0"/>
          <w:numId w:val="10"/>
        </w:numPr>
        <w:jc w:val="both"/>
        <w:rPr>
          <w:lang w:val="uz-Cyrl-UZ"/>
        </w:rPr>
      </w:pPr>
      <w:r>
        <w:rPr>
          <w:lang w:val="uz-Cyrl-UZ"/>
        </w:rPr>
        <w:t>п</w:t>
      </w:r>
      <w:r w:rsidRPr="006174EE">
        <w:rPr>
          <w:lang w:val="uz-Cyrl-UZ"/>
        </w:rPr>
        <w:t>рати процес израде и реализације локалног буџета из родне перспективе;</w:t>
      </w:r>
    </w:p>
    <w:p w14:paraId="350D7170" w14:textId="77777777" w:rsidR="00052F60" w:rsidRPr="006174EE" w:rsidRDefault="00052F60" w:rsidP="00AC68B3">
      <w:pPr>
        <w:pStyle w:val="Default"/>
        <w:numPr>
          <w:ilvl w:val="0"/>
          <w:numId w:val="10"/>
        </w:numPr>
        <w:jc w:val="both"/>
        <w:rPr>
          <w:lang w:val="uz-Cyrl-UZ"/>
        </w:rPr>
      </w:pPr>
      <w:r>
        <w:rPr>
          <w:lang w:val="uz-Cyrl-UZ"/>
        </w:rPr>
        <w:t>с</w:t>
      </w:r>
      <w:r w:rsidRPr="006174EE">
        <w:rPr>
          <w:lang w:val="uz-Cyrl-UZ"/>
        </w:rPr>
        <w:t>арађује са другим радним телима на локалном нивоу, размењује информације и знања и утиче на њихов рад у циљу унапређења родне равноправности;</w:t>
      </w:r>
    </w:p>
    <w:p w14:paraId="5FC5A902" w14:textId="77777777" w:rsidR="00052F60" w:rsidRPr="006174EE" w:rsidRDefault="00052F60" w:rsidP="00AC68B3">
      <w:pPr>
        <w:pStyle w:val="Default"/>
        <w:numPr>
          <w:ilvl w:val="0"/>
          <w:numId w:val="10"/>
        </w:numPr>
        <w:jc w:val="both"/>
        <w:rPr>
          <w:lang w:val="uz-Cyrl-UZ"/>
        </w:rPr>
      </w:pPr>
      <w:r>
        <w:rPr>
          <w:lang w:val="uz-Cyrl-UZ"/>
        </w:rPr>
        <w:t>и</w:t>
      </w:r>
      <w:r w:rsidRPr="006174EE">
        <w:rPr>
          <w:lang w:val="uz-Cyrl-UZ"/>
        </w:rPr>
        <w:t>ницира и прати прикупљање родно осетљивих података о раду локалних институција и локалне самоуправе</w:t>
      </w:r>
      <w:r w:rsidR="00D9229B">
        <w:rPr>
          <w:lang w:val="uz-Cyrl-UZ"/>
        </w:rPr>
        <w:t xml:space="preserve"> и</w:t>
      </w:r>
    </w:p>
    <w:p w14:paraId="3CF18AF7" w14:textId="77777777" w:rsidR="00052F60" w:rsidRDefault="00052F60" w:rsidP="00AC68B3">
      <w:pPr>
        <w:pStyle w:val="Default"/>
        <w:numPr>
          <w:ilvl w:val="0"/>
          <w:numId w:val="10"/>
        </w:numPr>
        <w:jc w:val="both"/>
        <w:rPr>
          <w:lang w:val="uz-Cyrl-UZ"/>
        </w:rPr>
      </w:pPr>
      <w:r w:rsidRPr="00A85D10">
        <w:rPr>
          <w:lang w:val="uz-Cyrl-UZ"/>
        </w:rPr>
        <w:t>прати активности локалних институција које се баве сузбијањем родно заснованог насиља и насиља према женама.</w:t>
      </w:r>
    </w:p>
    <w:p w14:paraId="196D0C63" w14:textId="77777777" w:rsidR="00052F60" w:rsidRPr="00D0603A" w:rsidRDefault="00052F60" w:rsidP="00797C89">
      <w:pPr>
        <w:pStyle w:val="Default"/>
        <w:jc w:val="both"/>
        <w:rPr>
          <w:color w:val="auto"/>
          <w:lang w:val="uz-Cyrl-UZ"/>
        </w:rPr>
      </w:pPr>
      <w:r>
        <w:rPr>
          <w:lang w:val="uz-Cyrl-UZ"/>
        </w:rPr>
        <w:tab/>
      </w:r>
      <w:r w:rsidRPr="00D0603A">
        <w:rPr>
          <w:color w:val="auto"/>
          <w:lang w:val="uz-Cyrl-UZ"/>
        </w:rPr>
        <w:t xml:space="preserve">Органи из става 1. овог члана дужни су да обезбеде да у телу за родну равноправност буде </w:t>
      </w:r>
      <w:r w:rsidR="000F7B76">
        <w:rPr>
          <w:color w:val="auto"/>
          <w:lang w:val="uz-Cyrl-UZ"/>
        </w:rPr>
        <w:t>равноправна</w:t>
      </w:r>
      <w:r w:rsidRPr="00D0603A">
        <w:rPr>
          <w:color w:val="auto"/>
          <w:lang w:val="uz-Cyrl-UZ"/>
        </w:rPr>
        <w:t xml:space="preserve"> заступљеност жена и мушкараца.</w:t>
      </w:r>
    </w:p>
    <w:p w14:paraId="0780DF9A" w14:textId="77777777" w:rsidR="00052F60" w:rsidRDefault="00052F60" w:rsidP="00B20006">
      <w:pPr>
        <w:pStyle w:val="Default"/>
        <w:ind w:firstLine="720"/>
        <w:jc w:val="both"/>
        <w:rPr>
          <w:lang w:val="uz-Cyrl-UZ"/>
        </w:rPr>
      </w:pPr>
      <w:r w:rsidRPr="00D0603A">
        <w:rPr>
          <w:color w:val="auto"/>
          <w:lang w:val="uz-Cyrl-UZ"/>
        </w:rPr>
        <w:t>Органи општине, односно града</w:t>
      </w:r>
      <w:r>
        <w:rPr>
          <w:color w:val="auto"/>
          <w:lang w:val="uz-Cyrl-UZ"/>
        </w:rPr>
        <w:t>, као и органи градске општине</w:t>
      </w:r>
      <w:r w:rsidRPr="00D0603A">
        <w:rPr>
          <w:color w:val="auto"/>
          <w:lang w:val="uz-Cyrl-UZ"/>
        </w:rPr>
        <w:t xml:space="preserve"> из реда својих запослених, а у складу са својим актима, одре</w:t>
      </w:r>
      <w:r>
        <w:rPr>
          <w:color w:val="auto"/>
          <w:lang w:val="uz-Cyrl-UZ"/>
        </w:rPr>
        <w:t xml:space="preserve">ђују најмање једног запосленог </w:t>
      </w:r>
      <w:r w:rsidRPr="00D0603A">
        <w:rPr>
          <w:color w:val="auto"/>
          <w:lang w:val="uz-Cyrl-UZ"/>
        </w:rPr>
        <w:t xml:space="preserve">задуженог за обављање послова родне равноправности, </w:t>
      </w:r>
      <w:r w:rsidRPr="009E30F2">
        <w:rPr>
          <w:color w:val="auto"/>
          <w:lang w:val="uz-Cyrl-UZ"/>
        </w:rPr>
        <w:t xml:space="preserve">сарадње са Министарством, покрајинским институцијама </w:t>
      </w:r>
      <w:r w:rsidRPr="006174EE">
        <w:rPr>
          <w:lang w:val="uz-Cyrl-UZ"/>
        </w:rPr>
        <w:t xml:space="preserve">и </w:t>
      </w:r>
      <w:r>
        <w:rPr>
          <w:lang w:val="uz-Cyrl-UZ"/>
        </w:rPr>
        <w:t xml:space="preserve">за </w:t>
      </w:r>
      <w:r w:rsidRPr="006174EE">
        <w:rPr>
          <w:lang w:val="uz-Cyrl-UZ"/>
        </w:rPr>
        <w:t>пружање административно-техничке потпоре телу из става 1. овог члана.</w:t>
      </w:r>
    </w:p>
    <w:p w14:paraId="760EBBCF" w14:textId="77777777" w:rsidR="00052F60" w:rsidRDefault="00052F60" w:rsidP="00802828">
      <w:pPr>
        <w:spacing w:after="0" w:line="240" w:lineRule="auto"/>
        <w:contextualSpacing/>
        <w:outlineLvl w:val="0"/>
        <w:rPr>
          <w:rFonts w:ascii="Times New Roman" w:hAnsi="Times New Roman"/>
          <w:i/>
          <w:color w:val="000000"/>
          <w:sz w:val="24"/>
          <w:szCs w:val="24"/>
          <w:lang w:val="sr-Cyrl-CS"/>
        </w:rPr>
      </w:pPr>
    </w:p>
    <w:p w14:paraId="2E47DC20" w14:textId="77777777" w:rsidR="00052F60" w:rsidRPr="00D9229B" w:rsidRDefault="00D9229B" w:rsidP="00D9229B">
      <w:pPr>
        <w:spacing w:after="0" w:line="240" w:lineRule="auto"/>
        <w:jc w:val="center"/>
        <w:outlineLvl w:val="0"/>
        <w:rPr>
          <w:rFonts w:ascii="Times New Roman" w:hAnsi="Times New Roman"/>
          <w:i/>
          <w:color w:val="000000"/>
          <w:sz w:val="24"/>
          <w:szCs w:val="24"/>
          <w:lang w:val="sr-Cyrl-CS"/>
        </w:rPr>
      </w:pPr>
      <w:r w:rsidRPr="00D9229B">
        <w:rPr>
          <w:rFonts w:ascii="Times New Roman" w:hAnsi="Times New Roman"/>
          <w:i/>
          <w:color w:val="000000"/>
          <w:sz w:val="24"/>
          <w:szCs w:val="24"/>
          <w:lang w:val="sr-Cyrl-CS"/>
        </w:rPr>
        <w:t>4.</w:t>
      </w:r>
      <w:r>
        <w:rPr>
          <w:rFonts w:ascii="Times New Roman" w:hAnsi="Times New Roman"/>
          <w:i/>
          <w:color w:val="000000"/>
          <w:sz w:val="24"/>
          <w:szCs w:val="24"/>
          <w:lang w:val="sr-Cyrl-CS"/>
        </w:rPr>
        <w:t xml:space="preserve"> </w:t>
      </w:r>
      <w:r w:rsidR="00052F60" w:rsidRPr="00D9229B">
        <w:rPr>
          <w:rFonts w:ascii="Times New Roman" w:hAnsi="Times New Roman"/>
          <w:i/>
          <w:color w:val="000000"/>
          <w:sz w:val="24"/>
          <w:szCs w:val="24"/>
          <w:lang w:val="sr-Cyrl-CS"/>
        </w:rPr>
        <w:t>Обавезе органа јавне власти да одреде</w:t>
      </w:r>
    </w:p>
    <w:p w14:paraId="15D48F12" w14:textId="77777777" w:rsidR="00052F60" w:rsidRPr="006174EE" w:rsidRDefault="00052F60" w:rsidP="00B20006">
      <w:pPr>
        <w:spacing w:after="0" w:line="240" w:lineRule="auto"/>
        <w:contextualSpacing/>
        <w:jc w:val="center"/>
        <w:rPr>
          <w:rFonts w:ascii="Times New Roman" w:hAnsi="Times New Roman"/>
          <w:i/>
          <w:color w:val="000000"/>
          <w:sz w:val="24"/>
          <w:szCs w:val="24"/>
          <w:lang w:val="sr-Cyrl-CS"/>
        </w:rPr>
      </w:pPr>
      <w:r w:rsidRPr="006174EE">
        <w:rPr>
          <w:rFonts w:ascii="Times New Roman" w:hAnsi="Times New Roman"/>
          <w:i/>
          <w:color w:val="000000"/>
          <w:sz w:val="24"/>
          <w:szCs w:val="24"/>
          <w:lang w:val="sr-Cyrl-CS"/>
        </w:rPr>
        <w:t xml:space="preserve"> координатора за родну равноправност</w:t>
      </w:r>
    </w:p>
    <w:p w14:paraId="1681580B" w14:textId="77777777" w:rsidR="00052F60" w:rsidRPr="006174EE" w:rsidRDefault="00052F60" w:rsidP="00B20006">
      <w:pPr>
        <w:spacing w:after="0" w:line="240" w:lineRule="auto"/>
        <w:contextualSpacing/>
        <w:jc w:val="center"/>
        <w:rPr>
          <w:rFonts w:ascii="Times New Roman" w:hAnsi="Times New Roman"/>
          <w:i/>
          <w:color w:val="000000"/>
          <w:sz w:val="24"/>
          <w:szCs w:val="24"/>
          <w:lang w:val="sr-Cyrl-CS"/>
        </w:rPr>
      </w:pPr>
    </w:p>
    <w:p w14:paraId="7B1B61CE" w14:textId="77777777" w:rsidR="00052F60" w:rsidRPr="006174EE" w:rsidRDefault="00052F60" w:rsidP="00B20006">
      <w:pPr>
        <w:spacing w:after="0"/>
        <w:jc w:val="center"/>
        <w:outlineLvl w:val="0"/>
        <w:rPr>
          <w:rFonts w:ascii="Times New Roman" w:hAnsi="Times New Roman"/>
          <w:color w:val="000000"/>
          <w:sz w:val="24"/>
          <w:szCs w:val="24"/>
        </w:rPr>
      </w:pPr>
      <w:r w:rsidRPr="006174EE">
        <w:rPr>
          <w:rFonts w:ascii="Times New Roman" w:hAnsi="Times New Roman"/>
          <w:color w:val="000000"/>
          <w:sz w:val="24"/>
          <w:szCs w:val="24"/>
          <w:lang w:val="sr-Cyrl-CS"/>
        </w:rPr>
        <w:t xml:space="preserve">Члан </w:t>
      </w:r>
      <w:r>
        <w:rPr>
          <w:rFonts w:ascii="Times New Roman" w:hAnsi="Times New Roman"/>
          <w:color w:val="000000"/>
          <w:sz w:val="24"/>
          <w:szCs w:val="24"/>
          <w:lang w:val="sr-Cyrl-CS"/>
        </w:rPr>
        <w:t>57</w:t>
      </w:r>
      <w:r w:rsidRPr="006174EE">
        <w:rPr>
          <w:rFonts w:ascii="Times New Roman" w:hAnsi="Times New Roman"/>
          <w:color w:val="000000"/>
          <w:sz w:val="24"/>
          <w:szCs w:val="24"/>
          <w:lang w:val="sr-Cyrl-CS"/>
        </w:rPr>
        <w:t>.</w:t>
      </w:r>
    </w:p>
    <w:p w14:paraId="6484046F" w14:textId="77777777" w:rsidR="00052F60" w:rsidRDefault="00052F60" w:rsidP="00B20006">
      <w:pPr>
        <w:spacing w:after="0" w:line="240" w:lineRule="auto"/>
        <w:ind w:firstLine="720"/>
        <w:contextualSpacing/>
        <w:jc w:val="both"/>
        <w:rPr>
          <w:rFonts w:ascii="Times New Roman" w:hAnsi="Times New Roman"/>
          <w:color w:val="000000"/>
          <w:sz w:val="24"/>
          <w:szCs w:val="24"/>
          <w:lang w:val="sr-Cyrl-CS"/>
        </w:rPr>
      </w:pPr>
      <w:r w:rsidRPr="006174EE">
        <w:rPr>
          <w:rFonts w:ascii="Times New Roman" w:hAnsi="Times New Roman"/>
          <w:color w:val="000000"/>
          <w:sz w:val="24"/>
          <w:szCs w:val="24"/>
          <w:lang w:val="sr-Cyrl-CS"/>
        </w:rPr>
        <w:t>О</w:t>
      </w:r>
      <w:r w:rsidRPr="006174EE">
        <w:rPr>
          <w:rFonts w:ascii="Times New Roman" w:hAnsi="Times New Roman"/>
          <w:sz w:val="24"/>
          <w:szCs w:val="24"/>
          <w:lang w:val="sr-Cyrl-CS"/>
        </w:rPr>
        <w:t xml:space="preserve">ргани државне управе и службе Владе и органи аутономне покрајине и јединице локалне самоуправе, без обзира на број запослених, као и други </w:t>
      </w:r>
      <w:r w:rsidRPr="006174EE">
        <w:rPr>
          <w:rFonts w:ascii="Times New Roman" w:hAnsi="Times New Roman"/>
          <w:sz w:val="24"/>
          <w:szCs w:val="24"/>
          <w:shd w:val="clear" w:color="auto" w:fill="FFFFFF"/>
          <w:lang w:val="sr-Cyrl-CS"/>
        </w:rPr>
        <w:t xml:space="preserve">органи јавне власти </w:t>
      </w:r>
      <w:r w:rsidRPr="006174EE">
        <w:rPr>
          <w:rFonts w:ascii="Times New Roman" w:hAnsi="Times New Roman"/>
          <w:sz w:val="24"/>
          <w:szCs w:val="24"/>
          <w:lang w:val="sr-Cyrl-CS"/>
        </w:rPr>
        <w:t xml:space="preserve">који имају више од 50 запослених и радно ангажованих лица, </w:t>
      </w:r>
      <w:r>
        <w:rPr>
          <w:rFonts w:ascii="Times New Roman" w:hAnsi="Times New Roman"/>
          <w:sz w:val="24"/>
          <w:szCs w:val="24"/>
          <w:lang w:val="sr-Cyrl-CS"/>
        </w:rPr>
        <w:t xml:space="preserve">дужни су да </w:t>
      </w:r>
      <w:r w:rsidRPr="006174EE">
        <w:rPr>
          <w:rFonts w:ascii="Times New Roman" w:hAnsi="Times New Roman"/>
          <w:sz w:val="24"/>
          <w:szCs w:val="24"/>
          <w:lang w:val="sr-Cyrl-CS"/>
        </w:rPr>
        <w:t xml:space="preserve">из реда својих запослених </w:t>
      </w:r>
      <w:r>
        <w:rPr>
          <w:rFonts w:ascii="Times New Roman" w:hAnsi="Times New Roman"/>
          <w:sz w:val="24"/>
          <w:szCs w:val="24"/>
          <w:lang w:val="sr-Cyrl-CS"/>
        </w:rPr>
        <w:t xml:space="preserve">одреде </w:t>
      </w:r>
      <w:r w:rsidRPr="006174EE">
        <w:rPr>
          <w:rFonts w:ascii="Times New Roman" w:hAnsi="Times New Roman"/>
          <w:color w:val="000000"/>
          <w:sz w:val="24"/>
          <w:szCs w:val="24"/>
          <w:lang w:val="sr-Cyrl-CS"/>
        </w:rPr>
        <w:t>координаторе за родну  равноправност (даље у тексту: координатор</w:t>
      </w:r>
      <w:r>
        <w:rPr>
          <w:rFonts w:ascii="Times New Roman" w:hAnsi="Times New Roman"/>
          <w:color w:val="000000"/>
          <w:sz w:val="24"/>
          <w:szCs w:val="24"/>
          <w:lang w:val="sr-Cyrl-CS"/>
        </w:rPr>
        <w:t>и</w:t>
      </w:r>
      <w:r w:rsidRPr="006174EE">
        <w:rPr>
          <w:rFonts w:ascii="Times New Roman" w:hAnsi="Times New Roman"/>
          <w:color w:val="000000"/>
          <w:sz w:val="24"/>
          <w:szCs w:val="24"/>
          <w:lang w:val="sr-Cyrl-CS"/>
        </w:rPr>
        <w:t>) у складу са својим актом о унутрашњем уређењу и систематизацији радних места.</w:t>
      </w:r>
    </w:p>
    <w:p w14:paraId="37AB060B" w14:textId="77777777" w:rsidR="00052F60" w:rsidRPr="006174EE" w:rsidRDefault="00052F60" w:rsidP="00B20006">
      <w:pPr>
        <w:spacing w:after="0" w:line="240" w:lineRule="auto"/>
        <w:ind w:firstLine="720"/>
        <w:contextualSpacing/>
        <w:jc w:val="both"/>
        <w:rPr>
          <w:rFonts w:ascii="Times New Roman" w:hAnsi="Times New Roman"/>
          <w:color w:val="000000"/>
          <w:sz w:val="24"/>
          <w:szCs w:val="24"/>
        </w:rPr>
      </w:pPr>
      <w:r w:rsidRPr="00A85D10">
        <w:rPr>
          <w:rFonts w:ascii="Times New Roman" w:hAnsi="Times New Roman"/>
          <w:color w:val="000000"/>
          <w:sz w:val="24"/>
          <w:szCs w:val="24"/>
          <w:lang w:val="sr-Cyrl-CS"/>
        </w:rPr>
        <w:t>Органи општине</w:t>
      </w:r>
      <w:r>
        <w:rPr>
          <w:rFonts w:ascii="Times New Roman" w:hAnsi="Times New Roman"/>
          <w:color w:val="000000"/>
          <w:sz w:val="24"/>
          <w:szCs w:val="24"/>
          <w:lang w:val="sr-Cyrl-CS"/>
        </w:rPr>
        <w:t>,</w:t>
      </w:r>
      <w:r w:rsidR="009B16DD">
        <w:rPr>
          <w:rFonts w:ascii="Times New Roman" w:hAnsi="Times New Roman"/>
          <w:color w:val="000000"/>
          <w:sz w:val="24"/>
          <w:szCs w:val="24"/>
          <w:lang w:val="sr-Cyrl-CS"/>
        </w:rPr>
        <w:t xml:space="preserve"> </w:t>
      </w:r>
      <w:r w:rsidRPr="00A85D10">
        <w:rPr>
          <w:rFonts w:ascii="Times New Roman" w:hAnsi="Times New Roman"/>
          <w:color w:val="000000"/>
          <w:sz w:val="24"/>
          <w:szCs w:val="24"/>
          <w:lang w:val="sr-Cyrl-CS"/>
        </w:rPr>
        <w:t xml:space="preserve">органи града </w:t>
      </w:r>
      <w:r>
        <w:rPr>
          <w:rFonts w:ascii="Times New Roman" w:hAnsi="Times New Roman"/>
          <w:color w:val="000000"/>
          <w:sz w:val="24"/>
          <w:szCs w:val="24"/>
          <w:lang w:val="sr-Cyrl-CS"/>
        </w:rPr>
        <w:t xml:space="preserve">и органи градске општине </w:t>
      </w:r>
      <w:r w:rsidRPr="00A85D10">
        <w:rPr>
          <w:rFonts w:ascii="Times New Roman" w:hAnsi="Times New Roman"/>
          <w:color w:val="000000"/>
          <w:sz w:val="24"/>
          <w:szCs w:val="24"/>
          <w:lang w:val="sr-Cyrl-CS"/>
        </w:rPr>
        <w:t xml:space="preserve">за координатора одређују лице које је задужено за обављање послова родне </w:t>
      </w:r>
      <w:r w:rsidRPr="009A5526">
        <w:rPr>
          <w:rFonts w:ascii="Times New Roman" w:hAnsi="Times New Roman"/>
          <w:color w:val="000000"/>
          <w:sz w:val="24"/>
          <w:szCs w:val="24"/>
          <w:lang w:val="sr-Cyrl-CS"/>
        </w:rPr>
        <w:t>равноправности.</w:t>
      </w:r>
    </w:p>
    <w:p w14:paraId="3713A72B" w14:textId="77777777" w:rsidR="00052F60" w:rsidRPr="006174EE" w:rsidRDefault="00052F60" w:rsidP="00B20006">
      <w:pPr>
        <w:spacing w:after="0" w:line="240" w:lineRule="auto"/>
        <w:ind w:firstLine="720"/>
        <w:contextualSpacing/>
        <w:jc w:val="both"/>
        <w:rPr>
          <w:rFonts w:ascii="Times New Roman" w:hAnsi="Times New Roman"/>
          <w:color w:val="000000"/>
          <w:sz w:val="24"/>
          <w:szCs w:val="24"/>
        </w:rPr>
      </w:pPr>
      <w:r w:rsidRPr="006174EE">
        <w:rPr>
          <w:rFonts w:ascii="Times New Roman" w:hAnsi="Times New Roman"/>
          <w:sz w:val="24"/>
          <w:szCs w:val="24"/>
        </w:rPr>
        <w:t xml:space="preserve">О одређивању координатора и о свакој промени координатора органи и организације из става 1. овог  члана обавештавају </w:t>
      </w:r>
      <w:r>
        <w:rPr>
          <w:rFonts w:ascii="Times New Roman" w:hAnsi="Times New Roman"/>
          <w:sz w:val="24"/>
          <w:szCs w:val="24"/>
        </w:rPr>
        <w:t>М</w:t>
      </w:r>
      <w:r>
        <w:rPr>
          <w:rFonts w:ascii="Times New Roman" w:hAnsi="Times New Roman"/>
          <w:sz w:val="24"/>
          <w:szCs w:val="24"/>
          <w:lang w:val="sr-Cyrl-CS"/>
        </w:rPr>
        <w:t>инистарство</w:t>
      </w:r>
      <w:r w:rsidRPr="006174EE">
        <w:rPr>
          <w:rFonts w:ascii="Times New Roman" w:hAnsi="Times New Roman"/>
          <w:color w:val="000000"/>
          <w:sz w:val="24"/>
          <w:szCs w:val="24"/>
          <w:lang w:val="sr-Cyrl-CS"/>
        </w:rPr>
        <w:t>.</w:t>
      </w:r>
    </w:p>
    <w:p w14:paraId="0800E7EE" w14:textId="77777777" w:rsidR="00052F60" w:rsidRPr="006174EE" w:rsidRDefault="00052F60" w:rsidP="00B20006">
      <w:pPr>
        <w:spacing w:after="0" w:line="240" w:lineRule="auto"/>
        <w:ind w:firstLine="720"/>
        <w:contextualSpacing/>
        <w:jc w:val="both"/>
        <w:rPr>
          <w:rFonts w:ascii="Times New Roman" w:hAnsi="Times New Roman"/>
          <w:color w:val="000000"/>
          <w:sz w:val="24"/>
          <w:szCs w:val="24"/>
          <w:lang w:val="sr-Cyrl-CS"/>
        </w:rPr>
      </w:pPr>
      <w:r w:rsidRPr="006174EE">
        <w:rPr>
          <w:rFonts w:ascii="Times New Roman" w:hAnsi="Times New Roman"/>
          <w:color w:val="000000"/>
          <w:sz w:val="24"/>
          <w:szCs w:val="24"/>
          <w:lang w:val="sr-Cyrl-CS"/>
        </w:rPr>
        <w:t xml:space="preserve">Координатори:  </w:t>
      </w:r>
    </w:p>
    <w:p w14:paraId="25CE37A1" w14:textId="77777777" w:rsidR="00052F60" w:rsidRPr="009E30F2" w:rsidRDefault="00052F60" w:rsidP="009E30F2">
      <w:pPr>
        <w:pStyle w:val="BodyTextIndent"/>
        <w:ind w:firstLine="0"/>
        <w:contextualSpacing/>
        <w:rPr>
          <w:color w:val="000000"/>
          <w:lang w:val="uz-Cyrl-UZ"/>
        </w:rPr>
      </w:pPr>
      <w:r>
        <w:rPr>
          <w:color w:val="000000"/>
          <w:lang w:val="uz-Cyrl-UZ"/>
        </w:rPr>
        <w:t xml:space="preserve">            1) </w:t>
      </w:r>
      <w:r w:rsidRPr="009E30F2">
        <w:rPr>
          <w:color w:val="000000"/>
          <w:lang w:val="uz-Cyrl-UZ"/>
        </w:rPr>
        <w:t>п</w:t>
      </w:r>
      <w:r w:rsidRPr="009E30F2">
        <w:rPr>
          <w:color w:val="000000"/>
        </w:rPr>
        <w:t>рате спровођење политика и мера у вези са равноправношћу из делокруга органа у којем су запослени;</w:t>
      </w:r>
    </w:p>
    <w:p w14:paraId="7338EEBB" w14:textId="77777777" w:rsidR="00052F60" w:rsidRPr="000F377F" w:rsidRDefault="00052F60" w:rsidP="00A85D10">
      <w:pPr>
        <w:pStyle w:val="BodyTextIndent"/>
        <w:ind w:firstLine="0"/>
        <w:contextualSpacing/>
        <w:rPr>
          <w:color w:val="000000"/>
          <w:lang w:val="uz-Cyrl-UZ"/>
        </w:rPr>
      </w:pPr>
      <w:r>
        <w:rPr>
          <w:color w:val="000000"/>
        </w:rPr>
        <w:t xml:space="preserve">            2)  прате стање</w:t>
      </w:r>
      <w:r w:rsidR="00D9229B">
        <w:rPr>
          <w:color w:val="000000"/>
        </w:rPr>
        <w:t xml:space="preserve"> </w:t>
      </w:r>
      <w:r>
        <w:rPr>
          <w:color w:val="000000"/>
        </w:rPr>
        <w:t>о</w:t>
      </w:r>
      <w:r w:rsidRPr="000F377F">
        <w:rPr>
          <w:color w:val="000000"/>
        </w:rPr>
        <w:t xml:space="preserve"> полној структури запослених и радно ангажованих лица у органу у коме су координатори</w:t>
      </w:r>
      <w:r>
        <w:rPr>
          <w:color w:val="000000"/>
        </w:rPr>
        <w:t xml:space="preserve"> и састављају</w:t>
      </w:r>
      <w:r w:rsidRPr="000F377F">
        <w:rPr>
          <w:color w:val="000000"/>
          <w:lang w:val="uz-Cyrl-UZ"/>
        </w:rPr>
        <w:t xml:space="preserve"> извештаје о утврђеном стању у погледу достигнутог нивоа остваривања родне равноправности у области из делокруга органа у којем су координатори;</w:t>
      </w:r>
    </w:p>
    <w:p w14:paraId="6A2B7491" w14:textId="77777777" w:rsidR="00052F60" w:rsidRPr="00A85D10" w:rsidRDefault="00052F60" w:rsidP="009A5526">
      <w:pPr>
        <w:pStyle w:val="BodyTextIndent"/>
        <w:contextualSpacing/>
        <w:rPr>
          <w:color w:val="000000"/>
          <w:lang w:val="uz-Cyrl-UZ"/>
        </w:rPr>
      </w:pPr>
      <w:r>
        <w:rPr>
          <w:color w:val="000000"/>
          <w:lang w:val="uz-Cyrl-UZ"/>
        </w:rPr>
        <w:t>3)</w:t>
      </w:r>
      <w:r w:rsidR="009B16DD">
        <w:rPr>
          <w:color w:val="000000"/>
          <w:lang w:val="uz-Cyrl-UZ"/>
        </w:rPr>
        <w:t xml:space="preserve"> </w:t>
      </w:r>
      <w:r w:rsidRPr="00A85D10">
        <w:rPr>
          <w:color w:val="000000"/>
          <w:lang w:val="uz-Cyrl-UZ"/>
        </w:rPr>
        <w:t xml:space="preserve">достављају извештаје из става </w:t>
      </w:r>
      <w:r>
        <w:rPr>
          <w:color w:val="000000"/>
          <w:lang w:val="uz-Cyrl-UZ"/>
        </w:rPr>
        <w:t>4</w:t>
      </w:r>
      <w:r w:rsidRPr="00A85D10">
        <w:rPr>
          <w:color w:val="000000"/>
          <w:lang w:val="uz-Cyrl-UZ"/>
        </w:rPr>
        <w:t>. тачка 2. овог члана руководиоцу органа у којем</w:t>
      </w:r>
      <w:r w:rsidR="00D9229B">
        <w:rPr>
          <w:color w:val="000000"/>
          <w:lang w:val="uz-Cyrl-UZ"/>
        </w:rPr>
        <w:t xml:space="preserve"> </w:t>
      </w:r>
      <w:r w:rsidRPr="00A85D10">
        <w:rPr>
          <w:color w:val="000000"/>
          <w:lang w:val="uz-Cyrl-UZ"/>
        </w:rPr>
        <w:t>су</w:t>
      </w:r>
      <w:r w:rsidR="00D9229B">
        <w:rPr>
          <w:color w:val="000000"/>
          <w:lang w:val="uz-Cyrl-UZ"/>
        </w:rPr>
        <w:t xml:space="preserve"> </w:t>
      </w:r>
      <w:r w:rsidRPr="00A85D10">
        <w:rPr>
          <w:color w:val="000000"/>
          <w:lang w:val="uz-Cyrl-UZ"/>
        </w:rPr>
        <w:t xml:space="preserve">координатори, </w:t>
      </w:r>
      <w:r w:rsidR="00CE501E">
        <w:rPr>
          <w:color w:val="000000"/>
          <w:lang w:val="uz-Cyrl-UZ"/>
        </w:rPr>
        <w:t>кој</w:t>
      </w:r>
      <w:r w:rsidR="000147B2">
        <w:rPr>
          <w:color w:val="000000"/>
          <w:lang w:val="uz-Cyrl-UZ"/>
        </w:rPr>
        <w:t>е</w:t>
      </w:r>
      <w:r w:rsidR="00CE501E">
        <w:rPr>
          <w:color w:val="000000"/>
          <w:lang w:val="uz-Cyrl-UZ"/>
        </w:rPr>
        <w:t xml:space="preserve"> </w:t>
      </w:r>
      <w:r w:rsidR="000147B2">
        <w:rPr>
          <w:color w:val="000000"/>
          <w:lang w:val="uz-Cyrl-UZ"/>
        </w:rPr>
        <w:t xml:space="preserve">тај орган, </w:t>
      </w:r>
      <w:r w:rsidR="00CE501E">
        <w:rPr>
          <w:color w:val="000000"/>
          <w:lang w:val="uz-Cyrl-UZ"/>
        </w:rPr>
        <w:t>након усвајања</w:t>
      </w:r>
      <w:r w:rsidR="000147B2">
        <w:rPr>
          <w:color w:val="000000"/>
          <w:lang w:val="uz-Cyrl-UZ"/>
        </w:rPr>
        <w:t>,</w:t>
      </w:r>
      <w:r w:rsidR="00CE501E">
        <w:rPr>
          <w:color w:val="000000"/>
          <w:lang w:val="uz-Cyrl-UZ"/>
        </w:rPr>
        <w:t xml:space="preserve"> доставља </w:t>
      </w:r>
      <w:r w:rsidRPr="00A85D10">
        <w:rPr>
          <w:color w:val="000000"/>
          <w:lang w:val="uz-Cyrl-UZ"/>
        </w:rPr>
        <w:t>Министарству и Координационом телу за родну равноправност;</w:t>
      </w:r>
    </w:p>
    <w:p w14:paraId="2023C99A" w14:textId="77777777" w:rsidR="00052F60" w:rsidRPr="00133149" w:rsidRDefault="00052F60" w:rsidP="009A5526">
      <w:pPr>
        <w:pStyle w:val="BodyTextIndent"/>
        <w:contextualSpacing/>
        <w:rPr>
          <w:color w:val="000000"/>
          <w:lang w:val="uz-Cyrl-UZ"/>
        </w:rPr>
      </w:pPr>
      <w:r>
        <w:rPr>
          <w:color w:val="000000"/>
          <w:lang w:val="uz-Cyrl-UZ"/>
        </w:rPr>
        <w:lastRenderedPageBreak/>
        <w:t>4)</w:t>
      </w:r>
      <w:r w:rsidR="009B16DD">
        <w:rPr>
          <w:color w:val="000000"/>
          <w:lang w:val="uz-Cyrl-UZ"/>
        </w:rPr>
        <w:t xml:space="preserve"> </w:t>
      </w:r>
      <w:r w:rsidRPr="00133149">
        <w:rPr>
          <w:color w:val="000000"/>
          <w:lang w:val="uz-Cyrl-UZ"/>
        </w:rPr>
        <w:t>с</w:t>
      </w:r>
      <w:r w:rsidRPr="00133149">
        <w:rPr>
          <w:color w:val="000000"/>
        </w:rPr>
        <w:t>арађују са М</w:t>
      </w:r>
      <w:r w:rsidRPr="00133149">
        <w:rPr>
          <w:color w:val="000000"/>
          <w:lang w:val="uz-Cyrl-UZ"/>
        </w:rPr>
        <w:t>инистарство</w:t>
      </w:r>
      <w:r w:rsidRPr="00133149">
        <w:rPr>
          <w:color w:val="000000"/>
        </w:rPr>
        <w:t xml:space="preserve">м и </w:t>
      </w:r>
      <w:r w:rsidRPr="00133149">
        <w:rPr>
          <w:color w:val="000000"/>
          <w:lang w:val="uz-Cyrl-UZ"/>
        </w:rPr>
        <w:t>К</w:t>
      </w:r>
      <w:r w:rsidRPr="00133149">
        <w:rPr>
          <w:color w:val="000000"/>
        </w:rPr>
        <w:t xml:space="preserve">оординационим телом за родну равноправност поводом других питања везаних за </w:t>
      </w:r>
      <w:r w:rsidRPr="00133149">
        <w:rPr>
          <w:color w:val="000000"/>
          <w:lang w:val="uz-Cyrl-UZ"/>
        </w:rPr>
        <w:t xml:space="preserve">родну </w:t>
      </w:r>
      <w:r w:rsidRPr="00133149">
        <w:rPr>
          <w:color w:val="000000"/>
        </w:rPr>
        <w:t>равноправност</w:t>
      </w:r>
      <w:r w:rsidR="00375434">
        <w:rPr>
          <w:color w:val="000000"/>
        </w:rPr>
        <w:t>,</w:t>
      </w:r>
      <w:r w:rsidR="00D9229B">
        <w:rPr>
          <w:color w:val="000000"/>
          <w:lang w:val="uz-Cyrl-UZ"/>
        </w:rPr>
        <w:t xml:space="preserve"> и</w:t>
      </w:r>
    </w:p>
    <w:p w14:paraId="17F9D424" w14:textId="77777777" w:rsidR="00052F60" w:rsidRPr="006174EE" w:rsidRDefault="00052F60" w:rsidP="00FC51C6">
      <w:pPr>
        <w:pStyle w:val="BodyTextIndent"/>
        <w:contextualSpacing/>
        <w:rPr>
          <w:color w:val="000000"/>
          <w:lang w:val="uz-Cyrl-UZ"/>
        </w:rPr>
      </w:pPr>
      <w:r>
        <w:rPr>
          <w:color w:val="000000"/>
          <w:lang w:val="uz-Cyrl-UZ"/>
        </w:rPr>
        <w:t>5)</w:t>
      </w:r>
      <w:r w:rsidR="009B16DD">
        <w:rPr>
          <w:color w:val="000000"/>
          <w:lang w:val="uz-Cyrl-UZ"/>
        </w:rPr>
        <w:t xml:space="preserve"> </w:t>
      </w:r>
      <w:r>
        <w:rPr>
          <w:color w:val="000000"/>
          <w:lang w:val="uz-Cyrl-UZ"/>
        </w:rPr>
        <w:t>о</w:t>
      </w:r>
      <w:r w:rsidRPr="006174EE">
        <w:rPr>
          <w:color w:val="000000"/>
          <w:lang w:val="uz-Cyrl-UZ"/>
        </w:rPr>
        <w:t>бављају и друге послове у складу са актом о одређивању координатора.</w:t>
      </w:r>
    </w:p>
    <w:p w14:paraId="664C2F95" w14:textId="77777777" w:rsidR="00052F60" w:rsidRDefault="00052F60" w:rsidP="00FC51C6">
      <w:pPr>
        <w:pStyle w:val="BodyTextIndent"/>
        <w:contextualSpacing/>
        <w:rPr>
          <w:color w:val="000000"/>
          <w:lang w:val="uz-Cyrl-UZ"/>
        </w:rPr>
      </w:pPr>
      <w:r>
        <w:rPr>
          <w:color w:val="000000"/>
          <w:lang w:val="uz-Cyrl-UZ"/>
        </w:rPr>
        <w:t>Координатори морају бити обучени за обављање послова из става 4.</w:t>
      </w:r>
      <w:r w:rsidR="009B16DD">
        <w:rPr>
          <w:color w:val="000000"/>
          <w:lang w:val="uz-Cyrl-UZ"/>
        </w:rPr>
        <w:t xml:space="preserve"> </w:t>
      </w:r>
      <w:r>
        <w:rPr>
          <w:color w:val="000000"/>
          <w:lang w:val="uz-Cyrl-UZ"/>
        </w:rPr>
        <w:t>овог члана.</w:t>
      </w:r>
    </w:p>
    <w:p w14:paraId="13CA6469" w14:textId="77777777" w:rsidR="00052F60" w:rsidRDefault="00052F60" w:rsidP="00FC51C6">
      <w:pPr>
        <w:pStyle w:val="BodyTextIndent"/>
        <w:contextualSpacing/>
        <w:rPr>
          <w:color w:val="000000"/>
          <w:lang w:val="uz-Cyrl-UZ"/>
        </w:rPr>
      </w:pPr>
      <w:r>
        <w:rPr>
          <w:color w:val="000000"/>
          <w:lang w:val="uz-Cyrl-UZ"/>
        </w:rPr>
        <w:t xml:space="preserve">Министар надлежан за послове родне равноправности (у даљем тексту: </w:t>
      </w:r>
      <w:r w:rsidR="00D9229B">
        <w:rPr>
          <w:color w:val="000000"/>
          <w:lang w:val="uz-Cyrl-UZ"/>
        </w:rPr>
        <w:t>м</w:t>
      </w:r>
      <w:r>
        <w:rPr>
          <w:color w:val="000000"/>
          <w:lang w:val="uz-Cyrl-UZ"/>
        </w:rPr>
        <w:t>инистар) ближе уређује програм и начин обуке координатора за родну равноправност.</w:t>
      </w:r>
    </w:p>
    <w:p w14:paraId="567ADE98" w14:textId="77777777" w:rsidR="00052F60" w:rsidRDefault="00052F60" w:rsidP="007B0945">
      <w:pPr>
        <w:pStyle w:val="BodyTextIndent"/>
        <w:contextualSpacing/>
        <w:rPr>
          <w:color w:val="000000"/>
          <w:lang w:val="uz-Cyrl-UZ"/>
        </w:rPr>
      </w:pPr>
    </w:p>
    <w:p w14:paraId="42BA4DE0" w14:textId="77777777" w:rsidR="00052F60" w:rsidRPr="007B0945" w:rsidRDefault="00052F60" w:rsidP="007B0945">
      <w:pPr>
        <w:pStyle w:val="BodyTextIndent"/>
        <w:contextualSpacing/>
        <w:rPr>
          <w:color w:val="000000"/>
          <w:lang w:val="uz-Cyrl-UZ"/>
        </w:rPr>
      </w:pPr>
    </w:p>
    <w:p w14:paraId="004A705B" w14:textId="77777777" w:rsidR="00052F60" w:rsidRPr="00D0603A" w:rsidRDefault="00052F60" w:rsidP="008C5911">
      <w:pPr>
        <w:pStyle w:val="Default"/>
        <w:jc w:val="center"/>
        <w:rPr>
          <w:b/>
          <w:color w:val="auto"/>
          <w:lang w:val="uz-Cyrl-UZ"/>
        </w:rPr>
      </w:pPr>
      <w:r w:rsidRPr="00D0603A">
        <w:rPr>
          <w:b/>
          <w:color w:val="auto"/>
          <w:lang w:val="uz-Cyrl-UZ"/>
        </w:rPr>
        <w:t>IX ЕВИДЕНТИРАЊЕ И ИЗВЕШТАВАЊЕ О ОСТВАРИВАЊУ РОДНЕ РАВНОПРАВНОСТИ</w:t>
      </w:r>
    </w:p>
    <w:p w14:paraId="42C50EB4" w14:textId="77777777" w:rsidR="00052F60" w:rsidRPr="00D0603A" w:rsidRDefault="00052F60" w:rsidP="008C5911">
      <w:pPr>
        <w:pStyle w:val="Default"/>
        <w:ind w:left="1416"/>
        <w:jc w:val="center"/>
        <w:rPr>
          <w:b/>
          <w:color w:val="auto"/>
          <w:lang w:val="uz-Cyrl-UZ"/>
        </w:rPr>
      </w:pPr>
    </w:p>
    <w:p w14:paraId="1CD1D959" w14:textId="77777777" w:rsidR="00052F60" w:rsidRPr="00D0603A" w:rsidRDefault="00052F60" w:rsidP="00AC68B3">
      <w:pPr>
        <w:pStyle w:val="Default"/>
        <w:numPr>
          <w:ilvl w:val="0"/>
          <w:numId w:val="6"/>
        </w:numPr>
        <w:jc w:val="center"/>
        <w:rPr>
          <w:b/>
          <w:color w:val="auto"/>
          <w:lang w:val="uz-Cyrl-UZ"/>
        </w:rPr>
      </w:pPr>
      <w:r w:rsidRPr="00D0603A">
        <w:rPr>
          <w:b/>
          <w:color w:val="auto"/>
          <w:lang w:val="uz-Cyrl-UZ"/>
        </w:rPr>
        <w:t>Евидентирање података о остваривању родне равноправности</w:t>
      </w:r>
    </w:p>
    <w:p w14:paraId="398BF7E9" w14:textId="77777777" w:rsidR="00052F60" w:rsidRPr="00D0603A" w:rsidRDefault="00052F60" w:rsidP="008C5911">
      <w:pPr>
        <w:pStyle w:val="Default"/>
        <w:jc w:val="center"/>
        <w:rPr>
          <w:b/>
          <w:color w:val="auto"/>
          <w:lang w:val="uz-Cyrl-UZ"/>
        </w:rPr>
      </w:pPr>
    </w:p>
    <w:p w14:paraId="49B2718C" w14:textId="77777777" w:rsidR="00052F60" w:rsidRPr="00D0603A" w:rsidRDefault="00052F60" w:rsidP="008C5911">
      <w:pPr>
        <w:pStyle w:val="Default"/>
        <w:jc w:val="center"/>
        <w:rPr>
          <w:color w:val="auto"/>
          <w:lang w:val="uz-Cyrl-UZ"/>
        </w:rPr>
      </w:pPr>
      <w:r w:rsidRPr="00D0603A">
        <w:rPr>
          <w:color w:val="auto"/>
          <w:lang w:val="uz-Cyrl-UZ"/>
        </w:rPr>
        <w:t>Члан 5</w:t>
      </w:r>
      <w:r>
        <w:rPr>
          <w:color w:val="auto"/>
          <w:lang w:val="uz-Cyrl-UZ"/>
        </w:rPr>
        <w:t>8</w:t>
      </w:r>
      <w:r w:rsidRPr="00D0603A">
        <w:rPr>
          <w:color w:val="auto"/>
          <w:lang w:val="uz-Cyrl-UZ"/>
        </w:rPr>
        <w:t>.</w:t>
      </w:r>
    </w:p>
    <w:p w14:paraId="5DBAE1C6" w14:textId="77777777" w:rsidR="00052F60" w:rsidRPr="00D0603A" w:rsidRDefault="00052F60" w:rsidP="00226D28">
      <w:pPr>
        <w:pStyle w:val="Default"/>
        <w:ind w:firstLine="708"/>
        <w:jc w:val="both"/>
        <w:rPr>
          <w:color w:val="auto"/>
          <w:lang w:val="uz-Cyrl-UZ"/>
        </w:rPr>
      </w:pPr>
      <w:r w:rsidRPr="00D0603A">
        <w:rPr>
          <w:color w:val="auto"/>
          <w:lang w:val="uz-Cyrl-UZ"/>
        </w:rPr>
        <w:t>Ради праћења стања у области остваривања родне равноправности и извештавања о томе, органи јавне власти</w:t>
      </w:r>
      <w:r>
        <w:rPr>
          <w:color w:val="auto"/>
          <w:lang w:val="uz-Cyrl-UZ"/>
        </w:rPr>
        <w:t xml:space="preserve"> и</w:t>
      </w:r>
      <w:r w:rsidRPr="00D0603A">
        <w:rPr>
          <w:color w:val="auto"/>
          <w:lang w:val="uz-Cyrl-UZ"/>
        </w:rPr>
        <w:t xml:space="preserve"> послодавци</w:t>
      </w:r>
      <w:r>
        <w:rPr>
          <w:color w:val="auto"/>
          <w:lang w:val="uz-Cyrl-UZ"/>
        </w:rPr>
        <w:t>,</w:t>
      </w:r>
      <w:r w:rsidRPr="00D0603A">
        <w:rPr>
          <w:color w:val="auto"/>
          <w:lang w:val="uz-Cyrl-UZ"/>
        </w:rPr>
        <w:t xml:space="preserve"> </w:t>
      </w:r>
      <w:r w:rsidR="00D9229B">
        <w:rPr>
          <w:color w:val="auto"/>
          <w:lang w:val="uz-Cyrl-UZ"/>
        </w:rPr>
        <w:t xml:space="preserve">као </w:t>
      </w:r>
      <w:r w:rsidRPr="00D0603A">
        <w:rPr>
          <w:color w:val="auto"/>
          <w:lang w:val="uz-Cyrl-UZ"/>
        </w:rPr>
        <w:t xml:space="preserve">и стална тела за родну равноправност, дужни су да евидентирају податке </w:t>
      </w:r>
      <w:r w:rsidR="002F6673">
        <w:rPr>
          <w:color w:val="auto"/>
          <w:lang w:val="uz-Cyrl-UZ"/>
        </w:rPr>
        <w:t xml:space="preserve">разврстане по полу </w:t>
      </w:r>
      <w:r w:rsidRPr="00D0603A">
        <w:rPr>
          <w:color w:val="auto"/>
          <w:lang w:val="uz-Cyrl-UZ"/>
        </w:rPr>
        <w:t>који се односе на положај жена и мушкараца у остваривању родне равноправности.</w:t>
      </w:r>
    </w:p>
    <w:p w14:paraId="65744191" w14:textId="77777777" w:rsidR="00052F60" w:rsidRPr="00D0603A" w:rsidRDefault="00052F60" w:rsidP="00910509">
      <w:pPr>
        <w:pStyle w:val="Default"/>
        <w:ind w:firstLine="708"/>
        <w:jc w:val="both"/>
        <w:rPr>
          <w:color w:val="auto"/>
          <w:lang w:val="uz-Cyrl-UZ"/>
        </w:rPr>
      </w:pPr>
      <w:r w:rsidRPr="00D0603A">
        <w:rPr>
          <w:b/>
          <w:i/>
          <w:color w:val="auto"/>
          <w:lang w:val="uz-Cyrl-UZ"/>
        </w:rPr>
        <w:t>Органи јавне власти и послодавци</w:t>
      </w:r>
      <w:r w:rsidRPr="00D0603A">
        <w:rPr>
          <w:color w:val="auto"/>
          <w:lang w:val="uz-Cyrl-UZ"/>
        </w:rPr>
        <w:t xml:space="preserve"> евидентирају</w:t>
      </w:r>
      <w:r w:rsidR="00B97106">
        <w:rPr>
          <w:color w:val="auto"/>
          <w:lang w:val="uz-Cyrl-UZ"/>
        </w:rPr>
        <w:t xml:space="preserve"> </w:t>
      </w:r>
      <w:r w:rsidRPr="00D0603A">
        <w:rPr>
          <w:color w:val="auto"/>
          <w:lang w:val="uz-Cyrl-UZ"/>
        </w:rPr>
        <w:t>податке о:</w:t>
      </w:r>
      <w:r w:rsidRPr="00D0603A">
        <w:rPr>
          <w:color w:val="auto"/>
          <w:lang w:val="sr-Cyrl-CS"/>
        </w:rPr>
        <w:t xml:space="preserve"> (</w:t>
      </w:r>
      <w:r w:rsidRPr="006B0BD2">
        <w:rPr>
          <w:color w:val="auto"/>
          <w:lang w:val="sr-Cyrl-CS"/>
        </w:rPr>
        <w:t>1) укупном броју запослених и радно ангажованих лица; (2) броју запослених, односно</w:t>
      </w:r>
      <w:r w:rsidR="00D9229B">
        <w:rPr>
          <w:color w:val="auto"/>
          <w:lang w:val="sr-Cyrl-CS"/>
        </w:rPr>
        <w:t xml:space="preserve"> </w:t>
      </w:r>
      <w:r w:rsidRPr="006B0BD2">
        <w:rPr>
          <w:color w:val="auto"/>
          <w:lang w:val="sr-Cyrl-CS"/>
        </w:rPr>
        <w:t>радно ангажованих жена и броју запослених, односно</w:t>
      </w:r>
      <w:r w:rsidR="00D9229B">
        <w:rPr>
          <w:color w:val="auto"/>
          <w:lang w:val="sr-Cyrl-CS"/>
        </w:rPr>
        <w:t xml:space="preserve"> </w:t>
      </w:r>
      <w:r w:rsidRPr="006B0BD2">
        <w:rPr>
          <w:color w:val="auto"/>
          <w:lang w:val="sr-Cyrl-CS"/>
        </w:rPr>
        <w:t>радно ангажованих мушкараца; (3) квалификацијама које поседују запослени по полној припадности;</w:t>
      </w:r>
      <w:r w:rsidR="00D9229B">
        <w:rPr>
          <w:color w:val="auto"/>
          <w:lang w:val="sr-Cyrl-CS"/>
        </w:rPr>
        <w:t xml:space="preserve"> </w:t>
      </w:r>
      <w:r w:rsidRPr="006B0BD2">
        <w:rPr>
          <w:color w:val="auto"/>
          <w:lang w:val="sr-Cyrl-CS"/>
        </w:rPr>
        <w:t>(4) распоређивању мушкараца и жена по радним местима, укључујући и руководећа радна места; (5) платама, односно зарадама и другим накнадама запослених, односно радно ангажованих  жена и мушкараца; (</w:t>
      </w:r>
      <w:r w:rsidR="00A07A25">
        <w:rPr>
          <w:color w:val="auto"/>
          <w:lang w:val="sr-Cyrl-CS"/>
        </w:rPr>
        <w:t>6</w:t>
      </w:r>
      <w:r w:rsidRPr="006B0BD2">
        <w:rPr>
          <w:color w:val="auto"/>
          <w:lang w:val="sr-Cyrl-CS"/>
        </w:rPr>
        <w:t>) броју лица по полу која су у претходн</w:t>
      </w:r>
      <w:r w:rsidR="00566708">
        <w:rPr>
          <w:color w:val="auto"/>
          <w:lang w:val="sr-Cyrl-CS"/>
        </w:rPr>
        <w:t>е две године</w:t>
      </w:r>
      <w:r w:rsidRPr="00202D0F">
        <w:rPr>
          <w:color w:val="FF0000"/>
          <w:lang w:val="sr-Cyrl-CS"/>
        </w:rPr>
        <w:t xml:space="preserve"> </w:t>
      </w:r>
      <w:r w:rsidRPr="006B0BD2">
        <w:rPr>
          <w:color w:val="auto"/>
          <w:lang w:val="sr-Cyrl-CS"/>
        </w:rPr>
        <w:t>више запошљавана</w:t>
      </w:r>
      <w:r w:rsidR="00B923B5" w:rsidRPr="006B0BD2">
        <w:rPr>
          <w:color w:val="auto"/>
          <w:lang w:val="sr-Cyrl-CS"/>
        </w:rPr>
        <w:t xml:space="preserve"> и броју </w:t>
      </w:r>
      <w:r w:rsidRPr="006B0BD2">
        <w:rPr>
          <w:color w:val="auto"/>
          <w:lang w:val="sr-Cyrl-CS"/>
        </w:rPr>
        <w:t xml:space="preserve">лица </w:t>
      </w:r>
      <w:r w:rsidR="007C7EF7">
        <w:rPr>
          <w:color w:val="auto"/>
          <w:lang w:val="sr-Cyrl-CS"/>
        </w:rPr>
        <w:t xml:space="preserve">по полу </w:t>
      </w:r>
      <w:r w:rsidRPr="006B0BD2">
        <w:rPr>
          <w:color w:val="auto"/>
          <w:lang w:val="sr-Cyrl-CS"/>
        </w:rPr>
        <w:t xml:space="preserve">која су </w:t>
      </w:r>
      <w:r w:rsidRPr="006B0BD2">
        <w:rPr>
          <w:color w:val="auto"/>
          <w:lang w:val="uz-Cyrl-UZ"/>
        </w:rPr>
        <w:t>добијала отказ</w:t>
      </w:r>
      <w:r w:rsidR="00B923B5" w:rsidRPr="006B0BD2">
        <w:rPr>
          <w:color w:val="auto"/>
          <w:lang w:val="uz-Cyrl-UZ"/>
        </w:rPr>
        <w:t>,</w:t>
      </w:r>
      <w:r w:rsidR="00D9229B">
        <w:rPr>
          <w:color w:val="auto"/>
          <w:lang w:val="uz-Cyrl-UZ"/>
        </w:rPr>
        <w:t xml:space="preserve"> </w:t>
      </w:r>
      <w:r w:rsidRPr="006B0BD2">
        <w:rPr>
          <w:color w:val="auto"/>
          <w:lang w:val="uz-Cyrl-UZ"/>
        </w:rPr>
        <w:t>односно која су отпуштена</w:t>
      </w:r>
      <w:r w:rsidR="00D9229B">
        <w:rPr>
          <w:color w:val="auto"/>
          <w:lang w:val="uz-Cyrl-UZ"/>
        </w:rPr>
        <w:t>,</w:t>
      </w:r>
      <w:r w:rsidRPr="006B0BD2">
        <w:rPr>
          <w:color w:val="auto"/>
          <w:lang w:val="uz-Cyrl-UZ"/>
        </w:rPr>
        <w:t xml:space="preserve"> и разлог</w:t>
      </w:r>
      <w:r w:rsidR="00B923B5" w:rsidRPr="006B0BD2">
        <w:rPr>
          <w:color w:val="auto"/>
          <w:lang w:val="uz-Cyrl-UZ"/>
        </w:rPr>
        <w:t>е</w:t>
      </w:r>
      <w:r w:rsidRPr="006B0BD2">
        <w:rPr>
          <w:color w:val="auto"/>
          <w:lang w:val="uz-Cyrl-UZ"/>
        </w:rPr>
        <w:t xml:space="preserve"> </w:t>
      </w:r>
      <w:r w:rsidR="00B923B5" w:rsidRPr="006B0BD2">
        <w:rPr>
          <w:color w:val="auto"/>
          <w:lang w:val="uz-Cyrl-UZ"/>
        </w:rPr>
        <w:t>за то</w:t>
      </w:r>
      <w:r w:rsidRPr="006B0BD2">
        <w:rPr>
          <w:color w:val="auto"/>
          <w:lang w:val="uz-Cyrl-UZ"/>
        </w:rPr>
        <w:t>; (</w:t>
      </w:r>
      <w:r w:rsidR="00A07A25">
        <w:rPr>
          <w:color w:val="auto"/>
          <w:lang w:val="uz-Cyrl-UZ"/>
        </w:rPr>
        <w:t>7</w:t>
      </w:r>
      <w:r w:rsidRPr="006B0BD2">
        <w:rPr>
          <w:color w:val="auto"/>
          <w:lang w:val="uz-Cyrl-UZ"/>
        </w:rPr>
        <w:t>) разлозима због којих су на поједина радна места запошљавани, односно распоређивани</w:t>
      </w:r>
      <w:r w:rsidR="00D9229B">
        <w:rPr>
          <w:color w:val="auto"/>
          <w:lang w:val="uz-Cyrl-UZ"/>
        </w:rPr>
        <w:t xml:space="preserve"> </w:t>
      </w:r>
      <w:r w:rsidRPr="006B0BD2">
        <w:rPr>
          <w:color w:val="auto"/>
          <w:lang w:val="uz-Cyrl-UZ"/>
        </w:rPr>
        <w:t>у већем броју припадници одређеног пола; (</w:t>
      </w:r>
      <w:r w:rsidR="00A07A25">
        <w:rPr>
          <w:color w:val="auto"/>
          <w:lang w:val="uz-Cyrl-UZ"/>
        </w:rPr>
        <w:t>8</w:t>
      </w:r>
      <w:r w:rsidRPr="006B0BD2">
        <w:rPr>
          <w:color w:val="auto"/>
          <w:lang w:val="uz-Cyrl-UZ"/>
        </w:rPr>
        <w:t>) броју примљених пријава з</w:t>
      </w:r>
      <w:r w:rsidRPr="00D0603A">
        <w:rPr>
          <w:color w:val="auto"/>
          <w:lang w:val="uz-Cyrl-UZ"/>
        </w:rPr>
        <w:t>апослених о њиховој изложености узнемиравању, сексуалном узнемиравању или уцењивању или неком другом поступању које има за последицу родну дискриминацију; (</w:t>
      </w:r>
      <w:r w:rsidR="00A07A25">
        <w:rPr>
          <w:color w:val="auto"/>
          <w:lang w:val="uz-Cyrl-UZ"/>
        </w:rPr>
        <w:t>9</w:t>
      </w:r>
      <w:r w:rsidRPr="00D0603A">
        <w:rPr>
          <w:color w:val="auto"/>
          <w:lang w:val="uz-Cyrl-UZ"/>
        </w:rPr>
        <w:t xml:space="preserve">) </w:t>
      </w:r>
      <w:r w:rsidR="00566708">
        <w:rPr>
          <w:color w:val="auto"/>
          <w:lang w:val="uz-Cyrl-UZ"/>
        </w:rPr>
        <w:t xml:space="preserve">начину </w:t>
      </w:r>
      <w:r w:rsidRPr="00D0603A">
        <w:rPr>
          <w:color w:val="auto"/>
          <w:lang w:val="uz-Cyrl-UZ"/>
        </w:rPr>
        <w:t>поступањ</w:t>
      </w:r>
      <w:r w:rsidR="00566708">
        <w:rPr>
          <w:color w:val="auto"/>
          <w:lang w:val="uz-Cyrl-UZ"/>
        </w:rPr>
        <w:t>а</w:t>
      </w:r>
      <w:r w:rsidRPr="00D0603A">
        <w:rPr>
          <w:color w:val="auto"/>
          <w:lang w:val="uz-Cyrl-UZ"/>
        </w:rPr>
        <w:t xml:space="preserve"> послодавца или одговорног лица у органима јавне власти по поднетим пријавама; (1</w:t>
      </w:r>
      <w:r w:rsidR="00A07A25">
        <w:rPr>
          <w:color w:val="auto"/>
          <w:lang w:val="uz-Cyrl-UZ"/>
        </w:rPr>
        <w:t>0</w:t>
      </w:r>
      <w:r w:rsidRPr="00D0603A">
        <w:rPr>
          <w:color w:val="auto"/>
          <w:lang w:val="uz-Cyrl-UZ"/>
        </w:rPr>
        <w:t>) броју судски</w:t>
      </w:r>
      <w:r w:rsidR="00B923B5">
        <w:rPr>
          <w:color w:val="auto"/>
          <w:lang w:val="uz-Cyrl-UZ"/>
        </w:rPr>
        <w:t>х</w:t>
      </w:r>
      <w:r w:rsidRPr="00D0603A">
        <w:rPr>
          <w:color w:val="auto"/>
          <w:lang w:val="uz-Cyrl-UZ"/>
        </w:rPr>
        <w:t xml:space="preserve"> споров</w:t>
      </w:r>
      <w:r w:rsidR="00B923B5">
        <w:rPr>
          <w:color w:val="auto"/>
          <w:lang w:val="uz-Cyrl-UZ"/>
        </w:rPr>
        <w:t>а</w:t>
      </w:r>
      <w:r w:rsidR="00202D0F">
        <w:rPr>
          <w:color w:val="auto"/>
          <w:lang w:val="uz-Cyrl-UZ"/>
        </w:rPr>
        <w:t xml:space="preserve"> </w:t>
      </w:r>
      <w:r w:rsidRPr="00D0603A">
        <w:rPr>
          <w:color w:val="auto"/>
          <w:lang w:val="uz-Cyrl-UZ"/>
        </w:rPr>
        <w:t>који су вођени по основу родне дискриминације</w:t>
      </w:r>
      <w:r w:rsidR="00D9229B">
        <w:rPr>
          <w:color w:val="auto"/>
          <w:lang w:val="uz-Cyrl-UZ"/>
        </w:rPr>
        <w:t>,</w:t>
      </w:r>
      <w:r w:rsidR="00B923B5">
        <w:rPr>
          <w:color w:val="auto"/>
          <w:lang w:val="uz-Cyrl-UZ"/>
        </w:rPr>
        <w:t xml:space="preserve"> </w:t>
      </w:r>
      <w:r w:rsidR="00D9229B">
        <w:rPr>
          <w:color w:val="auto"/>
          <w:lang w:val="uz-Cyrl-UZ"/>
        </w:rPr>
        <w:t xml:space="preserve">као </w:t>
      </w:r>
      <w:r w:rsidRPr="00D0603A">
        <w:rPr>
          <w:color w:val="auto"/>
          <w:lang w:val="uz-Cyrl-UZ"/>
        </w:rPr>
        <w:t xml:space="preserve">и </w:t>
      </w:r>
      <w:r w:rsidR="00B923B5">
        <w:rPr>
          <w:color w:val="auto"/>
          <w:lang w:val="uz-Cyrl-UZ"/>
        </w:rPr>
        <w:t>броју судских спорова који су окончан</w:t>
      </w:r>
      <w:r w:rsidR="0070720D">
        <w:rPr>
          <w:color w:val="auto"/>
          <w:lang w:val="uz-Cyrl-UZ"/>
        </w:rPr>
        <w:t>и</w:t>
      </w:r>
      <w:r w:rsidR="00B923B5">
        <w:rPr>
          <w:color w:val="auto"/>
          <w:lang w:val="uz-Cyrl-UZ"/>
        </w:rPr>
        <w:t xml:space="preserve"> у корист запосленог </w:t>
      </w:r>
      <w:r w:rsidR="00566708" w:rsidRPr="008B7DFA">
        <w:rPr>
          <w:color w:val="auto"/>
          <w:lang w:val="uz-Cyrl-UZ"/>
        </w:rPr>
        <w:t xml:space="preserve">и о начину поступања </w:t>
      </w:r>
      <w:r w:rsidR="00566708" w:rsidRPr="00D0603A">
        <w:rPr>
          <w:color w:val="auto"/>
          <w:lang w:val="uz-Cyrl-UZ"/>
        </w:rPr>
        <w:t>послодавца или одговорног лица у органима јавне власти</w:t>
      </w:r>
      <w:r w:rsidR="00566708">
        <w:rPr>
          <w:color w:val="auto"/>
          <w:lang w:val="uz-Cyrl-UZ"/>
        </w:rPr>
        <w:t xml:space="preserve"> по тим судским одлукама</w:t>
      </w:r>
      <w:r w:rsidR="00D9229B">
        <w:rPr>
          <w:color w:val="auto"/>
          <w:lang w:val="uz-Cyrl-UZ"/>
        </w:rPr>
        <w:t>;</w:t>
      </w:r>
      <w:r w:rsidRPr="00D0603A">
        <w:rPr>
          <w:color w:val="auto"/>
          <w:lang w:val="uz-Cyrl-UZ"/>
        </w:rPr>
        <w:t xml:space="preserve"> (1</w:t>
      </w:r>
      <w:r w:rsidR="00A07A25">
        <w:rPr>
          <w:color w:val="auto"/>
          <w:lang w:val="uz-Cyrl-UZ"/>
        </w:rPr>
        <w:t>1</w:t>
      </w:r>
      <w:r w:rsidRPr="00D0603A">
        <w:rPr>
          <w:color w:val="auto"/>
          <w:lang w:val="uz-Cyrl-UZ"/>
        </w:rPr>
        <w:t>) заступљености полова у програмима стручног усавршавања и обука</w:t>
      </w:r>
      <w:r w:rsidR="00D9229B">
        <w:rPr>
          <w:color w:val="auto"/>
          <w:lang w:val="uz-Cyrl-UZ"/>
        </w:rPr>
        <w:t xml:space="preserve"> и</w:t>
      </w:r>
      <w:r w:rsidR="00566708">
        <w:rPr>
          <w:color w:val="auto"/>
          <w:lang w:val="uz-Cyrl-UZ"/>
        </w:rPr>
        <w:t xml:space="preserve"> </w:t>
      </w:r>
      <w:r w:rsidRPr="00D0603A">
        <w:rPr>
          <w:color w:val="auto"/>
          <w:lang w:val="uz-Cyrl-UZ"/>
        </w:rPr>
        <w:t>(1</w:t>
      </w:r>
      <w:r w:rsidR="00A07A25">
        <w:rPr>
          <w:color w:val="auto"/>
          <w:lang w:val="uz-Cyrl-UZ"/>
        </w:rPr>
        <w:t>2</w:t>
      </w:r>
      <w:r w:rsidRPr="00D0603A">
        <w:rPr>
          <w:color w:val="auto"/>
          <w:lang w:val="uz-Cyrl-UZ"/>
        </w:rPr>
        <w:t>) заступљености полова у органима управљања и надзора, комисијама и другим телима код послодавца</w:t>
      </w:r>
      <w:r w:rsidR="00D9229B">
        <w:rPr>
          <w:color w:val="auto"/>
          <w:lang w:val="uz-Cyrl-UZ"/>
        </w:rPr>
        <w:t>,</w:t>
      </w:r>
      <w:r>
        <w:rPr>
          <w:color w:val="auto"/>
          <w:lang w:val="uz-Cyrl-UZ"/>
        </w:rPr>
        <w:t xml:space="preserve"> односно органа јавне власти</w:t>
      </w:r>
      <w:r w:rsidRPr="00D0603A">
        <w:rPr>
          <w:color w:val="auto"/>
          <w:lang w:val="uz-Cyrl-UZ"/>
        </w:rPr>
        <w:t>.</w:t>
      </w:r>
    </w:p>
    <w:p w14:paraId="3804534F" w14:textId="77777777" w:rsidR="00052F60" w:rsidRPr="00D0603A" w:rsidRDefault="00052F60" w:rsidP="00B77ACC">
      <w:pPr>
        <w:pStyle w:val="Default"/>
        <w:ind w:firstLine="708"/>
        <w:jc w:val="both"/>
        <w:rPr>
          <w:color w:val="auto"/>
          <w:lang w:val="uz-Cyrl-UZ"/>
        </w:rPr>
      </w:pPr>
      <w:r w:rsidRPr="00D0603A">
        <w:rPr>
          <w:b/>
          <w:i/>
          <w:color w:val="auto"/>
          <w:lang w:val="uz-Cyrl-UZ"/>
        </w:rPr>
        <w:t>Стална тела за родну равноправност</w:t>
      </w:r>
      <w:r w:rsidR="009B16DD">
        <w:rPr>
          <w:b/>
          <w:i/>
          <w:color w:val="auto"/>
          <w:lang w:val="uz-Cyrl-UZ"/>
        </w:rPr>
        <w:t xml:space="preserve"> </w:t>
      </w:r>
      <w:r w:rsidRPr="00D0603A">
        <w:rPr>
          <w:color w:val="auto"/>
          <w:lang w:val="uz-Cyrl-UZ"/>
        </w:rPr>
        <w:t>евидентирају</w:t>
      </w:r>
      <w:r w:rsidR="009B16DD">
        <w:rPr>
          <w:color w:val="auto"/>
          <w:lang w:val="uz-Cyrl-UZ"/>
        </w:rPr>
        <w:t xml:space="preserve"> </w:t>
      </w:r>
      <w:r w:rsidRPr="00D0603A">
        <w:rPr>
          <w:color w:val="auto"/>
          <w:lang w:val="uz-Cyrl-UZ"/>
        </w:rPr>
        <w:t>податке о:</w:t>
      </w:r>
      <w:r w:rsidR="00202D0F">
        <w:rPr>
          <w:color w:val="auto"/>
          <w:lang w:val="uz-Cyrl-UZ"/>
        </w:rPr>
        <w:t xml:space="preserve"> </w:t>
      </w:r>
      <w:r w:rsidRPr="00D0603A">
        <w:rPr>
          <w:color w:val="auto"/>
          <w:lang w:val="uz-Cyrl-UZ"/>
        </w:rPr>
        <w:t>(1) усв</w:t>
      </w:r>
      <w:r w:rsidR="00D9229B">
        <w:rPr>
          <w:color w:val="auto"/>
          <w:lang w:val="uz-Cyrl-UZ"/>
        </w:rPr>
        <w:t>о</w:t>
      </w:r>
      <w:r w:rsidRPr="00D0603A">
        <w:rPr>
          <w:color w:val="auto"/>
          <w:lang w:val="uz-Cyrl-UZ"/>
        </w:rPr>
        <w:t>јеним  развојним плановима и другим актима  у областима из надлежности општине, односно града; (2)</w:t>
      </w:r>
      <w:r w:rsidR="00D9229B">
        <w:rPr>
          <w:color w:val="auto"/>
          <w:lang w:val="uz-Cyrl-UZ"/>
        </w:rPr>
        <w:t xml:space="preserve"> </w:t>
      </w:r>
      <w:r w:rsidRPr="00D0603A">
        <w:rPr>
          <w:color w:val="auto"/>
          <w:lang w:val="uz-Cyrl-UZ"/>
        </w:rPr>
        <w:t>мерама и активностима које је то тело иницирало</w:t>
      </w:r>
      <w:r w:rsidR="00D9229B">
        <w:rPr>
          <w:color w:val="auto"/>
          <w:lang w:val="uz-Cyrl-UZ"/>
        </w:rPr>
        <w:t>,</w:t>
      </w:r>
      <w:r w:rsidRPr="00D0603A">
        <w:rPr>
          <w:color w:val="auto"/>
          <w:lang w:val="uz-Cyrl-UZ"/>
        </w:rPr>
        <w:t xml:space="preserve"> а које су у функцији успостављања и остваривања родне равноправности;</w:t>
      </w:r>
      <w:r w:rsidR="00AC73AA">
        <w:rPr>
          <w:color w:val="auto"/>
          <w:lang w:val="uz-Cyrl-UZ"/>
        </w:rPr>
        <w:t xml:space="preserve"> </w:t>
      </w:r>
      <w:r w:rsidRPr="00D0603A">
        <w:rPr>
          <w:color w:val="auto"/>
          <w:lang w:val="uz-Cyrl-UZ"/>
        </w:rPr>
        <w:t>(3) ефектима рада органа јавне власти на њиховој територији на родну равноправност; (4) реализацији локалног буџета из родне перспективе;</w:t>
      </w:r>
      <w:r w:rsidR="00202D0F">
        <w:rPr>
          <w:color w:val="auto"/>
          <w:lang w:val="uz-Cyrl-UZ"/>
        </w:rPr>
        <w:t xml:space="preserve"> </w:t>
      </w:r>
      <w:r w:rsidRPr="00D0603A">
        <w:rPr>
          <w:color w:val="auto"/>
          <w:lang w:val="uz-Cyrl-UZ"/>
        </w:rPr>
        <w:t>(5) оствареном степену и квалитету сарадње са другим радним телима на локалном нивоу;</w:t>
      </w:r>
      <w:r w:rsidR="00AC73AA">
        <w:rPr>
          <w:color w:val="auto"/>
          <w:lang w:val="uz-Cyrl-UZ"/>
        </w:rPr>
        <w:t xml:space="preserve"> </w:t>
      </w:r>
      <w:r w:rsidRPr="00D0603A">
        <w:rPr>
          <w:color w:val="auto"/>
          <w:lang w:val="uz-Cyrl-UZ"/>
        </w:rPr>
        <w:t>(6)</w:t>
      </w:r>
      <w:r w:rsidR="00AC73AA">
        <w:rPr>
          <w:color w:val="auto"/>
          <w:lang w:val="uz-Cyrl-UZ"/>
        </w:rPr>
        <w:t xml:space="preserve"> </w:t>
      </w:r>
      <w:r w:rsidRPr="00D0603A">
        <w:rPr>
          <w:color w:val="auto"/>
          <w:lang w:val="uz-Cyrl-UZ"/>
        </w:rPr>
        <w:t>родно осетљивим подацима о раду локалних институција и локалне самоуправе</w:t>
      </w:r>
      <w:r w:rsidR="00AC73AA">
        <w:rPr>
          <w:color w:val="auto"/>
          <w:lang w:val="uz-Cyrl-UZ"/>
        </w:rPr>
        <w:t xml:space="preserve"> и</w:t>
      </w:r>
      <w:r w:rsidRPr="00D0603A">
        <w:rPr>
          <w:color w:val="auto"/>
          <w:lang w:val="uz-Cyrl-UZ"/>
        </w:rPr>
        <w:t xml:space="preserve"> (7) активностима локалних институција које се баве сузбијањем родно заснованог насиља и насиља према женама.</w:t>
      </w:r>
    </w:p>
    <w:p w14:paraId="18FCCC4D" w14:textId="77777777" w:rsidR="00052F60" w:rsidRDefault="00052F60" w:rsidP="00B77ACC">
      <w:pPr>
        <w:pStyle w:val="Default"/>
        <w:ind w:firstLine="708"/>
        <w:jc w:val="both"/>
        <w:rPr>
          <w:color w:val="auto"/>
          <w:lang w:val="uz-Cyrl-UZ"/>
        </w:rPr>
      </w:pPr>
      <w:r w:rsidRPr="00D0603A">
        <w:rPr>
          <w:color w:val="auto"/>
          <w:lang w:val="uz-Cyrl-UZ"/>
        </w:rPr>
        <w:t>Подаци који се евидентирају исказују се бројчано или процентуално и не могу да садрже податке о личности.</w:t>
      </w:r>
    </w:p>
    <w:p w14:paraId="35366E34" w14:textId="0406743F" w:rsidR="00052F60" w:rsidRPr="00D0603A" w:rsidRDefault="006B0BD2" w:rsidP="00202D0F">
      <w:pPr>
        <w:pStyle w:val="Default"/>
        <w:ind w:firstLine="708"/>
        <w:jc w:val="both"/>
        <w:rPr>
          <w:color w:val="auto"/>
          <w:lang w:val="uz-Cyrl-UZ"/>
        </w:rPr>
      </w:pPr>
      <w:r>
        <w:rPr>
          <w:color w:val="auto"/>
          <w:lang w:val="uz-Cyrl-UZ"/>
        </w:rPr>
        <w:t>Подаци из ст. 2. и 3. овог члана евидентирају се на посебном обрасцу</w:t>
      </w:r>
      <w:r w:rsidR="00566708">
        <w:rPr>
          <w:color w:val="auto"/>
          <w:lang w:val="uz-Cyrl-UZ"/>
        </w:rPr>
        <w:t>, у који се уноси и свака промена тих података</w:t>
      </w:r>
      <w:r>
        <w:rPr>
          <w:color w:val="auto"/>
          <w:lang w:val="uz-Cyrl-UZ"/>
        </w:rPr>
        <w:t>.</w:t>
      </w:r>
      <w:r w:rsidR="00202D0F">
        <w:rPr>
          <w:color w:val="auto"/>
          <w:lang w:val="uz-Cyrl-UZ"/>
        </w:rPr>
        <w:t xml:space="preserve"> </w:t>
      </w:r>
      <w:r w:rsidR="00052F60">
        <w:rPr>
          <w:color w:val="auto"/>
          <w:lang w:val="uz-Cyrl-UZ"/>
        </w:rPr>
        <w:t xml:space="preserve">Органи јавне власти, послодавци и стална радна </w:t>
      </w:r>
      <w:r w:rsidR="00052F60">
        <w:rPr>
          <w:color w:val="auto"/>
          <w:lang w:val="uz-Cyrl-UZ"/>
        </w:rPr>
        <w:lastRenderedPageBreak/>
        <w:t>тела за родну равноправност из става 1. овог члана</w:t>
      </w:r>
      <w:r>
        <w:rPr>
          <w:color w:val="auto"/>
          <w:lang w:val="uz-Cyrl-UZ"/>
        </w:rPr>
        <w:t xml:space="preserve"> </w:t>
      </w:r>
      <w:r w:rsidR="00052F60">
        <w:rPr>
          <w:color w:val="auto"/>
          <w:lang w:val="uz-Cyrl-UZ"/>
        </w:rPr>
        <w:t>евидентиране податке дужни су да дају на увид надлежној инспекцији која у складу са овим законом врши инспекцијски надзор у овој области, као и Министарству</w:t>
      </w:r>
      <w:r w:rsidR="007C7EF7">
        <w:rPr>
          <w:color w:val="auto"/>
          <w:lang w:val="uz-Cyrl-UZ"/>
        </w:rPr>
        <w:t xml:space="preserve"> на његов захтев</w:t>
      </w:r>
      <w:r w:rsidR="00052F60">
        <w:rPr>
          <w:color w:val="auto"/>
          <w:lang w:val="uz-Cyrl-UZ"/>
        </w:rPr>
        <w:t>, на начин и у складу са заштитом података о личности.</w:t>
      </w:r>
    </w:p>
    <w:p w14:paraId="042E9EA1" w14:textId="77777777" w:rsidR="00052F60" w:rsidRPr="00D0603A" w:rsidRDefault="00052F60" w:rsidP="007A5BB7">
      <w:pPr>
        <w:pStyle w:val="Default"/>
        <w:ind w:firstLine="708"/>
        <w:jc w:val="both"/>
        <w:rPr>
          <w:color w:val="auto"/>
          <w:lang w:val="uz-Cyrl-UZ"/>
        </w:rPr>
      </w:pPr>
      <w:r w:rsidRPr="00D0603A">
        <w:rPr>
          <w:color w:val="auto"/>
          <w:lang w:val="uz-Cyrl-UZ"/>
        </w:rPr>
        <w:t>Министар ближе прописује</w:t>
      </w:r>
      <w:r>
        <w:rPr>
          <w:color w:val="auto"/>
          <w:lang w:val="uz-Cyrl-UZ"/>
        </w:rPr>
        <w:t xml:space="preserve"> изглед</w:t>
      </w:r>
      <w:r w:rsidRPr="00D0603A">
        <w:rPr>
          <w:color w:val="auto"/>
          <w:lang w:val="uz-Cyrl-UZ"/>
        </w:rPr>
        <w:t xml:space="preserve"> обра</w:t>
      </w:r>
      <w:r>
        <w:rPr>
          <w:color w:val="auto"/>
          <w:lang w:val="uz-Cyrl-UZ"/>
        </w:rPr>
        <w:t>с</w:t>
      </w:r>
      <w:r w:rsidRPr="00D0603A">
        <w:rPr>
          <w:color w:val="auto"/>
          <w:lang w:val="uz-Cyrl-UZ"/>
        </w:rPr>
        <w:t>ц</w:t>
      </w:r>
      <w:r>
        <w:rPr>
          <w:color w:val="auto"/>
          <w:lang w:val="uz-Cyrl-UZ"/>
        </w:rPr>
        <w:t>а</w:t>
      </w:r>
      <w:r w:rsidRPr="00D0603A">
        <w:rPr>
          <w:color w:val="auto"/>
          <w:lang w:val="uz-Cyrl-UZ"/>
        </w:rPr>
        <w:t xml:space="preserve"> за </w:t>
      </w:r>
      <w:r>
        <w:rPr>
          <w:color w:val="auto"/>
        </w:rPr>
        <w:t>e</w:t>
      </w:r>
      <w:r>
        <w:rPr>
          <w:color w:val="auto"/>
          <w:lang w:val="uz-Cyrl-UZ"/>
        </w:rPr>
        <w:t>видентирање података</w:t>
      </w:r>
      <w:r w:rsidR="00AC73AA">
        <w:rPr>
          <w:color w:val="auto"/>
          <w:lang w:val="uz-Cyrl-UZ"/>
        </w:rPr>
        <w:t xml:space="preserve"> </w:t>
      </w:r>
      <w:r w:rsidRPr="00D0603A">
        <w:rPr>
          <w:color w:val="auto"/>
          <w:lang w:val="uz-Cyrl-UZ"/>
        </w:rPr>
        <w:t>из ст</w:t>
      </w:r>
      <w:r w:rsidR="00566708">
        <w:rPr>
          <w:color w:val="auto"/>
          <w:lang w:val="uz-Cyrl-UZ"/>
        </w:rPr>
        <w:t>ава 5.</w:t>
      </w:r>
      <w:r w:rsidR="00AC73AA">
        <w:rPr>
          <w:color w:val="auto"/>
          <w:lang w:val="uz-Cyrl-UZ"/>
        </w:rPr>
        <w:t xml:space="preserve"> </w:t>
      </w:r>
      <w:r w:rsidRPr="00D0603A">
        <w:rPr>
          <w:color w:val="auto"/>
          <w:lang w:val="uz-Cyrl-UZ"/>
        </w:rPr>
        <w:t>овог члана.</w:t>
      </w:r>
    </w:p>
    <w:p w14:paraId="0B8842E2" w14:textId="77777777" w:rsidR="00052F60" w:rsidRDefault="00052F60" w:rsidP="00644F2F">
      <w:pPr>
        <w:pStyle w:val="Default"/>
        <w:jc w:val="center"/>
        <w:rPr>
          <w:b/>
          <w:i/>
          <w:color w:val="auto"/>
          <w:lang w:val="uz-Cyrl-UZ"/>
        </w:rPr>
      </w:pPr>
    </w:p>
    <w:p w14:paraId="057A9B04" w14:textId="77777777" w:rsidR="00052F60" w:rsidRPr="00D0603A" w:rsidRDefault="00052F60" w:rsidP="00644F2F">
      <w:pPr>
        <w:pStyle w:val="Default"/>
        <w:jc w:val="center"/>
        <w:rPr>
          <w:b/>
          <w:i/>
          <w:color w:val="auto"/>
          <w:lang w:val="uz-Cyrl-UZ"/>
        </w:rPr>
      </w:pPr>
      <w:r w:rsidRPr="00D0603A">
        <w:rPr>
          <w:b/>
          <w:i/>
          <w:color w:val="auto"/>
          <w:lang w:val="uz-Cyrl-UZ"/>
        </w:rPr>
        <w:t>Извештавање о остваривању родне равноправности</w:t>
      </w:r>
    </w:p>
    <w:p w14:paraId="4B99A3CC" w14:textId="77777777" w:rsidR="00052F60" w:rsidRDefault="00052F60" w:rsidP="00644F2F">
      <w:pPr>
        <w:pStyle w:val="Default"/>
        <w:jc w:val="center"/>
        <w:rPr>
          <w:color w:val="auto"/>
          <w:sz w:val="22"/>
          <w:szCs w:val="22"/>
          <w:lang w:val="uz-Cyrl-UZ"/>
        </w:rPr>
      </w:pPr>
    </w:p>
    <w:p w14:paraId="602D9D8D" w14:textId="77777777" w:rsidR="00052F60" w:rsidRPr="00D0603A" w:rsidRDefault="00052F60" w:rsidP="00644F2F">
      <w:pPr>
        <w:pStyle w:val="Default"/>
        <w:jc w:val="center"/>
        <w:rPr>
          <w:color w:val="auto"/>
          <w:sz w:val="22"/>
          <w:szCs w:val="22"/>
          <w:lang w:val="uz-Cyrl-UZ"/>
        </w:rPr>
      </w:pPr>
    </w:p>
    <w:p w14:paraId="51021F43" w14:textId="77777777" w:rsidR="00052F60" w:rsidRPr="00D0603A" w:rsidRDefault="00052F60" w:rsidP="00644F2F">
      <w:pPr>
        <w:pStyle w:val="Default"/>
        <w:jc w:val="center"/>
        <w:rPr>
          <w:color w:val="auto"/>
          <w:lang w:val="uz-Cyrl-UZ"/>
        </w:rPr>
      </w:pPr>
      <w:r w:rsidRPr="00E37052">
        <w:rPr>
          <w:color w:val="auto"/>
          <w:lang w:val="uz-Cyrl-UZ"/>
        </w:rPr>
        <w:t>Члан 59.</w:t>
      </w:r>
    </w:p>
    <w:p w14:paraId="59761C8A" w14:textId="77777777" w:rsidR="00052F60" w:rsidRPr="00A717E4" w:rsidRDefault="00052F60" w:rsidP="005657C2">
      <w:pPr>
        <w:pStyle w:val="Default"/>
        <w:ind w:firstLine="708"/>
        <w:contextualSpacing/>
        <w:jc w:val="both"/>
        <w:rPr>
          <w:color w:val="FF0000"/>
          <w:lang w:val="sr-Cyrl-CS"/>
        </w:rPr>
      </w:pPr>
      <w:r w:rsidRPr="00D0603A">
        <w:rPr>
          <w:b/>
          <w:i/>
          <w:color w:val="auto"/>
          <w:lang w:val="uz-Cyrl-UZ"/>
        </w:rPr>
        <w:t>Органи јавне власти и послодавци</w:t>
      </w:r>
      <w:r w:rsidR="00E0508F">
        <w:rPr>
          <w:b/>
          <w:i/>
          <w:color w:val="auto"/>
          <w:lang w:val="uz-Cyrl-UZ"/>
        </w:rPr>
        <w:t xml:space="preserve"> </w:t>
      </w:r>
      <w:r w:rsidR="002D0AE9">
        <w:rPr>
          <w:b/>
          <w:i/>
          <w:color w:val="auto"/>
          <w:lang w:val="uz-Cyrl-UZ"/>
        </w:rPr>
        <w:t xml:space="preserve">дужни су да </w:t>
      </w:r>
      <w:r w:rsidR="002D0AE9">
        <w:rPr>
          <w:color w:val="auto"/>
          <w:lang w:val="sr-Cyrl-CS"/>
        </w:rPr>
        <w:t>сачињавају двогодишње извештаје о остваривању родне равноправности</w:t>
      </w:r>
      <w:r w:rsidRPr="00D0603A">
        <w:rPr>
          <w:color w:val="auto"/>
          <w:lang w:val="sr-Cyrl-CS"/>
        </w:rPr>
        <w:t xml:space="preserve">, који, поред </w:t>
      </w:r>
      <w:r w:rsidR="002D0AE9">
        <w:rPr>
          <w:color w:val="auto"/>
          <w:lang w:val="sr-Cyrl-CS"/>
        </w:rPr>
        <w:t xml:space="preserve">попуњеног обрасца на начин из члана 58. став 5. овог закона, </w:t>
      </w:r>
      <w:r w:rsidRPr="00D0603A">
        <w:rPr>
          <w:color w:val="auto"/>
          <w:lang w:val="sr-Cyrl-CS"/>
        </w:rPr>
        <w:t>садржи</w:t>
      </w:r>
      <w:r w:rsidR="002D0AE9">
        <w:rPr>
          <w:color w:val="auto"/>
          <w:lang w:val="sr-Cyrl-CS"/>
        </w:rPr>
        <w:t xml:space="preserve"> кратку оцену стања</w:t>
      </w:r>
      <w:r w:rsidR="00517B16">
        <w:rPr>
          <w:color w:val="auto"/>
          <w:lang w:val="sr-Cyrl-CS"/>
        </w:rPr>
        <w:t xml:space="preserve"> </w:t>
      </w:r>
      <w:r w:rsidR="002D0AE9">
        <w:rPr>
          <w:color w:val="auto"/>
          <w:lang w:val="sr-Cyrl-CS"/>
        </w:rPr>
        <w:t>у погледу остварене родне равноправности у органу јавне власти</w:t>
      </w:r>
      <w:r w:rsidR="00AC73AA">
        <w:rPr>
          <w:color w:val="auto"/>
          <w:lang w:val="sr-Cyrl-CS"/>
        </w:rPr>
        <w:t>,</w:t>
      </w:r>
      <w:r w:rsidR="002D0AE9">
        <w:rPr>
          <w:color w:val="auto"/>
          <w:lang w:val="sr-Cyrl-CS"/>
        </w:rPr>
        <w:t xml:space="preserve"> односно код послодавца</w:t>
      </w:r>
      <w:r w:rsidR="00517B16">
        <w:rPr>
          <w:color w:val="auto"/>
          <w:lang w:val="sr-Cyrl-CS"/>
        </w:rPr>
        <w:t>, укључујући и разлоге због којих није остварен</w:t>
      </w:r>
      <w:r w:rsidR="00974417">
        <w:rPr>
          <w:color w:val="auto"/>
          <w:lang w:val="sr-Cyrl-CS"/>
        </w:rPr>
        <w:t xml:space="preserve">а прописана равноправна заступљеност жена и мушкараца </w:t>
      </w:r>
      <w:r w:rsidR="00517B16">
        <w:rPr>
          <w:color w:val="auto"/>
          <w:lang w:val="sr-Cyrl-CS"/>
        </w:rPr>
        <w:t xml:space="preserve"> у саставу органа јавне власти и послодавца</w:t>
      </w:r>
      <w:r w:rsidR="00974417">
        <w:rPr>
          <w:color w:val="auto"/>
          <w:lang w:val="sr-Cyrl-CS"/>
        </w:rPr>
        <w:t>, ако та заступљеност није остварена.</w:t>
      </w:r>
      <w:r w:rsidR="002D0AE9">
        <w:rPr>
          <w:color w:val="auto"/>
          <w:lang w:val="sr-Cyrl-CS"/>
        </w:rPr>
        <w:t xml:space="preserve">  </w:t>
      </w:r>
    </w:p>
    <w:p w14:paraId="2331B3C0" w14:textId="77777777" w:rsidR="005D5B61" w:rsidRDefault="00052F60" w:rsidP="00A54561">
      <w:pPr>
        <w:pStyle w:val="Default"/>
        <w:ind w:firstLine="708"/>
        <w:contextualSpacing/>
        <w:jc w:val="both"/>
        <w:rPr>
          <w:color w:val="auto"/>
          <w:lang w:val="sr-Cyrl-CS"/>
        </w:rPr>
      </w:pPr>
      <w:r w:rsidRPr="00D0603A">
        <w:rPr>
          <w:b/>
          <w:i/>
          <w:color w:val="auto"/>
          <w:lang w:val="sr-Cyrl-CS"/>
        </w:rPr>
        <w:t>Стална тела за родну равноправност</w:t>
      </w:r>
      <w:r w:rsidR="00202D0F">
        <w:rPr>
          <w:b/>
          <w:i/>
          <w:color w:val="auto"/>
          <w:lang w:val="sr-Cyrl-CS"/>
        </w:rPr>
        <w:t xml:space="preserve"> </w:t>
      </w:r>
      <w:r w:rsidRPr="00D0603A">
        <w:rPr>
          <w:color w:val="auto"/>
          <w:lang w:val="sr-Cyrl-CS"/>
        </w:rPr>
        <w:t>дужна су да о евидентираним подацима из члана 5</w:t>
      </w:r>
      <w:r>
        <w:rPr>
          <w:color w:val="auto"/>
          <w:lang w:val="sr-Cyrl-CS"/>
        </w:rPr>
        <w:t>8</w:t>
      </w:r>
      <w:r w:rsidRPr="00D0603A">
        <w:rPr>
          <w:color w:val="auto"/>
          <w:lang w:val="sr-Cyrl-CS"/>
        </w:rPr>
        <w:t xml:space="preserve">. став 3. овог закона саставе </w:t>
      </w:r>
      <w:r>
        <w:rPr>
          <w:color w:val="auto"/>
          <w:lang w:val="sr-Cyrl-CS"/>
        </w:rPr>
        <w:t>двогодишњи и</w:t>
      </w:r>
      <w:r w:rsidRPr="00D0603A">
        <w:rPr>
          <w:color w:val="auto"/>
          <w:lang w:val="sr-Cyrl-CS"/>
        </w:rPr>
        <w:t>звештај, који поред  података из члана 5</w:t>
      </w:r>
      <w:r>
        <w:rPr>
          <w:color w:val="auto"/>
          <w:lang w:val="sr-Cyrl-CS"/>
        </w:rPr>
        <w:t>8</w:t>
      </w:r>
      <w:r w:rsidRPr="00D0603A">
        <w:rPr>
          <w:color w:val="auto"/>
          <w:lang w:val="sr-Cyrl-CS"/>
        </w:rPr>
        <w:t xml:space="preserve">. став 3. овог закона садржи и </w:t>
      </w:r>
      <w:r>
        <w:rPr>
          <w:color w:val="auto"/>
          <w:lang w:val="sr-Cyrl-CS"/>
        </w:rPr>
        <w:t xml:space="preserve">краћу </w:t>
      </w:r>
      <w:r w:rsidRPr="00D0603A">
        <w:rPr>
          <w:color w:val="auto"/>
          <w:lang w:val="sr-Cyrl-CS"/>
        </w:rPr>
        <w:t>оцену стања родне равноправности у општини, граду,</w:t>
      </w:r>
      <w:r w:rsidR="00AC73AA">
        <w:rPr>
          <w:color w:val="auto"/>
          <w:lang w:val="sr-Cyrl-CS"/>
        </w:rPr>
        <w:t xml:space="preserve"> </w:t>
      </w:r>
      <w:r>
        <w:rPr>
          <w:color w:val="auto"/>
          <w:lang w:val="sr-Cyrl-CS"/>
        </w:rPr>
        <w:t xml:space="preserve">односно градској општини </w:t>
      </w:r>
      <w:r w:rsidRPr="00D0603A">
        <w:rPr>
          <w:color w:val="auto"/>
          <w:lang w:val="sr-Cyrl-CS"/>
        </w:rPr>
        <w:t>за чију територију су образована стална тела за родну равноправност</w:t>
      </w:r>
      <w:r w:rsidR="000147B2">
        <w:rPr>
          <w:color w:val="auto"/>
          <w:lang w:val="sr-Cyrl-CS"/>
        </w:rPr>
        <w:t>.</w:t>
      </w:r>
    </w:p>
    <w:p w14:paraId="44C98984" w14:textId="06A639AE" w:rsidR="00A54561" w:rsidRPr="00A717E4" w:rsidRDefault="005D5B61" w:rsidP="00A54561">
      <w:pPr>
        <w:pStyle w:val="Default"/>
        <w:ind w:firstLine="708"/>
        <w:contextualSpacing/>
        <w:jc w:val="both"/>
        <w:rPr>
          <w:color w:val="FF0000"/>
          <w:lang w:val="sr-Cyrl-CS"/>
        </w:rPr>
      </w:pPr>
      <w:r>
        <w:rPr>
          <w:color w:val="auto"/>
          <w:lang w:val="sr-Cyrl-CS"/>
        </w:rPr>
        <w:t>Извештај из става 2. овог члана стално радно тело доставља органу општине, града,односно градске општине, који га је основао</w:t>
      </w:r>
      <w:r w:rsidR="000F1CF6">
        <w:rPr>
          <w:color w:val="auto"/>
          <w:lang w:val="sr-Cyrl-CS"/>
        </w:rPr>
        <w:t>,</w:t>
      </w:r>
      <w:r w:rsidR="00974417">
        <w:rPr>
          <w:color w:val="auto"/>
          <w:lang w:val="sr-Cyrl-CS"/>
        </w:rPr>
        <w:t xml:space="preserve"> </w:t>
      </w:r>
      <w:r w:rsidR="007C7EF7">
        <w:rPr>
          <w:color w:val="auto"/>
          <w:lang w:val="sr-Cyrl-CS"/>
        </w:rPr>
        <w:t xml:space="preserve">најкасније до краја </w:t>
      </w:r>
      <w:r w:rsidR="007F152F">
        <w:rPr>
          <w:color w:val="auto"/>
          <w:lang w:val="sr-Cyrl-CS"/>
        </w:rPr>
        <w:t xml:space="preserve">године у којој се завршава извештајни период, </w:t>
      </w:r>
      <w:r w:rsidR="00974417">
        <w:rPr>
          <w:color w:val="auto"/>
          <w:lang w:val="sr-Cyrl-CS"/>
        </w:rPr>
        <w:t xml:space="preserve">који након усвајања </w:t>
      </w:r>
      <w:r w:rsidR="000F1CF6">
        <w:rPr>
          <w:color w:val="auto"/>
          <w:lang w:val="sr-Cyrl-CS"/>
        </w:rPr>
        <w:t>постаје саставни део извештаја тог органа из става 1. овог члана.</w:t>
      </w:r>
    </w:p>
    <w:p w14:paraId="02AD72B6" w14:textId="77777777" w:rsidR="00052F60" w:rsidRPr="00D0603A" w:rsidRDefault="00052F60" w:rsidP="005657C2">
      <w:pPr>
        <w:pStyle w:val="Default"/>
        <w:ind w:firstLine="708"/>
        <w:contextualSpacing/>
        <w:jc w:val="both"/>
        <w:rPr>
          <w:color w:val="auto"/>
          <w:lang w:val="sr-Cyrl-CS"/>
        </w:rPr>
      </w:pPr>
      <w:r w:rsidRPr="00D0603A">
        <w:rPr>
          <w:color w:val="auto"/>
          <w:lang w:val="sr-Cyrl-CS"/>
        </w:rPr>
        <w:t>Извештаје из ст</w:t>
      </w:r>
      <w:r w:rsidR="005D5B61">
        <w:rPr>
          <w:color w:val="auto"/>
          <w:lang w:val="sr-Cyrl-CS"/>
        </w:rPr>
        <w:t xml:space="preserve">ава </w:t>
      </w:r>
      <w:r w:rsidRPr="00D0603A">
        <w:rPr>
          <w:color w:val="auto"/>
          <w:lang w:val="sr-Cyrl-CS"/>
        </w:rPr>
        <w:t xml:space="preserve"> 1. овог члана органи јавне власти</w:t>
      </w:r>
      <w:r w:rsidR="005D5B61">
        <w:rPr>
          <w:color w:val="auto"/>
          <w:lang w:val="sr-Cyrl-CS"/>
        </w:rPr>
        <w:t xml:space="preserve"> и </w:t>
      </w:r>
      <w:r w:rsidRPr="00D0603A">
        <w:rPr>
          <w:color w:val="auto"/>
          <w:lang w:val="sr-Cyrl-CS"/>
        </w:rPr>
        <w:t xml:space="preserve"> послодавци  дужни су да доставе Министарству најкасније до </w:t>
      </w:r>
      <w:r w:rsidR="00245796">
        <w:rPr>
          <w:color w:val="auto"/>
        </w:rPr>
        <w:t xml:space="preserve">15. </w:t>
      </w:r>
      <w:r w:rsidRPr="00E37052">
        <w:rPr>
          <w:color w:val="auto"/>
          <w:lang w:val="sr-Cyrl-CS"/>
        </w:rPr>
        <w:t>јануара текуће године за претходн</w:t>
      </w:r>
      <w:r w:rsidRPr="00E37052">
        <w:rPr>
          <w:color w:val="auto"/>
        </w:rPr>
        <w:t>e две</w:t>
      </w:r>
      <w:r w:rsidRPr="00E37052">
        <w:rPr>
          <w:color w:val="auto"/>
          <w:lang w:val="sr-Cyrl-CS"/>
        </w:rPr>
        <w:t xml:space="preserve"> године.</w:t>
      </w:r>
    </w:p>
    <w:p w14:paraId="531656DB" w14:textId="77777777" w:rsidR="00052F60" w:rsidRPr="00CB44D7" w:rsidRDefault="000131D9" w:rsidP="00351055">
      <w:pPr>
        <w:pStyle w:val="Default"/>
        <w:ind w:firstLine="720"/>
        <w:contextualSpacing/>
        <w:jc w:val="both"/>
        <w:rPr>
          <w:color w:val="auto"/>
          <w:lang w:val="sr-Cyrl-CS"/>
        </w:rPr>
      </w:pPr>
      <w:r>
        <w:rPr>
          <w:b/>
          <w:i/>
          <w:color w:val="auto"/>
          <w:lang w:val="sr-Cyrl-CS"/>
        </w:rPr>
        <w:t>П</w:t>
      </w:r>
      <w:r w:rsidR="00052F60" w:rsidRPr="00D0603A">
        <w:rPr>
          <w:b/>
          <w:i/>
          <w:color w:val="auto"/>
          <w:lang w:val="sr-Cyrl-CS"/>
        </w:rPr>
        <w:t>олитичке странке, синдикалне организације и струковна удружења</w:t>
      </w:r>
      <w:r w:rsidR="00052F60" w:rsidRPr="00D0603A">
        <w:rPr>
          <w:color w:val="auto"/>
          <w:lang w:val="sr-Cyrl-CS"/>
        </w:rPr>
        <w:t xml:space="preserve"> дужни су да припремају извештаје са подацима о броју жена и мушкараца у органима управљања и органима надзора и њиховим телима и да их достављају Министарству након сваког редовног или ванредног избора, односно именовања, као и на захтев Министарства.</w:t>
      </w:r>
    </w:p>
    <w:p w14:paraId="1B0EE5E2" w14:textId="77777777" w:rsidR="00052F60" w:rsidRPr="00D0603A" w:rsidRDefault="00052F60" w:rsidP="00351055">
      <w:pPr>
        <w:pStyle w:val="Default"/>
        <w:ind w:firstLine="720"/>
        <w:contextualSpacing/>
        <w:jc w:val="both"/>
        <w:rPr>
          <w:color w:val="auto"/>
          <w:lang w:val="sr-Cyrl-CS"/>
        </w:rPr>
      </w:pPr>
      <w:r w:rsidRPr="00D0603A">
        <w:rPr>
          <w:color w:val="auto"/>
          <w:lang w:val="sr-Cyrl-CS"/>
        </w:rPr>
        <w:t>Извештаји из става 4. овог члана нарочито садрже податке о:</w:t>
      </w:r>
    </w:p>
    <w:p w14:paraId="2595BCCF" w14:textId="77777777" w:rsidR="00052F60" w:rsidRPr="00D0603A" w:rsidRDefault="00052F60" w:rsidP="00AC68B3">
      <w:pPr>
        <w:pStyle w:val="Default"/>
        <w:numPr>
          <w:ilvl w:val="0"/>
          <w:numId w:val="7"/>
        </w:numPr>
        <w:contextualSpacing/>
        <w:jc w:val="both"/>
        <w:rPr>
          <w:color w:val="auto"/>
          <w:lang w:val="sr-Cyrl-CS"/>
        </w:rPr>
      </w:pPr>
      <w:r w:rsidRPr="00D0603A">
        <w:rPr>
          <w:color w:val="auto"/>
          <w:lang w:val="sr-Cyrl-CS"/>
        </w:rPr>
        <w:t>врсти органа и тела;</w:t>
      </w:r>
    </w:p>
    <w:p w14:paraId="7C792364" w14:textId="77777777" w:rsidR="00052F60" w:rsidRPr="00D0603A" w:rsidRDefault="00052F60" w:rsidP="00AC68B3">
      <w:pPr>
        <w:pStyle w:val="Default"/>
        <w:numPr>
          <w:ilvl w:val="0"/>
          <w:numId w:val="7"/>
        </w:numPr>
        <w:contextualSpacing/>
        <w:jc w:val="both"/>
        <w:rPr>
          <w:color w:val="auto"/>
          <w:lang w:val="sr-Cyrl-CS"/>
        </w:rPr>
      </w:pPr>
      <w:r w:rsidRPr="00D0603A">
        <w:rPr>
          <w:color w:val="auto"/>
          <w:lang w:val="sr-Cyrl-CS"/>
        </w:rPr>
        <w:t>прописаном укупном броју чланова органа и тела</w:t>
      </w:r>
      <w:r w:rsidR="00AC73AA">
        <w:rPr>
          <w:color w:val="auto"/>
          <w:lang w:val="sr-Cyrl-CS"/>
        </w:rPr>
        <w:t>;</w:t>
      </w:r>
    </w:p>
    <w:p w14:paraId="4E4FBD7F" w14:textId="77777777" w:rsidR="00245842" w:rsidRDefault="00052F60" w:rsidP="00245842">
      <w:pPr>
        <w:pStyle w:val="Default"/>
        <w:numPr>
          <w:ilvl w:val="0"/>
          <w:numId w:val="7"/>
        </w:numPr>
        <w:contextualSpacing/>
        <w:jc w:val="both"/>
        <w:rPr>
          <w:color w:val="auto"/>
          <w:lang w:val="sr-Cyrl-CS"/>
        </w:rPr>
      </w:pPr>
      <w:r w:rsidRPr="00245842">
        <w:rPr>
          <w:color w:val="auto"/>
          <w:lang w:val="sr-Cyrl-CS"/>
        </w:rPr>
        <w:t>броју жена и мушкараца који су чланови органа и тела, без навођења личних</w:t>
      </w:r>
    </w:p>
    <w:p w14:paraId="642588E0" w14:textId="77777777" w:rsidR="00052F60" w:rsidRPr="00245842" w:rsidRDefault="00052F60" w:rsidP="00245842">
      <w:pPr>
        <w:pStyle w:val="Default"/>
        <w:contextualSpacing/>
        <w:jc w:val="both"/>
        <w:rPr>
          <w:color w:val="auto"/>
          <w:lang w:val="sr-Cyrl-CS"/>
        </w:rPr>
      </w:pPr>
      <w:r w:rsidRPr="00245842">
        <w:rPr>
          <w:color w:val="auto"/>
          <w:lang w:val="sr-Cyrl-CS"/>
        </w:rPr>
        <w:t>података о члановима органа и тела</w:t>
      </w:r>
      <w:r w:rsidR="00245842">
        <w:rPr>
          <w:color w:val="auto"/>
          <w:lang w:val="sr-Cyrl-CS"/>
        </w:rPr>
        <w:t xml:space="preserve">, а извештаји политичких странака садрже и разлоге због којих </w:t>
      </w:r>
      <w:r w:rsidRPr="00245842">
        <w:rPr>
          <w:color w:val="auto"/>
          <w:lang w:val="sr-Cyrl-CS"/>
        </w:rPr>
        <w:t>није остварен</w:t>
      </w:r>
      <w:r w:rsidR="004048E5">
        <w:rPr>
          <w:color w:val="auto"/>
          <w:lang w:val="sr-Cyrl-CS"/>
        </w:rPr>
        <w:t>а</w:t>
      </w:r>
      <w:r w:rsidR="00AC73AA" w:rsidRPr="00245842">
        <w:rPr>
          <w:color w:val="auto"/>
          <w:lang w:val="sr-Cyrl-CS"/>
        </w:rPr>
        <w:t xml:space="preserve"> </w:t>
      </w:r>
      <w:r w:rsidR="004048E5" w:rsidRPr="004048E5">
        <w:rPr>
          <w:color w:val="auto"/>
          <w:lang w:val="sr-Cyrl-CS"/>
        </w:rPr>
        <w:t xml:space="preserve">прописана равноправна заступљеност </w:t>
      </w:r>
      <w:r w:rsidRPr="00245842">
        <w:rPr>
          <w:color w:val="auto"/>
          <w:lang w:val="sr-Cyrl-CS"/>
        </w:rPr>
        <w:t>жена и мушкараца</w:t>
      </w:r>
      <w:r w:rsidR="00AC73AA" w:rsidRPr="00245842">
        <w:rPr>
          <w:color w:val="auto"/>
          <w:lang w:val="sr-Cyrl-CS"/>
        </w:rPr>
        <w:t xml:space="preserve"> </w:t>
      </w:r>
      <w:r w:rsidRPr="00245842">
        <w:rPr>
          <w:color w:val="auto"/>
          <w:lang w:val="sr-Cyrl-CS"/>
        </w:rPr>
        <w:t>у саставу</w:t>
      </w:r>
      <w:r w:rsidR="00245842">
        <w:rPr>
          <w:color w:val="auto"/>
          <w:lang w:val="sr-Cyrl-CS"/>
        </w:rPr>
        <w:t xml:space="preserve"> </w:t>
      </w:r>
      <w:r w:rsidRPr="00245842">
        <w:rPr>
          <w:color w:val="auto"/>
          <w:lang w:val="sr-Cyrl-CS"/>
        </w:rPr>
        <w:t xml:space="preserve">органа и тела, </w:t>
      </w:r>
      <w:r w:rsidR="00AC73AA" w:rsidRPr="00245842">
        <w:rPr>
          <w:color w:val="auto"/>
          <w:lang w:val="sr-Cyrl-CS"/>
        </w:rPr>
        <w:t>уколико</w:t>
      </w:r>
      <w:r w:rsidRPr="00245842">
        <w:rPr>
          <w:color w:val="auto"/>
          <w:lang w:val="sr-Cyrl-CS"/>
        </w:rPr>
        <w:t xml:space="preserve"> та заступљеност није обезбеђена.</w:t>
      </w:r>
    </w:p>
    <w:p w14:paraId="0F00EE1E" w14:textId="77777777" w:rsidR="00052F60" w:rsidRPr="003E1D45" w:rsidRDefault="00052F60" w:rsidP="007B0945">
      <w:pPr>
        <w:pStyle w:val="Default"/>
        <w:ind w:firstLine="708"/>
        <w:contextualSpacing/>
        <w:jc w:val="both"/>
        <w:rPr>
          <w:color w:val="auto"/>
          <w:lang w:val="uz-Cyrl-UZ"/>
        </w:rPr>
      </w:pPr>
      <w:r w:rsidRPr="00D0603A">
        <w:rPr>
          <w:color w:val="auto"/>
          <w:lang w:val="uz-Cyrl-UZ"/>
        </w:rPr>
        <w:t>Министарство, на основу примљених извештаја, у сарадњи са Координационим телом за родну равноправност и координаторима, припрема збирни извештај о стању у области остваривања родне равноправности</w:t>
      </w:r>
      <w:r w:rsidR="00AC73AA">
        <w:rPr>
          <w:color w:val="auto"/>
          <w:lang w:val="uz-Cyrl-UZ"/>
        </w:rPr>
        <w:t xml:space="preserve"> </w:t>
      </w:r>
      <w:r w:rsidRPr="00D0603A">
        <w:rPr>
          <w:color w:val="auto"/>
          <w:lang w:val="uz-Cyrl-UZ"/>
        </w:rPr>
        <w:t xml:space="preserve">и доставља га Влади, најкасније до </w:t>
      </w:r>
      <w:r>
        <w:rPr>
          <w:color w:val="auto"/>
          <w:lang w:val="uz-Cyrl-UZ"/>
        </w:rPr>
        <w:t>1.</w:t>
      </w:r>
      <w:r w:rsidR="00DF4961">
        <w:rPr>
          <w:color w:val="auto"/>
          <w:lang w:val="uz-Cyrl-UZ"/>
        </w:rPr>
        <w:t xml:space="preserve"> </w:t>
      </w:r>
      <w:r w:rsidR="00245796">
        <w:rPr>
          <w:color w:val="auto"/>
        </w:rPr>
        <w:t>м</w:t>
      </w:r>
      <w:r>
        <w:rPr>
          <w:color w:val="auto"/>
          <w:lang w:val="uz-Cyrl-UZ"/>
        </w:rPr>
        <w:t>арта</w:t>
      </w:r>
      <w:r w:rsidR="00AC73AA">
        <w:rPr>
          <w:color w:val="auto"/>
          <w:lang w:val="uz-Cyrl-UZ"/>
        </w:rPr>
        <w:t xml:space="preserve"> </w:t>
      </w:r>
      <w:r w:rsidRPr="00D0603A">
        <w:rPr>
          <w:color w:val="auto"/>
          <w:lang w:val="uz-Cyrl-UZ"/>
        </w:rPr>
        <w:t>текуће године за претходн</w:t>
      </w:r>
      <w:r>
        <w:rPr>
          <w:color w:val="auto"/>
          <w:lang w:val="uz-Cyrl-UZ"/>
        </w:rPr>
        <w:t>е две</w:t>
      </w:r>
      <w:r w:rsidRPr="00D0603A">
        <w:rPr>
          <w:color w:val="auto"/>
          <w:lang w:val="uz-Cyrl-UZ"/>
        </w:rPr>
        <w:t xml:space="preserve"> годин</w:t>
      </w:r>
      <w:r>
        <w:rPr>
          <w:color w:val="auto"/>
          <w:lang w:val="uz-Cyrl-UZ"/>
        </w:rPr>
        <w:t>е</w:t>
      </w:r>
      <w:r w:rsidRPr="00D0603A">
        <w:rPr>
          <w:color w:val="auto"/>
          <w:lang w:val="uz-Cyrl-UZ"/>
        </w:rPr>
        <w:t xml:space="preserve">, ради </w:t>
      </w:r>
      <w:r>
        <w:rPr>
          <w:color w:val="auto"/>
          <w:lang w:val="uz-Cyrl-UZ"/>
        </w:rPr>
        <w:t>увајања</w:t>
      </w:r>
      <w:r w:rsidRPr="003E1D45">
        <w:rPr>
          <w:color w:val="auto"/>
          <w:lang w:val="uz-Cyrl-UZ"/>
        </w:rPr>
        <w:t>.</w:t>
      </w:r>
    </w:p>
    <w:p w14:paraId="07317CCF" w14:textId="77777777" w:rsidR="00052F60" w:rsidRPr="003E1D45" w:rsidRDefault="00052F60" w:rsidP="00D72813">
      <w:pPr>
        <w:pStyle w:val="Default"/>
        <w:ind w:firstLine="708"/>
        <w:contextualSpacing/>
        <w:jc w:val="both"/>
        <w:outlineLvl w:val="0"/>
        <w:rPr>
          <w:b/>
          <w:color w:val="auto"/>
          <w:lang w:val="uz-Cyrl-UZ"/>
        </w:rPr>
      </w:pPr>
      <w:r w:rsidRPr="003E1D45">
        <w:rPr>
          <w:color w:val="auto"/>
          <w:lang w:val="sr-Cyrl-CS"/>
        </w:rPr>
        <w:t>Збирни извештај о стању у области родне равноправности</w:t>
      </w:r>
      <w:r w:rsidR="00AC73AA">
        <w:rPr>
          <w:color w:val="auto"/>
          <w:lang w:val="sr-Cyrl-CS"/>
        </w:rPr>
        <w:t xml:space="preserve"> </w:t>
      </w:r>
      <w:r w:rsidRPr="003E1D45">
        <w:rPr>
          <w:color w:val="auto"/>
          <w:lang w:val="sr-Cyrl-CS"/>
        </w:rPr>
        <w:t xml:space="preserve">након </w:t>
      </w:r>
      <w:r w:rsidRPr="003E1D45">
        <w:rPr>
          <w:color w:val="auto"/>
        </w:rPr>
        <w:t>усвајања</w:t>
      </w:r>
      <w:r w:rsidR="007F152F">
        <w:rPr>
          <w:color w:val="auto"/>
          <w:lang w:val="sr-Cyrl-CS"/>
        </w:rPr>
        <w:t>,</w:t>
      </w:r>
      <w:r w:rsidRPr="003E1D45">
        <w:rPr>
          <w:color w:val="auto"/>
        </w:rPr>
        <w:t xml:space="preserve"> </w:t>
      </w:r>
      <w:r w:rsidRPr="003E1D45">
        <w:rPr>
          <w:color w:val="auto"/>
          <w:lang w:val="sr-Cyrl-CS"/>
        </w:rPr>
        <w:t xml:space="preserve">објављује </w:t>
      </w:r>
      <w:r w:rsidR="00AC73AA">
        <w:rPr>
          <w:color w:val="auto"/>
          <w:lang w:val="sr-Cyrl-CS"/>
        </w:rPr>
        <w:t xml:space="preserve">се </w:t>
      </w:r>
      <w:r w:rsidRPr="003E1D45">
        <w:rPr>
          <w:color w:val="auto"/>
          <w:lang w:val="sr-Cyrl-CS"/>
        </w:rPr>
        <w:t>на интернет страници Владе и Министарства.</w:t>
      </w:r>
    </w:p>
    <w:p w14:paraId="108DCC79" w14:textId="77777777" w:rsidR="007F152F" w:rsidRPr="003E1D45" w:rsidRDefault="007F152F" w:rsidP="007F152F">
      <w:pPr>
        <w:pStyle w:val="Default"/>
        <w:ind w:firstLine="708"/>
        <w:contextualSpacing/>
        <w:jc w:val="both"/>
        <w:rPr>
          <w:color w:val="auto"/>
          <w:lang w:val="uz-Cyrl-UZ"/>
        </w:rPr>
      </w:pPr>
      <w:r w:rsidRPr="003E1D45">
        <w:rPr>
          <w:color w:val="auto"/>
          <w:lang w:val="sr-Cyrl-CS"/>
        </w:rPr>
        <w:t>Министар ближе прописује садржину извештаја из ст.</w:t>
      </w:r>
      <w:r>
        <w:rPr>
          <w:color w:val="auto"/>
          <w:lang w:val="sr-Cyrl-CS"/>
        </w:rPr>
        <w:t xml:space="preserve"> </w:t>
      </w:r>
      <w:r w:rsidRPr="003E1D45">
        <w:rPr>
          <w:color w:val="auto"/>
          <w:lang w:val="sr-Cyrl-CS"/>
        </w:rPr>
        <w:t>1, 2. и 4. овог члана</w:t>
      </w:r>
      <w:r>
        <w:rPr>
          <w:color w:val="auto"/>
          <w:lang w:val="sr-Cyrl-CS"/>
        </w:rPr>
        <w:t xml:space="preserve">, као и начин достављања извештаја из ст 1. и 4. овог члана </w:t>
      </w:r>
    </w:p>
    <w:p w14:paraId="2AE9E512" w14:textId="77777777" w:rsidR="00052F60" w:rsidRDefault="00052F60" w:rsidP="00B20006">
      <w:pPr>
        <w:pStyle w:val="Default"/>
        <w:contextualSpacing/>
        <w:jc w:val="center"/>
        <w:outlineLvl w:val="0"/>
        <w:rPr>
          <w:b/>
          <w:lang w:val="uz-Cyrl-UZ"/>
        </w:rPr>
      </w:pPr>
    </w:p>
    <w:p w14:paraId="6A05B655" w14:textId="77777777" w:rsidR="00D022F0" w:rsidRDefault="00D022F0" w:rsidP="00B20006">
      <w:pPr>
        <w:pStyle w:val="Default"/>
        <w:contextualSpacing/>
        <w:jc w:val="center"/>
        <w:outlineLvl w:val="0"/>
        <w:rPr>
          <w:b/>
          <w:lang w:val="uz-Cyrl-UZ"/>
        </w:rPr>
      </w:pPr>
    </w:p>
    <w:p w14:paraId="7830D010" w14:textId="77777777" w:rsidR="00052F60" w:rsidRPr="006174EE" w:rsidRDefault="00052F60" w:rsidP="00B20006">
      <w:pPr>
        <w:pStyle w:val="Default"/>
        <w:contextualSpacing/>
        <w:jc w:val="center"/>
        <w:outlineLvl w:val="0"/>
        <w:rPr>
          <w:b/>
          <w:lang w:val="sr-Cyrl-CS"/>
        </w:rPr>
      </w:pPr>
      <w:r w:rsidRPr="00406C7F">
        <w:rPr>
          <w:b/>
          <w:lang w:val="uz-Cyrl-UZ"/>
        </w:rPr>
        <w:lastRenderedPageBreak/>
        <w:t>X</w:t>
      </w:r>
      <w:r w:rsidR="00AC73AA">
        <w:rPr>
          <w:b/>
        </w:rPr>
        <w:t xml:space="preserve"> </w:t>
      </w:r>
      <w:r w:rsidRPr="006174EE">
        <w:rPr>
          <w:b/>
          <w:lang w:val="sr-Cyrl-CS"/>
        </w:rPr>
        <w:t>КАЗНЕНЕ ОДРЕДБЕ</w:t>
      </w:r>
    </w:p>
    <w:p w14:paraId="03AAF951" w14:textId="77777777" w:rsidR="00052F60" w:rsidRPr="006174EE" w:rsidRDefault="00052F60" w:rsidP="00B20006">
      <w:pPr>
        <w:pStyle w:val="Default"/>
        <w:contextualSpacing/>
        <w:rPr>
          <w:b/>
          <w:lang w:val="uz-Cyrl-UZ"/>
        </w:rPr>
      </w:pPr>
    </w:p>
    <w:p w14:paraId="512B4382" w14:textId="77777777" w:rsidR="00052F60" w:rsidRPr="00655552" w:rsidRDefault="00AC73AA" w:rsidP="00AC73AA">
      <w:pPr>
        <w:pStyle w:val="Default"/>
        <w:contextualSpacing/>
        <w:outlineLvl w:val="0"/>
        <w:rPr>
          <w:i/>
          <w:color w:val="auto"/>
          <w:lang w:val="uz-Cyrl-UZ"/>
        </w:rPr>
      </w:pPr>
      <w:r w:rsidRPr="00AC73AA">
        <w:rPr>
          <w:i/>
          <w:color w:val="auto"/>
          <w:lang w:val="uz-Cyrl-UZ"/>
        </w:rPr>
        <w:t xml:space="preserve">  </w:t>
      </w:r>
      <w:r>
        <w:rPr>
          <w:i/>
          <w:color w:val="auto"/>
          <w:lang w:val="uz-Cyrl-UZ"/>
        </w:rPr>
        <w:t xml:space="preserve">                                           1. </w:t>
      </w:r>
      <w:r w:rsidR="00052F60" w:rsidRPr="00655552">
        <w:rPr>
          <w:i/>
          <w:color w:val="auto"/>
          <w:lang w:val="uz-Cyrl-UZ"/>
        </w:rPr>
        <w:t xml:space="preserve">Прекршаји послодаваца </w:t>
      </w:r>
    </w:p>
    <w:p w14:paraId="03C9BD14" w14:textId="77777777" w:rsidR="00052F60" w:rsidRPr="006174EE" w:rsidRDefault="00052F60" w:rsidP="00B20006">
      <w:pPr>
        <w:pStyle w:val="Default"/>
        <w:contextualSpacing/>
        <w:rPr>
          <w:b/>
          <w:i/>
          <w:color w:val="00B050"/>
          <w:lang w:val="uz-Cyrl-UZ"/>
        </w:rPr>
      </w:pPr>
    </w:p>
    <w:p w14:paraId="6D675C7D" w14:textId="77777777" w:rsidR="00052F60" w:rsidRPr="006174EE" w:rsidRDefault="00052F60" w:rsidP="00B20006">
      <w:pPr>
        <w:pStyle w:val="Default"/>
        <w:contextualSpacing/>
        <w:jc w:val="center"/>
        <w:outlineLvl w:val="0"/>
        <w:rPr>
          <w:lang w:val="sr-Cyrl-CS"/>
        </w:rPr>
      </w:pPr>
      <w:r w:rsidRPr="006174EE">
        <w:rPr>
          <w:lang w:val="sr-Cyrl-CS"/>
        </w:rPr>
        <w:t xml:space="preserve">Члан </w:t>
      </w:r>
      <w:r>
        <w:rPr>
          <w:lang w:val="uz-Cyrl-UZ"/>
        </w:rPr>
        <w:t>60.</w:t>
      </w:r>
    </w:p>
    <w:p w14:paraId="31541867" w14:textId="77777777" w:rsidR="00052F60" w:rsidRPr="00EE428F" w:rsidRDefault="00052F60" w:rsidP="00B20006">
      <w:pPr>
        <w:pStyle w:val="Default"/>
        <w:contextualSpacing/>
        <w:jc w:val="both"/>
        <w:rPr>
          <w:color w:val="auto"/>
          <w:lang w:val="sr-Cyrl-CS"/>
        </w:rPr>
      </w:pPr>
      <w:r w:rsidRPr="006174EE">
        <w:rPr>
          <w:lang w:val="sr-Cyrl-CS"/>
        </w:rPr>
        <w:tab/>
      </w:r>
      <w:r w:rsidRPr="00EE428F">
        <w:rPr>
          <w:color w:val="auto"/>
          <w:lang w:val="sr-Cyrl-CS"/>
        </w:rPr>
        <w:t xml:space="preserve">Новчаном казном од 500.000 до 1.500.000 динара </w:t>
      </w:r>
      <w:r w:rsidRPr="00EE428F">
        <w:rPr>
          <w:color w:val="auto"/>
          <w:lang w:val="uz-Cyrl-UZ"/>
        </w:rPr>
        <w:t>казниће се за прекршај послодавац који има својство правног лица ако:</w:t>
      </w:r>
    </w:p>
    <w:p w14:paraId="0238FDF7" w14:textId="77777777" w:rsidR="00052F60" w:rsidRPr="00EE428F" w:rsidRDefault="00052F60" w:rsidP="00626499">
      <w:pPr>
        <w:pStyle w:val="Default"/>
        <w:contextualSpacing/>
        <w:jc w:val="both"/>
        <w:rPr>
          <w:color w:val="auto"/>
        </w:rPr>
      </w:pPr>
      <w:r w:rsidRPr="00EE428F">
        <w:rPr>
          <w:color w:val="auto"/>
          <w:lang w:val="sr-Cyrl-CS"/>
        </w:rPr>
        <w:t xml:space="preserve">           1) не поступи по обавезама</w:t>
      </w:r>
      <w:r w:rsidR="00AC73AA">
        <w:rPr>
          <w:color w:val="auto"/>
          <w:lang w:val="sr-Cyrl-CS"/>
        </w:rPr>
        <w:t xml:space="preserve"> </w:t>
      </w:r>
      <w:r w:rsidRPr="00EE428F">
        <w:rPr>
          <w:color w:val="auto"/>
          <w:lang w:val="sr-Cyrl-CS"/>
        </w:rPr>
        <w:t>прописаним чланом 1</w:t>
      </w:r>
      <w:r>
        <w:rPr>
          <w:color w:val="auto"/>
          <w:lang w:val="sr-Cyrl-CS"/>
        </w:rPr>
        <w:t>3</w:t>
      </w:r>
      <w:r w:rsidRPr="00EE428F">
        <w:rPr>
          <w:color w:val="auto"/>
          <w:lang w:val="sr-Cyrl-CS"/>
        </w:rPr>
        <w:t xml:space="preserve">. ст </w:t>
      </w:r>
      <w:r>
        <w:rPr>
          <w:color w:val="auto"/>
        </w:rPr>
        <w:t>6</w:t>
      </w:r>
      <w:r w:rsidRPr="00EE428F">
        <w:rPr>
          <w:color w:val="auto"/>
          <w:lang w:val="sr-Cyrl-CS"/>
        </w:rPr>
        <w:t xml:space="preserve">. и </w:t>
      </w:r>
      <w:r>
        <w:rPr>
          <w:color w:val="auto"/>
        </w:rPr>
        <w:t>7</w:t>
      </w:r>
      <w:r w:rsidRPr="00EE428F">
        <w:rPr>
          <w:color w:val="auto"/>
          <w:lang w:val="sr-Cyrl-CS"/>
        </w:rPr>
        <w:t>. и чланом 1</w:t>
      </w:r>
      <w:r>
        <w:rPr>
          <w:color w:val="auto"/>
          <w:lang w:val="sr-Cyrl-CS"/>
        </w:rPr>
        <w:t>5</w:t>
      </w:r>
      <w:r w:rsidRPr="00EE428F">
        <w:rPr>
          <w:color w:val="auto"/>
          <w:lang w:val="sr-Cyrl-CS"/>
        </w:rPr>
        <w:t xml:space="preserve">. ст. </w:t>
      </w:r>
      <w:r>
        <w:rPr>
          <w:color w:val="auto"/>
          <w:lang w:val="sr-Cyrl-CS"/>
        </w:rPr>
        <w:t>3</w:t>
      </w:r>
      <w:r w:rsidRPr="00EE428F">
        <w:rPr>
          <w:color w:val="auto"/>
          <w:lang w:val="sr-Cyrl-CS"/>
        </w:rPr>
        <w:t xml:space="preserve">. и </w:t>
      </w:r>
      <w:r>
        <w:rPr>
          <w:color w:val="auto"/>
          <w:lang w:val="sr-Cyrl-CS"/>
        </w:rPr>
        <w:t>4</w:t>
      </w:r>
      <w:r w:rsidRPr="00EE428F">
        <w:rPr>
          <w:color w:val="auto"/>
          <w:lang w:val="sr-Cyrl-CS"/>
        </w:rPr>
        <w:t>. овог закона;</w:t>
      </w:r>
    </w:p>
    <w:p w14:paraId="5F739856" w14:textId="77777777" w:rsidR="00052F60" w:rsidRPr="00EE428F" w:rsidRDefault="00052F60" w:rsidP="00A717E4">
      <w:pPr>
        <w:pStyle w:val="Default"/>
        <w:ind w:firstLine="708"/>
        <w:contextualSpacing/>
        <w:jc w:val="both"/>
        <w:rPr>
          <w:color w:val="auto"/>
          <w:lang w:val="uz-Cyrl-UZ"/>
        </w:rPr>
      </w:pPr>
      <w:r>
        <w:rPr>
          <w:bCs/>
          <w:color w:val="auto"/>
        </w:rPr>
        <w:t>2</w:t>
      </w:r>
      <w:r w:rsidRPr="00EE428F">
        <w:rPr>
          <w:bCs/>
          <w:color w:val="auto"/>
          <w:lang w:val="sr-Cyrl-CS"/>
        </w:rPr>
        <w:t xml:space="preserve">) </w:t>
      </w:r>
      <w:r w:rsidRPr="00F618DF">
        <w:rPr>
          <w:bCs/>
          <w:color w:val="auto"/>
          <w:lang w:val="sr-Cyrl-CS"/>
        </w:rPr>
        <w:t>захтева обавештења о</w:t>
      </w:r>
      <w:r w:rsidR="00D97284">
        <w:rPr>
          <w:bCs/>
          <w:color w:val="auto"/>
          <w:lang w:val="sr-Cyrl-CS"/>
        </w:rPr>
        <w:t xml:space="preserve"> брачном и</w:t>
      </w:r>
      <w:r w:rsidRPr="00F618DF">
        <w:rPr>
          <w:bCs/>
          <w:color w:val="auto"/>
          <w:lang w:val="sr-Cyrl-CS"/>
        </w:rPr>
        <w:t xml:space="preserve"> породичном животу </w:t>
      </w:r>
      <w:r w:rsidR="00D97284" w:rsidRPr="004D35C3">
        <w:rPr>
          <w:lang w:val="sr-Cyrl-CS"/>
        </w:rPr>
        <w:t>или</w:t>
      </w:r>
      <w:r w:rsidR="00D97284" w:rsidRPr="00245796">
        <w:t xml:space="preserve"> </w:t>
      </w:r>
      <w:r w:rsidR="00D97284" w:rsidRPr="00245796">
        <w:rPr>
          <w:lang w:val="sr-Cyrl-CS"/>
        </w:rPr>
        <w:t>брачним и</w:t>
      </w:r>
      <w:r w:rsidR="00D97284" w:rsidRPr="004D35C3">
        <w:rPr>
          <w:lang w:val="sr-Cyrl-CS"/>
        </w:rPr>
        <w:t xml:space="preserve"> породичним плановима кандидата</w:t>
      </w:r>
      <w:r w:rsidR="00D97284">
        <w:rPr>
          <w:bCs/>
          <w:lang w:val="sr-Cyrl-CS"/>
        </w:rPr>
        <w:t xml:space="preserve"> </w:t>
      </w:r>
      <w:r w:rsidRPr="00F618DF">
        <w:rPr>
          <w:bCs/>
          <w:color w:val="auto"/>
          <w:lang w:val="sr-Cyrl-CS"/>
        </w:rPr>
        <w:t>приликом пријема у радни однос, одређивања услова за обављање</w:t>
      </w:r>
      <w:r w:rsidR="00AC73AA">
        <w:rPr>
          <w:bCs/>
          <w:color w:val="auto"/>
          <w:lang w:val="sr-Cyrl-CS"/>
        </w:rPr>
        <w:t xml:space="preserve"> </w:t>
      </w:r>
      <w:r w:rsidRPr="00F618DF">
        <w:rPr>
          <w:bCs/>
          <w:color w:val="auto"/>
          <w:lang w:val="sr-Cyrl-CS"/>
        </w:rPr>
        <w:t xml:space="preserve">послова и одлучивања о избору лица која траже запослење или други вид радног ангажовања, укључујући и усмено испитивање </w:t>
      </w:r>
      <w:r w:rsidRPr="00EE428F">
        <w:rPr>
          <w:color w:val="auto"/>
          <w:lang w:val="sr-Cyrl-CS"/>
        </w:rPr>
        <w:t>(члан 2</w:t>
      </w:r>
      <w:r>
        <w:rPr>
          <w:color w:val="auto"/>
          <w:lang w:val="sr-Cyrl-CS"/>
        </w:rPr>
        <w:t>6</w:t>
      </w:r>
      <w:r w:rsidRPr="00EE428F">
        <w:rPr>
          <w:color w:val="auto"/>
          <w:lang w:val="sr-Cyrl-CS"/>
        </w:rPr>
        <w:t>.</w:t>
      </w:r>
      <w:r w:rsidR="00DF4961">
        <w:rPr>
          <w:color w:val="auto"/>
          <w:lang w:val="sr-Cyrl-CS"/>
        </w:rPr>
        <w:t xml:space="preserve"> </w:t>
      </w:r>
      <w:r w:rsidRPr="00EE428F">
        <w:rPr>
          <w:color w:val="auto"/>
          <w:lang w:val="sr-Cyrl-CS"/>
        </w:rPr>
        <w:t xml:space="preserve">став </w:t>
      </w:r>
      <w:r>
        <w:rPr>
          <w:color w:val="auto"/>
          <w:lang w:val="sr-Cyrl-CS"/>
        </w:rPr>
        <w:t>3</w:t>
      </w:r>
      <w:r w:rsidRPr="00EE428F">
        <w:rPr>
          <w:color w:val="auto"/>
          <w:lang w:val="sr-Cyrl-CS"/>
        </w:rPr>
        <w:t>);</w:t>
      </w:r>
    </w:p>
    <w:p w14:paraId="70A81081" w14:textId="77777777" w:rsidR="00052F60" w:rsidRPr="00EE428F" w:rsidRDefault="00052F60" w:rsidP="00B20006">
      <w:pPr>
        <w:pStyle w:val="Default"/>
        <w:contextualSpacing/>
        <w:jc w:val="both"/>
        <w:rPr>
          <w:color w:val="auto"/>
          <w:lang w:val="sr-Cyrl-CS"/>
        </w:rPr>
      </w:pPr>
      <w:r w:rsidRPr="00EE428F">
        <w:rPr>
          <w:color w:val="auto"/>
          <w:lang w:val="sr-Cyrl-CS"/>
        </w:rPr>
        <w:tab/>
      </w:r>
      <w:r>
        <w:rPr>
          <w:color w:val="auto"/>
          <w:lang w:val="sr-Cyrl-CS"/>
        </w:rPr>
        <w:t>3</w:t>
      </w:r>
      <w:r w:rsidRPr="00EE428F">
        <w:rPr>
          <w:color w:val="auto"/>
          <w:lang w:val="sr-Cyrl-CS"/>
        </w:rPr>
        <w:t>) и</w:t>
      </w:r>
      <w:r w:rsidRPr="00EE428F">
        <w:rPr>
          <w:bCs/>
          <w:color w:val="auto"/>
          <w:lang w:val="sr-Cyrl-CS"/>
        </w:rPr>
        <w:t xml:space="preserve">стакне припадност одређеном полу </w:t>
      </w:r>
      <w:r w:rsidR="00B92800">
        <w:rPr>
          <w:bCs/>
          <w:color w:val="auto"/>
          <w:lang w:val="sr-Cyrl-CS"/>
        </w:rPr>
        <w:t xml:space="preserve">односно роду </w:t>
      </w:r>
      <w:r w:rsidRPr="00EE428F">
        <w:rPr>
          <w:bCs/>
          <w:color w:val="auto"/>
          <w:lang w:val="sr-Cyrl-CS"/>
        </w:rPr>
        <w:t xml:space="preserve">као критеријум </w:t>
      </w:r>
      <w:r>
        <w:rPr>
          <w:bCs/>
          <w:color w:val="auto"/>
        </w:rPr>
        <w:t xml:space="preserve">за </w:t>
      </w:r>
      <w:r w:rsidRPr="00991512">
        <w:rPr>
          <w:bCs/>
          <w:color w:val="auto"/>
          <w:lang w:val="sr-Cyrl-CS"/>
        </w:rPr>
        <w:t>систематизацију р</w:t>
      </w:r>
      <w:r w:rsidRPr="00EE428F">
        <w:rPr>
          <w:bCs/>
          <w:color w:val="auto"/>
          <w:lang w:val="sr-Cyrl-CS"/>
        </w:rPr>
        <w:t xml:space="preserve">адних места приликом запошљавања и радног ангажовања, као и професионалне обуке и усавршавања, осим када је то потребно због специфичности које произлазе из природе посла, места и услова рада у складу са прописима о забрани дискриминације </w:t>
      </w:r>
      <w:r w:rsidRPr="00EE428F">
        <w:rPr>
          <w:color w:val="auto"/>
          <w:lang w:val="sr-Cyrl-CS"/>
        </w:rPr>
        <w:t>(члан 2</w:t>
      </w:r>
      <w:r>
        <w:rPr>
          <w:color w:val="auto"/>
          <w:lang w:val="sr-Cyrl-CS"/>
        </w:rPr>
        <w:t>6</w:t>
      </w:r>
      <w:r w:rsidRPr="00EE428F">
        <w:rPr>
          <w:color w:val="auto"/>
          <w:lang w:val="sr-Cyrl-CS"/>
        </w:rPr>
        <w:t>.</w:t>
      </w:r>
      <w:r w:rsidR="00AC73AA">
        <w:rPr>
          <w:color w:val="auto"/>
          <w:lang w:val="sr-Cyrl-CS"/>
        </w:rPr>
        <w:t xml:space="preserve"> </w:t>
      </w:r>
      <w:r w:rsidRPr="00EE428F">
        <w:rPr>
          <w:color w:val="auto"/>
          <w:lang w:val="sr-Cyrl-CS"/>
        </w:rPr>
        <w:t xml:space="preserve">став </w:t>
      </w:r>
      <w:r>
        <w:rPr>
          <w:color w:val="auto"/>
          <w:lang w:val="sr-Cyrl-CS"/>
        </w:rPr>
        <w:t>4</w:t>
      </w:r>
      <w:r w:rsidRPr="00EE428F">
        <w:rPr>
          <w:color w:val="auto"/>
          <w:lang w:val="sr-Cyrl-CS"/>
        </w:rPr>
        <w:t>);</w:t>
      </w:r>
    </w:p>
    <w:p w14:paraId="7A8E1FF8" w14:textId="77777777" w:rsidR="00052F60" w:rsidRPr="00EE428F" w:rsidRDefault="00052F60" w:rsidP="00B20006">
      <w:pPr>
        <w:pStyle w:val="Default"/>
        <w:contextualSpacing/>
        <w:jc w:val="both"/>
        <w:rPr>
          <w:bCs/>
          <w:color w:val="auto"/>
          <w:lang w:val="sr-Cyrl-CS"/>
        </w:rPr>
      </w:pPr>
      <w:r w:rsidRPr="00EE428F">
        <w:rPr>
          <w:color w:val="auto"/>
          <w:lang w:val="sr-Cyrl-CS"/>
        </w:rPr>
        <w:tab/>
      </w:r>
      <w:r>
        <w:rPr>
          <w:color w:val="auto"/>
          <w:lang w:val="sr-Cyrl-CS"/>
        </w:rPr>
        <w:t>4</w:t>
      </w:r>
      <w:r w:rsidRPr="00EE428F">
        <w:rPr>
          <w:color w:val="auto"/>
          <w:lang w:val="sr-Cyrl-CS"/>
        </w:rPr>
        <w:t xml:space="preserve">) </w:t>
      </w:r>
      <w:r w:rsidRPr="00EE428F">
        <w:rPr>
          <w:bCs/>
          <w:color w:val="auto"/>
          <w:lang w:val="sr-Cyrl-CS"/>
        </w:rPr>
        <w:t xml:space="preserve">припадност одређеном полу </w:t>
      </w:r>
      <w:r>
        <w:rPr>
          <w:bCs/>
          <w:color w:val="auto"/>
          <w:lang w:val="sr-Cyrl-CS"/>
        </w:rPr>
        <w:t>односно роду</w:t>
      </w:r>
      <w:r w:rsidRPr="00EE428F">
        <w:rPr>
          <w:bCs/>
          <w:color w:val="auto"/>
          <w:lang w:val="sr-Cyrl-CS"/>
        </w:rPr>
        <w:t xml:space="preserve">, брачни и породични статус запосленог узима као сметњу за распоређивање, напредовање и  стручно усавршавање запосленог, </w:t>
      </w:r>
      <w:r w:rsidR="00AC73AA">
        <w:rPr>
          <w:bCs/>
          <w:color w:val="auto"/>
          <w:lang w:val="sr-Cyrl-CS"/>
        </w:rPr>
        <w:t xml:space="preserve">као </w:t>
      </w:r>
      <w:r w:rsidRPr="00EE428F">
        <w:rPr>
          <w:bCs/>
          <w:color w:val="auto"/>
          <w:lang w:val="sr-Cyrl-CS"/>
        </w:rPr>
        <w:t>и ако приликом одлучивања о распоређивању, напредовању и стручном усавршавању захтева обавештења о породичном животу или породичним плановима запосленог (члан 2</w:t>
      </w:r>
      <w:r>
        <w:rPr>
          <w:bCs/>
          <w:color w:val="auto"/>
          <w:lang w:val="sr-Cyrl-CS"/>
        </w:rPr>
        <w:t>6</w:t>
      </w:r>
      <w:r w:rsidRPr="00EE428F">
        <w:rPr>
          <w:bCs/>
          <w:color w:val="auto"/>
          <w:lang w:val="sr-Cyrl-CS"/>
        </w:rPr>
        <w:t>.</w:t>
      </w:r>
      <w:r w:rsidR="00AC73AA">
        <w:rPr>
          <w:bCs/>
          <w:color w:val="auto"/>
          <w:lang w:val="sr-Cyrl-CS"/>
        </w:rPr>
        <w:t xml:space="preserve"> </w:t>
      </w:r>
      <w:r w:rsidRPr="00EE428F">
        <w:rPr>
          <w:bCs/>
          <w:color w:val="auto"/>
          <w:lang w:val="sr-Cyrl-CS"/>
        </w:rPr>
        <w:t xml:space="preserve">став </w:t>
      </w:r>
      <w:r>
        <w:rPr>
          <w:bCs/>
          <w:color w:val="auto"/>
          <w:lang w:val="sr-Cyrl-CS"/>
        </w:rPr>
        <w:t>5</w:t>
      </w:r>
      <w:r w:rsidRPr="00EE428F">
        <w:rPr>
          <w:bCs/>
          <w:color w:val="auto"/>
          <w:lang w:val="sr-Cyrl-CS"/>
        </w:rPr>
        <w:t>);</w:t>
      </w:r>
    </w:p>
    <w:p w14:paraId="396D57B8" w14:textId="77777777" w:rsidR="00052F60" w:rsidRPr="00EE428F" w:rsidRDefault="00052F60" w:rsidP="009017D9">
      <w:pPr>
        <w:spacing w:after="0" w:line="240" w:lineRule="auto"/>
        <w:ind w:firstLine="720"/>
        <w:contextualSpacing/>
        <w:jc w:val="both"/>
        <w:rPr>
          <w:rFonts w:ascii="Times New Roman" w:hAnsi="Times New Roman"/>
          <w:sz w:val="24"/>
          <w:szCs w:val="24"/>
          <w:lang w:val="sr-Cyrl-CS"/>
        </w:rPr>
      </w:pPr>
      <w:r>
        <w:rPr>
          <w:rFonts w:ascii="Times New Roman" w:hAnsi="Times New Roman"/>
          <w:bCs/>
          <w:sz w:val="24"/>
          <w:szCs w:val="24"/>
          <w:lang w:val="sr-Cyrl-CS"/>
        </w:rPr>
        <w:t>5</w:t>
      </w:r>
      <w:r w:rsidRPr="00EE428F">
        <w:rPr>
          <w:rFonts w:ascii="Times New Roman" w:hAnsi="Times New Roman"/>
          <w:bCs/>
          <w:sz w:val="24"/>
          <w:szCs w:val="24"/>
          <w:lang w:val="sr-Cyrl-CS"/>
        </w:rPr>
        <w:t xml:space="preserve">) не поступа у складу са прописима којима се уређује </w:t>
      </w:r>
      <w:r w:rsidR="003E6777">
        <w:rPr>
          <w:rFonts w:ascii="Times New Roman" w:hAnsi="Times New Roman"/>
          <w:bCs/>
          <w:sz w:val="24"/>
          <w:szCs w:val="24"/>
          <w:lang w:val="sr-Cyrl-CS"/>
        </w:rPr>
        <w:t>заштита података о личности да</w:t>
      </w:r>
      <w:r w:rsidRPr="00EE428F">
        <w:rPr>
          <w:rFonts w:ascii="Times New Roman" w:hAnsi="Times New Roman"/>
          <w:bCs/>
          <w:sz w:val="24"/>
          <w:szCs w:val="24"/>
          <w:lang w:val="sr-Cyrl-CS"/>
        </w:rPr>
        <w:t xml:space="preserve"> </w:t>
      </w:r>
      <w:r w:rsidRPr="00EE428F">
        <w:rPr>
          <w:rFonts w:ascii="Times New Roman" w:hAnsi="Times New Roman"/>
          <w:sz w:val="24"/>
          <w:szCs w:val="24"/>
          <w:lang w:val="sr-Cyrl-CS"/>
        </w:rPr>
        <w:t>запосленима или њиховим представницима у редовним временским размацима обезбеђује информације о положају жена и мушкараца запослених или радно ангажованих лица, које обухватају преглед заступљености жена и мушкараца на различитим нивоима организације</w:t>
      </w:r>
      <w:r w:rsidR="002C016B">
        <w:rPr>
          <w:rFonts w:ascii="Times New Roman" w:hAnsi="Times New Roman"/>
          <w:sz w:val="24"/>
          <w:szCs w:val="24"/>
          <w:lang w:val="sr-Cyrl-CS"/>
        </w:rPr>
        <w:t xml:space="preserve"> </w:t>
      </w:r>
      <w:r w:rsidRPr="00EE428F">
        <w:rPr>
          <w:rFonts w:ascii="Times New Roman" w:hAnsi="Times New Roman"/>
          <w:sz w:val="24"/>
          <w:szCs w:val="24"/>
          <w:lang w:val="sr-Cyrl-CS"/>
        </w:rPr>
        <w:t>и разлике у њиховим зарадама (члан 2</w:t>
      </w:r>
      <w:r>
        <w:rPr>
          <w:rFonts w:ascii="Times New Roman" w:hAnsi="Times New Roman"/>
          <w:sz w:val="24"/>
          <w:szCs w:val="24"/>
          <w:lang w:val="sr-Cyrl-CS"/>
        </w:rPr>
        <w:t>6</w:t>
      </w:r>
      <w:r w:rsidRPr="00EE428F">
        <w:rPr>
          <w:rFonts w:ascii="Times New Roman" w:hAnsi="Times New Roman"/>
          <w:sz w:val="24"/>
          <w:szCs w:val="24"/>
          <w:lang w:val="sr-Cyrl-CS"/>
        </w:rPr>
        <w:t>.</w:t>
      </w:r>
      <w:r w:rsidR="00AC73AA">
        <w:rPr>
          <w:rFonts w:ascii="Times New Roman" w:hAnsi="Times New Roman"/>
          <w:sz w:val="24"/>
          <w:szCs w:val="24"/>
          <w:lang w:val="sr-Cyrl-CS"/>
        </w:rPr>
        <w:t xml:space="preserve"> </w:t>
      </w:r>
      <w:r w:rsidRPr="00EE428F">
        <w:rPr>
          <w:rFonts w:ascii="Times New Roman" w:hAnsi="Times New Roman"/>
          <w:sz w:val="24"/>
          <w:szCs w:val="24"/>
          <w:lang w:val="sr-Cyrl-CS"/>
        </w:rPr>
        <w:t xml:space="preserve">став </w:t>
      </w:r>
      <w:r>
        <w:rPr>
          <w:rFonts w:ascii="Times New Roman" w:hAnsi="Times New Roman"/>
          <w:sz w:val="24"/>
          <w:szCs w:val="24"/>
          <w:lang w:val="sr-Cyrl-CS"/>
        </w:rPr>
        <w:t>6</w:t>
      </w:r>
      <w:r w:rsidRPr="00EE428F">
        <w:rPr>
          <w:rFonts w:ascii="Times New Roman" w:hAnsi="Times New Roman"/>
          <w:sz w:val="24"/>
          <w:szCs w:val="24"/>
          <w:lang w:val="sr-Cyrl-CS"/>
        </w:rPr>
        <w:t xml:space="preserve">. тачка 2); </w:t>
      </w:r>
    </w:p>
    <w:p w14:paraId="32CAF39A" w14:textId="77777777" w:rsidR="00052F60" w:rsidRPr="00EE428F" w:rsidRDefault="00052F60" w:rsidP="00B20006">
      <w:pPr>
        <w:pStyle w:val="Default"/>
        <w:contextualSpacing/>
        <w:jc w:val="both"/>
        <w:rPr>
          <w:color w:val="auto"/>
          <w:lang w:val="sr-Cyrl-CS"/>
        </w:rPr>
      </w:pPr>
      <w:r>
        <w:rPr>
          <w:color w:val="auto"/>
        </w:rPr>
        <w:tab/>
        <w:t xml:space="preserve">6) </w:t>
      </w:r>
      <w:r w:rsidRPr="00EE428F">
        <w:rPr>
          <w:color w:val="auto"/>
          <w:lang w:val="sr-Cyrl-CS"/>
        </w:rPr>
        <w:t xml:space="preserve">поступа супротно забрани из чл. </w:t>
      </w:r>
      <w:r>
        <w:rPr>
          <w:color w:val="auto"/>
          <w:lang w:val="sr-Cyrl-CS"/>
        </w:rPr>
        <w:t>30,</w:t>
      </w:r>
      <w:r w:rsidR="00AC73AA">
        <w:rPr>
          <w:color w:val="auto"/>
          <w:lang w:val="sr-Cyrl-CS"/>
        </w:rPr>
        <w:t xml:space="preserve"> </w:t>
      </w:r>
      <w:r w:rsidRPr="00EE428F">
        <w:rPr>
          <w:color w:val="auto"/>
          <w:lang w:val="sr-Cyrl-CS"/>
        </w:rPr>
        <w:t>3</w:t>
      </w:r>
      <w:r>
        <w:rPr>
          <w:color w:val="auto"/>
          <w:lang w:val="sr-Cyrl-CS"/>
        </w:rPr>
        <w:t>1</w:t>
      </w:r>
      <w:r w:rsidRPr="00EE428F">
        <w:rPr>
          <w:color w:val="auto"/>
          <w:lang w:val="sr-Cyrl-CS"/>
        </w:rPr>
        <w:t>.</w:t>
      </w:r>
      <w:r w:rsidR="00AC73AA">
        <w:rPr>
          <w:color w:val="auto"/>
          <w:lang w:val="sr-Cyrl-CS"/>
        </w:rPr>
        <w:t xml:space="preserve"> </w:t>
      </w:r>
      <w:r>
        <w:rPr>
          <w:color w:val="auto"/>
        </w:rPr>
        <w:t>и 34.</w:t>
      </w:r>
      <w:r w:rsidR="00AC73AA">
        <w:rPr>
          <w:color w:val="auto"/>
        </w:rPr>
        <w:t xml:space="preserve"> </w:t>
      </w:r>
      <w:r w:rsidRPr="00EE428F">
        <w:rPr>
          <w:color w:val="auto"/>
          <w:lang w:val="sr-Cyrl-CS"/>
        </w:rPr>
        <w:t>овог закона;</w:t>
      </w:r>
    </w:p>
    <w:p w14:paraId="2EF038E8" w14:textId="77777777" w:rsidR="00052F60" w:rsidRPr="00EE428F" w:rsidRDefault="00052F60" w:rsidP="00545C6C">
      <w:pPr>
        <w:pStyle w:val="Default"/>
        <w:ind w:firstLine="708"/>
        <w:contextualSpacing/>
        <w:jc w:val="both"/>
        <w:rPr>
          <w:color w:val="auto"/>
          <w:lang w:val="sr-Cyrl-CS"/>
        </w:rPr>
      </w:pPr>
      <w:r>
        <w:rPr>
          <w:color w:val="auto"/>
        </w:rPr>
        <w:t xml:space="preserve">7) </w:t>
      </w:r>
      <w:r w:rsidRPr="00EE428F">
        <w:rPr>
          <w:color w:val="auto"/>
          <w:lang w:val="sr-Cyrl-CS"/>
        </w:rPr>
        <w:t>не евидентира податке из члана 5</w:t>
      </w:r>
      <w:r>
        <w:rPr>
          <w:color w:val="auto"/>
          <w:lang w:val="sr-Cyrl-CS"/>
        </w:rPr>
        <w:t>8</w:t>
      </w:r>
      <w:r w:rsidRPr="00EE428F">
        <w:rPr>
          <w:color w:val="auto"/>
          <w:lang w:val="sr-Cyrl-CS"/>
        </w:rPr>
        <w:t>. став 1. овог закона</w:t>
      </w:r>
      <w:r w:rsidR="00D97284">
        <w:rPr>
          <w:color w:val="auto"/>
          <w:lang w:val="sr-Cyrl-CS"/>
        </w:rPr>
        <w:t>,</w:t>
      </w:r>
      <w:r w:rsidR="00AC73AA">
        <w:rPr>
          <w:color w:val="auto"/>
          <w:lang w:val="sr-Cyrl-CS"/>
        </w:rPr>
        <w:t xml:space="preserve"> и</w:t>
      </w:r>
      <w:r w:rsidRPr="00EE428F">
        <w:rPr>
          <w:color w:val="auto"/>
          <w:lang w:val="sr-Cyrl-CS"/>
        </w:rPr>
        <w:t xml:space="preserve"> </w:t>
      </w:r>
    </w:p>
    <w:p w14:paraId="50C3ED94" w14:textId="77777777" w:rsidR="00052F60" w:rsidRPr="00EE428F" w:rsidRDefault="00052F60" w:rsidP="00545C6C">
      <w:pPr>
        <w:pStyle w:val="Default"/>
        <w:ind w:firstLine="708"/>
        <w:contextualSpacing/>
        <w:jc w:val="both"/>
        <w:rPr>
          <w:color w:val="auto"/>
          <w:lang w:val="sr-Cyrl-CS"/>
        </w:rPr>
      </w:pPr>
      <w:r>
        <w:rPr>
          <w:color w:val="auto"/>
        </w:rPr>
        <w:t xml:space="preserve">8) </w:t>
      </w:r>
      <w:r w:rsidRPr="00EE428F">
        <w:rPr>
          <w:color w:val="auto"/>
          <w:lang w:val="sr-Cyrl-CS"/>
        </w:rPr>
        <w:t xml:space="preserve">не достави извештај  из члана </w:t>
      </w:r>
      <w:r>
        <w:rPr>
          <w:color w:val="auto"/>
          <w:lang w:val="sr-Cyrl-CS"/>
        </w:rPr>
        <w:t>59</w:t>
      </w:r>
      <w:r w:rsidRPr="00EE428F">
        <w:rPr>
          <w:color w:val="auto"/>
          <w:lang w:val="sr-Cyrl-CS"/>
        </w:rPr>
        <w:t>.</w:t>
      </w:r>
      <w:r w:rsidR="00AC73AA">
        <w:rPr>
          <w:color w:val="auto"/>
          <w:lang w:val="sr-Cyrl-CS"/>
        </w:rPr>
        <w:t xml:space="preserve"> </w:t>
      </w:r>
      <w:r w:rsidRPr="00EE428F">
        <w:rPr>
          <w:color w:val="auto"/>
          <w:lang w:val="sr-Cyrl-CS"/>
        </w:rPr>
        <w:t>став 1. овог закона.</w:t>
      </w:r>
    </w:p>
    <w:p w14:paraId="077E23AE" w14:textId="77777777" w:rsidR="00052F60" w:rsidRPr="00EE428F" w:rsidRDefault="00052F60" w:rsidP="00B20006">
      <w:pPr>
        <w:spacing w:after="0" w:line="240" w:lineRule="auto"/>
        <w:ind w:firstLine="720"/>
        <w:contextualSpacing/>
        <w:jc w:val="both"/>
        <w:rPr>
          <w:rFonts w:ascii="Times New Roman" w:hAnsi="Times New Roman"/>
          <w:sz w:val="24"/>
          <w:szCs w:val="24"/>
          <w:lang w:val="sr-Cyrl-CS"/>
        </w:rPr>
      </w:pPr>
      <w:r w:rsidRPr="00EE428F">
        <w:rPr>
          <w:rFonts w:ascii="Times New Roman" w:hAnsi="Times New Roman"/>
          <w:sz w:val="24"/>
          <w:szCs w:val="24"/>
        </w:rPr>
        <w:t>За прекршај из става 1. овог члана казниће се и одговорно лице у правном лицу, н</w:t>
      </w:r>
      <w:r w:rsidRPr="00EE428F">
        <w:rPr>
          <w:rFonts w:ascii="Times New Roman" w:hAnsi="Times New Roman"/>
          <w:sz w:val="24"/>
          <w:szCs w:val="24"/>
          <w:lang w:val="sr-Cyrl-CS"/>
        </w:rPr>
        <w:t xml:space="preserve">овчаном казном од 50.000 до 150.000 динара. </w:t>
      </w:r>
    </w:p>
    <w:p w14:paraId="0D2B86AE" w14:textId="77777777" w:rsidR="00052F60" w:rsidRDefault="00052F60" w:rsidP="00B20006">
      <w:pPr>
        <w:spacing w:after="0" w:line="240" w:lineRule="auto"/>
        <w:ind w:firstLine="720"/>
        <w:contextualSpacing/>
        <w:jc w:val="both"/>
        <w:rPr>
          <w:rFonts w:ascii="Times New Roman" w:hAnsi="Times New Roman"/>
          <w:sz w:val="24"/>
          <w:szCs w:val="24"/>
          <w:lang w:val="sr-Cyrl-CS"/>
        </w:rPr>
      </w:pPr>
      <w:r w:rsidRPr="00EE428F">
        <w:rPr>
          <w:rFonts w:ascii="Times New Roman" w:hAnsi="Times New Roman"/>
          <w:sz w:val="24"/>
          <w:szCs w:val="24"/>
          <w:lang w:val="sr-Cyrl-CS"/>
        </w:rPr>
        <w:t xml:space="preserve">За прекршај из става 1. овог члана казниће се предузетник – послодавац, новчаном казном од 80.000 до 250.000 динара. </w:t>
      </w:r>
    </w:p>
    <w:p w14:paraId="59DA8B17" w14:textId="77777777" w:rsidR="00D022F0" w:rsidRDefault="00D022F0" w:rsidP="00207F71">
      <w:pPr>
        <w:spacing w:after="0" w:line="240" w:lineRule="auto"/>
        <w:contextualSpacing/>
        <w:jc w:val="both"/>
        <w:rPr>
          <w:rFonts w:ascii="Times New Roman" w:hAnsi="Times New Roman"/>
          <w:sz w:val="24"/>
          <w:szCs w:val="24"/>
          <w:lang w:val="sr-Cyrl-CS"/>
        </w:rPr>
      </w:pPr>
    </w:p>
    <w:p w14:paraId="3016CEF1" w14:textId="77777777" w:rsidR="00D022F0" w:rsidRPr="00EE428F" w:rsidRDefault="00D022F0" w:rsidP="00B20006">
      <w:pPr>
        <w:spacing w:after="0" w:line="240" w:lineRule="auto"/>
        <w:ind w:firstLine="720"/>
        <w:contextualSpacing/>
        <w:jc w:val="both"/>
        <w:rPr>
          <w:rFonts w:ascii="Times New Roman" w:hAnsi="Times New Roman"/>
          <w:sz w:val="24"/>
          <w:szCs w:val="24"/>
          <w:lang w:val="sr-Cyrl-CS"/>
        </w:rPr>
      </w:pPr>
    </w:p>
    <w:p w14:paraId="760DC85E" w14:textId="77777777" w:rsidR="00052F60" w:rsidRDefault="00AC73AA" w:rsidP="00AC73AA">
      <w:pPr>
        <w:pStyle w:val="Default"/>
        <w:contextualSpacing/>
        <w:jc w:val="center"/>
        <w:outlineLvl w:val="0"/>
        <w:rPr>
          <w:i/>
          <w:color w:val="auto"/>
          <w:lang w:val="uz-Cyrl-UZ"/>
        </w:rPr>
      </w:pPr>
      <w:r w:rsidRPr="00AC73AA">
        <w:rPr>
          <w:i/>
          <w:color w:val="auto"/>
          <w:lang w:val="uz-Cyrl-UZ"/>
        </w:rPr>
        <w:t>2.</w:t>
      </w:r>
      <w:r>
        <w:rPr>
          <w:i/>
          <w:color w:val="auto"/>
          <w:lang w:val="uz-Cyrl-UZ"/>
        </w:rPr>
        <w:t xml:space="preserve"> </w:t>
      </w:r>
      <w:r w:rsidR="00052F60" w:rsidRPr="00954723">
        <w:rPr>
          <w:i/>
          <w:color w:val="auto"/>
          <w:lang w:val="uz-Cyrl-UZ"/>
        </w:rPr>
        <w:t xml:space="preserve">Прекршаји органа јавне власти </w:t>
      </w:r>
    </w:p>
    <w:p w14:paraId="09CCAFAB" w14:textId="77777777" w:rsidR="00052F60" w:rsidRPr="00954723" w:rsidRDefault="00052F60" w:rsidP="00641224">
      <w:pPr>
        <w:pStyle w:val="Default"/>
        <w:contextualSpacing/>
        <w:jc w:val="center"/>
        <w:outlineLvl w:val="0"/>
        <w:rPr>
          <w:i/>
          <w:color w:val="auto"/>
          <w:lang w:val="uz-Cyrl-UZ"/>
        </w:rPr>
      </w:pPr>
    </w:p>
    <w:p w14:paraId="0C7BEDCB" w14:textId="77777777" w:rsidR="00052F60" w:rsidRPr="00406C7F" w:rsidRDefault="00052F60" w:rsidP="00B20006">
      <w:pPr>
        <w:pStyle w:val="Default"/>
        <w:contextualSpacing/>
        <w:jc w:val="center"/>
        <w:rPr>
          <w:color w:val="auto"/>
          <w:lang w:val="uz-Cyrl-UZ"/>
        </w:rPr>
      </w:pPr>
      <w:r w:rsidRPr="00406C7F">
        <w:rPr>
          <w:color w:val="auto"/>
          <w:lang w:val="uz-Cyrl-UZ"/>
        </w:rPr>
        <w:t xml:space="preserve">Члан </w:t>
      </w:r>
      <w:r>
        <w:rPr>
          <w:color w:val="auto"/>
          <w:lang w:val="uz-Cyrl-UZ"/>
        </w:rPr>
        <w:t>61</w:t>
      </w:r>
      <w:r w:rsidRPr="00406C7F">
        <w:rPr>
          <w:color w:val="auto"/>
          <w:lang w:val="uz-Cyrl-UZ"/>
        </w:rPr>
        <w:t>.</w:t>
      </w:r>
    </w:p>
    <w:p w14:paraId="095E40D8" w14:textId="77777777" w:rsidR="00052F60" w:rsidRPr="00EE428F" w:rsidRDefault="00052F60" w:rsidP="00674EB5">
      <w:pPr>
        <w:pStyle w:val="Default"/>
        <w:jc w:val="both"/>
        <w:rPr>
          <w:color w:val="auto"/>
          <w:lang w:val="uz-Cyrl-UZ"/>
        </w:rPr>
      </w:pPr>
      <w:r w:rsidRPr="00406C7F">
        <w:rPr>
          <w:color w:val="auto"/>
          <w:lang w:val="uz-Cyrl-UZ"/>
        </w:rPr>
        <w:tab/>
      </w:r>
      <w:r w:rsidRPr="00EE428F">
        <w:rPr>
          <w:color w:val="auto"/>
          <w:lang w:val="uz-Cyrl-UZ"/>
        </w:rPr>
        <w:t>Новчаном казном од 500.00 до 1.500.000 динара казниће се за прекршај орган</w:t>
      </w:r>
      <w:r w:rsidR="00DF4961">
        <w:rPr>
          <w:color w:val="auto"/>
          <w:lang w:val="uz-Cyrl-UZ"/>
        </w:rPr>
        <w:t xml:space="preserve"> </w:t>
      </w:r>
      <w:r w:rsidRPr="00EE428F">
        <w:rPr>
          <w:color w:val="auto"/>
          <w:lang w:val="uz-Cyrl-UZ"/>
        </w:rPr>
        <w:t>јавне власти,  осим органа Републике Србије, органа територијалне аутономије и органа јединице локалне самоуправе,</w:t>
      </w:r>
      <w:r w:rsidRPr="00EE428F">
        <w:rPr>
          <w:color w:val="auto"/>
          <w:lang w:val="sr-Cyrl-CS"/>
        </w:rPr>
        <w:t xml:space="preserve"> ако:</w:t>
      </w:r>
    </w:p>
    <w:p w14:paraId="7FEA4581" w14:textId="77777777" w:rsidR="00052F60" w:rsidRPr="00EE428F" w:rsidRDefault="00052F60" w:rsidP="00FE703E">
      <w:pPr>
        <w:pStyle w:val="Default"/>
        <w:contextualSpacing/>
        <w:rPr>
          <w:color w:val="auto"/>
          <w:lang w:val="sr-Cyrl-CS"/>
        </w:rPr>
      </w:pPr>
      <w:r w:rsidRPr="00EE428F">
        <w:rPr>
          <w:color w:val="auto"/>
          <w:lang w:val="sr-Cyrl-CS"/>
        </w:rPr>
        <w:t xml:space="preserve">            1) не поступа по обавезама прописаним чланом 1</w:t>
      </w:r>
      <w:r>
        <w:rPr>
          <w:color w:val="auto"/>
          <w:lang w:val="sr-Cyrl-CS"/>
        </w:rPr>
        <w:t>3</w:t>
      </w:r>
      <w:r w:rsidRPr="00EE428F">
        <w:rPr>
          <w:color w:val="auto"/>
          <w:lang w:val="sr-Cyrl-CS"/>
        </w:rPr>
        <w:t xml:space="preserve">.  ст </w:t>
      </w:r>
      <w:r>
        <w:rPr>
          <w:color w:val="auto"/>
          <w:lang w:val="sr-Cyrl-CS"/>
        </w:rPr>
        <w:t>6</w:t>
      </w:r>
      <w:r w:rsidRPr="00EE428F">
        <w:rPr>
          <w:color w:val="auto"/>
          <w:lang w:val="sr-Cyrl-CS"/>
        </w:rPr>
        <w:t xml:space="preserve">. и </w:t>
      </w:r>
      <w:r>
        <w:rPr>
          <w:color w:val="auto"/>
          <w:lang w:val="sr-Cyrl-CS"/>
        </w:rPr>
        <w:t>7</w:t>
      </w:r>
      <w:r w:rsidRPr="00EE428F">
        <w:rPr>
          <w:color w:val="auto"/>
          <w:lang w:val="sr-Cyrl-CS"/>
        </w:rPr>
        <w:t>. и чланом</w:t>
      </w:r>
      <w:r w:rsidR="00AC73AA">
        <w:rPr>
          <w:color w:val="auto"/>
          <w:lang w:val="sr-Cyrl-CS"/>
        </w:rPr>
        <w:t xml:space="preserve"> </w:t>
      </w:r>
      <w:r w:rsidRPr="00EE428F">
        <w:rPr>
          <w:color w:val="auto"/>
          <w:lang w:val="sr-Cyrl-CS"/>
        </w:rPr>
        <w:t>1</w:t>
      </w:r>
      <w:r>
        <w:rPr>
          <w:color w:val="auto"/>
          <w:lang w:val="sr-Cyrl-CS"/>
        </w:rPr>
        <w:t>5</w:t>
      </w:r>
      <w:r w:rsidRPr="00EE428F">
        <w:rPr>
          <w:color w:val="auto"/>
          <w:lang w:val="sr-Cyrl-CS"/>
        </w:rPr>
        <w:t xml:space="preserve">. ст. </w:t>
      </w:r>
      <w:r>
        <w:rPr>
          <w:color w:val="auto"/>
          <w:lang w:val="sr-Cyrl-CS"/>
        </w:rPr>
        <w:t>3</w:t>
      </w:r>
      <w:r w:rsidRPr="00EE428F">
        <w:rPr>
          <w:color w:val="auto"/>
          <w:lang w:val="sr-Cyrl-CS"/>
        </w:rPr>
        <w:t xml:space="preserve">. и </w:t>
      </w:r>
      <w:r>
        <w:rPr>
          <w:color w:val="auto"/>
          <w:lang w:val="sr-Cyrl-CS"/>
        </w:rPr>
        <w:t>4</w:t>
      </w:r>
      <w:r w:rsidRPr="00EE428F">
        <w:rPr>
          <w:color w:val="auto"/>
          <w:lang w:val="sr-Cyrl-CS"/>
        </w:rPr>
        <w:t>. овог закона;</w:t>
      </w:r>
    </w:p>
    <w:p w14:paraId="5979580E" w14:textId="77777777" w:rsidR="00052F60" w:rsidRPr="00EE428F" w:rsidRDefault="00052F60" w:rsidP="005F1E66">
      <w:pPr>
        <w:pStyle w:val="Default"/>
        <w:jc w:val="both"/>
        <w:rPr>
          <w:color w:val="auto"/>
          <w:lang w:val="sr-Cyrl-CS"/>
        </w:rPr>
      </w:pPr>
      <w:r w:rsidRPr="00EE428F">
        <w:rPr>
          <w:color w:val="auto"/>
          <w:lang w:val="sr-Cyrl-CS"/>
        </w:rPr>
        <w:t xml:space="preserve">            2) не </w:t>
      </w:r>
      <w:r>
        <w:rPr>
          <w:color w:val="auto"/>
          <w:lang w:val="sr-Cyrl-CS"/>
        </w:rPr>
        <w:t>прати, не</w:t>
      </w:r>
      <w:r w:rsidRPr="00EE428F">
        <w:rPr>
          <w:color w:val="auto"/>
          <w:lang w:val="sr-Cyrl-CS"/>
        </w:rPr>
        <w:t xml:space="preserve"> планира, не донос</w:t>
      </w:r>
      <w:r>
        <w:rPr>
          <w:color w:val="auto"/>
          <w:lang w:val="sr-Cyrl-CS"/>
        </w:rPr>
        <w:t>и</w:t>
      </w:r>
      <w:r w:rsidRPr="00EE428F">
        <w:rPr>
          <w:color w:val="auto"/>
          <w:lang w:val="sr-Cyrl-CS"/>
        </w:rPr>
        <w:t>, не спроводи и јавно не објављује резултате политика једнаких могућности за жене и мушкарце и не спроводи мере за спречавање и сузбијање родне дискриминације (члан 2</w:t>
      </w:r>
      <w:r>
        <w:rPr>
          <w:color w:val="auto"/>
          <w:lang w:val="sr-Cyrl-CS"/>
        </w:rPr>
        <w:t>2</w:t>
      </w:r>
      <w:r w:rsidRPr="00EE428F">
        <w:rPr>
          <w:color w:val="auto"/>
          <w:lang w:val="sr-Cyrl-CS"/>
        </w:rPr>
        <w:t>.</w:t>
      </w:r>
      <w:r w:rsidR="000427C7">
        <w:rPr>
          <w:color w:val="auto"/>
          <w:lang w:val="sr-Cyrl-CS"/>
        </w:rPr>
        <w:t xml:space="preserve"> </w:t>
      </w:r>
      <w:r w:rsidRPr="00EE428F">
        <w:rPr>
          <w:color w:val="auto"/>
          <w:lang w:val="sr-Cyrl-CS"/>
        </w:rPr>
        <w:t>став 1);</w:t>
      </w:r>
    </w:p>
    <w:p w14:paraId="1F33E409" w14:textId="77777777" w:rsidR="00052F60" w:rsidRPr="00EE428F" w:rsidRDefault="00052F60" w:rsidP="008924EF">
      <w:pPr>
        <w:pStyle w:val="Default"/>
        <w:contextualSpacing/>
        <w:jc w:val="both"/>
        <w:rPr>
          <w:color w:val="auto"/>
          <w:lang w:val="uz-Cyrl-UZ"/>
        </w:rPr>
      </w:pPr>
      <w:r w:rsidRPr="00EE428F">
        <w:rPr>
          <w:bCs/>
          <w:color w:val="auto"/>
          <w:lang w:val="sr-Cyrl-CS"/>
        </w:rPr>
        <w:lastRenderedPageBreak/>
        <w:t xml:space="preserve">            3) з</w:t>
      </w:r>
      <w:r w:rsidRPr="00EE428F">
        <w:rPr>
          <w:color w:val="auto"/>
          <w:lang w:val="sr-Cyrl-CS"/>
        </w:rPr>
        <w:t xml:space="preserve">ахтева обавештења о </w:t>
      </w:r>
      <w:r w:rsidR="00D97284">
        <w:rPr>
          <w:color w:val="auto"/>
          <w:lang w:val="sr-Cyrl-CS"/>
        </w:rPr>
        <w:t xml:space="preserve">брачном  и </w:t>
      </w:r>
      <w:r w:rsidRPr="00EE428F">
        <w:rPr>
          <w:color w:val="auto"/>
          <w:lang w:val="sr-Cyrl-CS"/>
        </w:rPr>
        <w:t xml:space="preserve">породичном животу </w:t>
      </w:r>
      <w:r w:rsidR="00D97284" w:rsidRPr="004D35C3">
        <w:rPr>
          <w:lang w:val="sr-Cyrl-CS"/>
        </w:rPr>
        <w:t>или</w:t>
      </w:r>
      <w:r w:rsidR="00D97284" w:rsidRPr="00245796">
        <w:t xml:space="preserve"> </w:t>
      </w:r>
      <w:r w:rsidR="00D97284" w:rsidRPr="00245796">
        <w:rPr>
          <w:lang w:val="sr-Cyrl-CS"/>
        </w:rPr>
        <w:t>брачним и</w:t>
      </w:r>
      <w:r w:rsidR="00D97284" w:rsidRPr="004D35C3">
        <w:rPr>
          <w:lang w:val="sr-Cyrl-CS"/>
        </w:rPr>
        <w:t xml:space="preserve"> породичним плановима кандидата</w:t>
      </w:r>
      <w:r w:rsidR="00D97284">
        <w:rPr>
          <w:bCs/>
          <w:lang w:val="sr-Cyrl-CS"/>
        </w:rPr>
        <w:t xml:space="preserve"> </w:t>
      </w:r>
      <w:r w:rsidRPr="00EE428F">
        <w:rPr>
          <w:bCs/>
          <w:color w:val="auto"/>
          <w:lang w:val="sr-Cyrl-CS"/>
        </w:rPr>
        <w:t xml:space="preserve">приликом </w:t>
      </w:r>
      <w:r w:rsidRPr="004025B1">
        <w:rPr>
          <w:bCs/>
          <w:color w:val="auto"/>
          <w:lang w:val="sr-Cyrl-CS"/>
        </w:rPr>
        <w:t>пријема у радни однос, одређивања услова за обављање</w:t>
      </w:r>
      <w:r w:rsidR="000427C7">
        <w:rPr>
          <w:bCs/>
          <w:color w:val="auto"/>
          <w:lang w:val="sr-Cyrl-CS"/>
        </w:rPr>
        <w:t xml:space="preserve"> </w:t>
      </w:r>
      <w:r w:rsidRPr="004025B1">
        <w:rPr>
          <w:bCs/>
          <w:color w:val="auto"/>
          <w:lang w:val="sr-Cyrl-CS"/>
        </w:rPr>
        <w:t xml:space="preserve">послова и одлучивања о избору лица која траже запослење или други вид радног ангажовања, укључујући и усмено испитивање </w:t>
      </w:r>
      <w:r w:rsidRPr="00EE428F">
        <w:rPr>
          <w:color w:val="auto"/>
          <w:lang w:val="sr-Cyrl-CS"/>
        </w:rPr>
        <w:t>(члан 2</w:t>
      </w:r>
      <w:r>
        <w:rPr>
          <w:color w:val="auto"/>
          <w:lang w:val="sr-Cyrl-CS"/>
        </w:rPr>
        <w:t>6</w:t>
      </w:r>
      <w:r w:rsidRPr="00EE428F">
        <w:rPr>
          <w:color w:val="auto"/>
          <w:lang w:val="sr-Cyrl-CS"/>
        </w:rPr>
        <w:t>.</w:t>
      </w:r>
      <w:r w:rsidR="000427C7">
        <w:rPr>
          <w:color w:val="auto"/>
          <w:lang w:val="sr-Cyrl-CS"/>
        </w:rPr>
        <w:t xml:space="preserve"> </w:t>
      </w:r>
      <w:r w:rsidRPr="00EE428F">
        <w:rPr>
          <w:color w:val="auto"/>
          <w:lang w:val="sr-Cyrl-CS"/>
        </w:rPr>
        <w:t xml:space="preserve">став </w:t>
      </w:r>
      <w:r w:rsidR="00EA3E6E">
        <w:rPr>
          <w:color w:val="auto"/>
          <w:lang w:val="sr-Cyrl-CS"/>
        </w:rPr>
        <w:t>3</w:t>
      </w:r>
      <w:r w:rsidRPr="00EE428F">
        <w:rPr>
          <w:color w:val="auto"/>
          <w:lang w:val="sr-Cyrl-CS"/>
        </w:rPr>
        <w:t>);</w:t>
      </w:r>
    </w:p>
    <w:p w14:paraId="24BFE3AB" w14:textId="77777777" w:rsidR="00052F60" w:rsidRPr="00EE428F" w:rsidRDefault="00052F60" w:rsidP="008924EF">
      <w:pPr>
        <w:pStyle w:val="Default"/>
        <w:contextualSpacing/>
        <w:jc w:val="both"/>
        <w:rPr>
          <w:color w:val="auto"/>
          <w:lang w:val="sr-Cyrl-CS"/>
        </w:rPr>
      </w:pPr>
      <w:r w:rsidRPr="00EE428F">
        <w:rPr>
          <w:color w:val="auto"/>
          <w:lang w:val="sr-Cyrl-CS"/>
        </w:rPr>
        <w:tab/>
      </w:r>
      <w:r>
        <w:rPr>
          <w:color w:val="auto"/>
          <w:lang w:val="sr-Cyrl-CS"/>
        </w:rPr>
        <w:t>4</w:t>
      </w:r>
      <w:r w:rsidRPr="00EE428F">
        <w:rPr>
          <w:color w:val="auto"/>
          <w:lang w:val="sr-Cyrl-CS"/>
        </w:rPr>
        <w:t>) и</w:t>
      </w:r>
      <w:r w:rsidRPr="00EE428F">
        <w:rPr>
          <w:bCs/>
          <w:color w:val="auto"/>
          <w:lang w:val="sr-Cyrl-CS"/>
        </w:rPr>
        <w:t xml:space="preserve">стакне припадност одређеном полу </w:t>
      </w:r>
      <w:r w:rsidR="00B92800">
        <w:rPr>
          <w:bCs/>
          <w:color w:val="auto"/>
          <w:lang w:val="sr-Cyrl-CS"/>
        </w:rPr>
        <w:t xml:space="preserve">односно роду </w:t>
      </w:r>
      <w:r w:rsidRPr="00EE428F">
        <w:rPr>
          <w:bCs/>
          <w:color w:val="auto"/>
          <w:lang w:val="sr-Cyrl-CS"/>
        </w:rPr>
        <w:t xml:space="preserve">као критеријум </w:t>
      </w:r>
      <w:r>
        <w:rPr>
          <w:bCs/>
          <w:color w:val="auto"/>
          <w:lang w:val="sr-Cyrl-CS"/>
        </w:rPr>
        <w:t xml:space="preserve">за </w:t>
      </w:r>
      <w:r w:rsidRPr="00EE428F">
        <w:rPr>
          <w:bCs/>
          <w:color w:val="auto"/>
          <w:lang w:val="sr-Cyrl-CS"/>
        </w:rPr>
        <w:t>систематизациј</w:t>
      </w:r>
      <w:r>
        <w:rPr>
          <w:bCs/>
          <w:color w:val="auto"/>
          <w:lang w:val="sr-Cyrl-CS"/>
        </w:rPr>
        <w:t>у</w:t>
      </w:r>
      <w:r w:rsidRPr="00EE428F">
        <w:rPr>
          <w:bCs/>
          <w:color w:val="auto"/>
          <w:lang w:val="sr-Cyrl-CS"/>
        </w:rPr>
        <w:t xml:space="preserve"> радних места приликом запошљавања и радног ангажовања, као и професионалне обуке и усавршавања, осим када је то потребно због</w:t>
      </w:r>
      <w:r w:rsidR="000427C7">
        <w:rPr>
          <w:bCs/>
          <w:color w:val="auto"/>
          <w:lang w:val="sr-Cyrl-CS"/>
        </w:rPr>
        <w:t xml:space="preserve"> </w:t>
      </w:r>
      <w:r w:rsidRPr="00EE428F">
        <w:rPr>
          <w:bCs/>
          <w:color w:val="auto"/>
          <w:lang w:val="sr-Cyrl-CS"/>
        </w:rPr>
        <w:t xml:space="preserve">специфичности које произлазе из природе посла, места и услова рада у складу са прописима о забрани дискриминације </w:t>
      </w:r>
      <w:r w:rsidRPr="00EE428F">
        <w:rPr>
          <w:color w:val="auto"/>
          <w:lang w:val="sr-Cyrl-CS"/>
        </w:rPr>
        <w:t>(члан 2</w:t>
      </w:r>
      <w:r>
        <w:rPr>
          <w:color w:val="auto"/>
          <w:lang w:val="sr-Cyrl-CS"/>
        </w:rPr>
        <w:t>6</w:t>
      </w:r>
      <w:r w:rsidRPr="00EE428F">
        <w:rPr>
          <w:color w:val="auto"/>
          <w:lang w:val="sr-Cyrl-CS"/>
        </w:rPr>
        <w:t>.</w:t>
      </w:r>
      <w:r w:rsidR="000427C7">
        <w:rPr>
          <w:color w:val="auto"/>
          <w:lang w:val="sr-Cyrl-CS"/>
        </w:rPr>
        <w:t xml:space="preserve"> </w:t>
      </w:r>
      <w:r w:rsidRPr="00EE428F">
        <w:rPr>
          <w:color w:val="auto"/>
          <w:lang w:val="sr-Cyrl-CS"/>
        </w:rPr>
        <w:t xml:space="preserve">став </w:t>
      </w:r>
      <w:r>
        <w:rPr>
          <w:color w:val="auto"/>
          <w:lang w:val="sr-Cyrl-CS"/>
        </w:rPr>
        <w:t>4</w:t>
      </w:r>
      <w:r w:rsidRPr="00EE428F">
        <w:rPr>
          <w:color w:val="auto"/>
          <w:lang w:val="sr-Cyrl-CS"/>
        </w:rPr>
        <w:t>);</w:t>
      </w:r>
    </w:p>
    <w:p w14:paraId="708DEC03" w14:textId="77777777" w:rsidR="00052F60" w:rsidRPr="00EE428F" w:rsidRDefault="00052F60" w:rsidP="008924EF">
      <w:pPr>
        <w:pStyle w:val="Default"/>
        <w:contextualSpacing/>
        <w:jc w:val="both"/>
        <w:rPr>
          <w:bCs/>
          <w:color w:val="auto"/>
          <w:lang w:val="sr-Cyrl-CS"/>
        </w:rPr>
      </w:pPr>
      <w:r w:rsidRPr="00EE428F">
        <w:rPr>
          <w:color w:val="auto"/>
          <w:lang w:val="sr-Cyrl-CS"/>
        </w:rPr>
        <w:tab/>
      </w:r>
      <w:r>
        <w:rPr>
          <w:color w:val="auto"/>
          <w:lang w:val="sr-Cyrl-CS"/>
        </w:rPr>
        <w:t>5</w:t>
      </w:r>
      <w:r w:rsidRPr="00EE428F">
        <w:rPr>
          <w:color w:val="auto"/>
          <w:lang w:val="sr-Cyrl-CS"/>
        </w:rPr>
        <w:t xml:space="preserve">) </w:t>
      </w:r>
      <w:r w:rsidRPr="00EE428F">
        <w:rPr>
          <w:bCs/>
          <w:color w:val="auto"/>
          <w:lang w:val="sr-Cyrl-CS"/>
        </w:rPr>
        <w:t xml:space="preserve">припадност одређеном полу </w:t>
      </w:r>
      <w:r>
        <w:rPr>
          <w:bCs/>
          <w:color w:val="auto"/>
          <w:lang w:val="sr-Cyrl-CS"/>
        </w:rPr>
        <w:t>односно роду</w:t>
      </w:r>
      <w:r w:rsidRPr="00EE428F">
        <w:rPr>
          <w:bCs/>
          <w:color w:val="auto"/>
          <w:lang w:val="sr-Cyrl-CS"/>
        </w:rPr>
        <w:t xml:space="preserve">, брачни и породични статус запосленог узима као сметњу за распоређивање, напредовање и  стручно усавршавање запосленог, </w:t>
      </w:r>
      <w:r w:rsidR="000427C7">
        <w:rPr>
          <w:bCs/>
          <w:color w:val="auto"/>
          <w:lang w:val="sr-Cyrl-CS"/>
        </w:rPr>
        <w:t xml:space="preserve">као </w:t>
      </w:r>
      <w:r w:rsidRPr="00EE428F">
        <w:rPr>
          <w:bCs/>
          <w:color w:val="auto"/>
          <w:lang w:val="sr-Cyrl-CS"/>
        </w:rPr>
        <w:t>и ако приликом одлучивања о распоређивању, напредовању и стручном усавршавању захтева обавештења о породичном животу или породичним плановима запосленог (члан 2</w:t>
      </w:r>
      <w:r>
        <w:rPr>
          <w:bCs/>
          <w:color w:val="auto"/>
          <w:lang w:val="sr-Cyrl-CS"/>
        </w:rPr>
        <w:t>6</w:t>
      </w:r>
      <w:r w:rsidRPr="00EE428F">
        <w:rPr>
          <w:bCs/>
          <w:color w:val="auto"/>
          <w:lang w:val="sr-Cyrl-CS"/>
        </w:rPr>
        <w:t>.</w:t>
      </w:r>
      <w:r w:rsidR="000427C7">
        <w:rPr>
          <w:bCs/>
          <w:color w:val="auto"/>
          <w:lang w:val="sr-Cyrl-CS"/>
        </w:rPr>
        <w:t xml:space="preserve"> </w:t>
      </w:r>
      <w:r w:rsidRPr="00EE428F">
        <w:rPr>
          <w:bCs/>
          <w:color w:val="auto"/>
          <w:lang w:val="sr-Cyrl-CS"/>
        </w:rPr>
        <w:t xml:space="preserve">став </w:t>
      </w:r>
      <w:r>
        <w:rPr>
          <w:bCs/>
          <w:color w:val="auto"/>
          <w:lang w:val="sr-Cyrl-CS"/>
        </w:rPr>
        <w:t>5</w:t>
      </w:r>
      <w:r w:rsidRPr="00EE428F">
        <w:rPr>
          <w:bCs/>
          <w:color w:val="auto"/>
          <w:lang w:val="sr-Cyrl-CS"/>
        </w:rPr>
        <w:t>);</w:t>
      </w:r>
    </w:p>
    <w:p w14:paraId="0FA42794" w14:textId="77777777" w:rsidR="00052F60" w:rsidRPr="00EE428F" w:rsidRDefault="00052F60" w:rsidP="008924EF">
      <w:pPr>
        <w:spacing w:after="0" w:line="240" w:lineRule="auto"/>
        <w:ind w:firstLine="720"/>
        <w:contextualSpacing/>
        <w:jc w:val="both"/>
        <w:rPr>
          <w:rFonts w:ascii="Times New Roman" w:hAnsi="Times New Roman"/>
          <w:sz w:val="24"/>
          <w:szCs w:val="24"/>
          <w:lang w:val="sr-Cyrl-CS"/>
        </w:rPr>
      </w:pPr>
      <w:r>
        <w:rPr>
          <w:rFonts w:ascii="Times New Roman" w:hAnsi="Times New Roman"/>
          <w:bCs/>
          <w:sz w:val="24"/>
          <w:szCs w:val="24"/>
          <w:lang w:val="sr-Cyrl-CS"/>
        </w:rPr>
        <w:t>6</w:t>
      </w:r>
      <w:r w:rsidRPr="00EE428F">
        <w:rPr>
          <w:rFonts w:ascii="Times New Roman" w:hAnsi="Times New Roman"/>
          <w:bCs/>
          <w:sz w:val="24"/>
          <w:szCs w:val="24"/>
          <w:lang w:val="sr-Cyrl-CS"/>
        </w:rPr>
        <w:t xml:space="preserve">) не поступа у складу са прописима којима се уређује </w:t>
      </w:r>
      <w:r w:rsidR="003E6777">
        <w:rPr>
          <w:rFonts w:ascii="Times New Roman" w:hAnsi="Times New Roman"/>
          <w:bCs/>
          <w:sz w:val="24"/>
          <w:szCs w:val="24"/>
          <w:lang w:val="sr-Cyrl-CS"/>
        </w:rPr>
        <w:t>заштита података о личности да</w:t>
      </w:r>
      <w:r w:rsidRPr="00EE428F">
        <w:rPr>
          <w:rFonts w:ascii="Times New Roman" w:hAnsi="Times New Roman"/>
          <w:bCs/>
          <w:sz w:val="24"/>
          <w:szCs w:val="24"/>
          <w:lang w:val="sr-Cyrl-CS"/>
        </w:rPr>
        <w:t xml:space="preserve"> </w:t>
      </w:r>
      <w:r w:rsidRPr="00EE428F">
        <w:rPr>
          <w:rFonts w:ascii="Times New Roman" w:hAnsi="Times New Roman"/>
          <w:sz w:val="24"/>
          <w:szCs w:val="24"/>
          <w:lang w:val="sr-Cyrl-CS"/>
        </w:rPr>
        <w:t>запосленима или њиховим представницима у редовним временским размацима обезбеђује информације о положају жена и мушкараца запослених или радно ангажованих лица, које обухватају преглед заступљености жена и мушкараца на различитим нивоима организације  и разлике у њиховим зарадама (члан 2</w:t>
      </w:r>
      <w:r>
        <w:rPr>
          <w:rFonts w:ascii="Times New Roman" w:hAnsi="Times New Roman"/>
          <w:sz w:val="24"/>
          <w:szCs w:val="24"/>
          <w:lang w:val="sr-Cyrl-CS"/>
        </w:rPr>
        <w:t>6</w:t>
      </w:r>
      <w:r w:rsidRPr="00EE428F">
        <w:rPr>
          <w:rFonts w:ascii="Times New Roman" w:hAnsi="Times New Roman"/>
          <w:sz w:val="24"/>
          <w:szCs w:val="24"/>
          <w:lang w:val="sr-Cyrl-CS"/>
        </w:rPr>
        <w:t>.</w:t>
      </w:r>
      <w:r w:rsidR="008F4CB3">
        <w:rPr>
          <w:rFonts w:ascii="Times New Roman" w:hAnsi="Times New Roman"/>
          <w:sz w:val="24"/>
          <w:szCs w:val="24"/>
          <w:lang w:val="sr-Cyrl-CS"/>
        </w:rPr>
        <w:t xml:space="preserve"> </w:t>
      </w:r>
      <w:r w:rsidRPr="00EE428F">
        <w:rPr>
          <w:rFonts w:ascii="Times New Roman" w:hAnsi="Times New Roman"/>
          <w:sz w:val="24"/>
          <w:szCs w:val="24"/>
          <w:lang w:val="sr-Cyrl-CS"/>
        </w:rPr>
        <w:t xml:space="preserve">став </w:t>
      </w:r>
      <w:r>
        <w:rPr>
          <w:rFonts w:ascii="Times New Roman" w:hAnsi="Times New Roman"/>
          <w:sz w:val="24"/>
          <w:szCs w:val="24"/>
          <w:lang w:val="sr-Cyrl-CS"/>
        </w:rPr>
        <w:t>6</w:t>
      </w:r>
      <w:r w:rsidRPr="00EE428F">
        <w:rPr>
          <w:rFonts w:ascii="Times New Roman" w:hAnsi="Times New Roman"/>
          <w:sz w:val="24"/>
          <w:szCs w:val="24"/>
          <w:lang w:val="sr-Cyrl-CS"/>
        </w:rPr>
        <w:t xml:space="preserve">. тачка 2); </w:t>
      </w:r>
    </w:p>
    <w:p w14:paraId="278F0F3E" w14:textId="77777777" w:rsidR="00052F60" w:rsidRPr="00EE428F" w:rsidRDefault="00052F60" w:rsidP="008924EF">
      <w:pPr>
        <w:pStyle w:val="Default"/>
        <w:contextualSpacing/>
        <w:jc w:val="both"/>
        <w:rPr>
          <w:color w:val="auto"/>
          <w:lang w:val="sr-Cyrl-CS"/>
        </w:rPr>
      </w:pPr>
      <w:r w:rsidRPr="00EE428F">
        <w:rPr>
          <w:color w:val="auto"/>
          <w:lang w:val="sr-Cyrl-CS"/>
        </w:rPr>
        <w:tab/>
      </w:r>
      <w:r>
        <w:rPr>
          <w:color w:val="auto"/>
          <w:lang w:val="sr-Cyrl-CS"/>
        </w:rPr>
        <w:t>7</w:t>
      </w:r>
      <w:r w:rsidRPr="00EE428F">
        <w:rPr>
          <w:color w:val="auto"/>
          <w:lang w:val="sr-Cyrl-CS"/>
        </w:rPr>
        <w:t>) поступа супротно забрани из чл. 3</w:t>
      </w:r>
      <w:r>
        <w:rPr>
          <w:color w:val="auto"/>
          <w:lang w:val="sr-Cyrl-CS"/>
        </w:rPr>
        <w:t>0</w:t>
      </w:r>
      <w:r w:rsidRPr="00EE428F">
        <w:rPr>
          <w:color w:val="auto"/>
          <w:lang w:val="sr-Cyrl-CS"/>
        </w:rPr>
        <w:t>.</w:t>
      </w:r>
      <w:r w:rsidR="000427C7">
        <w:rPr>
          <w:color w:val="auto"/>
          <w:lang w:val="sr-Cyrl-CS"/>
        </w:rPr>
        <w:t xml:space="preserve"> </w:t>
      </w:r>
      <w:r w:rsidRPr="00EE428F">
        <w:rPr>
          <w:color w:val="auto"/>
          <w:lang w:val="sr-Cyrl-CS"/>
        </w:rPr>
        <w:t>и 3</w:t>
      </w:r>
      <w:r>
        <w:rPr>
          <w:color w:val="auto"/>
          <w:lang w:val="sr-Cyrl-CS"/>
        </w:rPr>
        <w:t>1</w:t>
      </w:r>
      <w:r w:rsidRPr="00EE428F">
        <w:rPr>
          <w:color w:val="auto"/>
          <w:lang w:val="sr-Cyrl-CS"/>
        </w:rPr>
        <w:t>.</w:t>
      </w:r>
      <w:r w:rsidR="000427C7">
        <w:rPr>
          <w:color w:val="auto"/>
          <w:lang w:val="sr-Cyrl-CS"/>
        </w:rPr>
        <w:t xml:space="preserve"> </w:t>
      </w:r>
      <w:r w:rsidRPr="00EE428F">
        <w:rPr>
          <w:color w:val="auto"/>
          <w:lang w:val="sr-Cyrl-CS"/>
        </w:rPr>
        <w:t>овог закона;</w:t>
      </w:r>
    </w:p>
    <w:p w14:paraId="36487306" w14:textId="77777777" w:rsidR="00052F60" w:rsidRPr="00EE428F" w:rsidRDefault="00052F60" w:rsidP="00E45AC8">
      <w:pPr>
        <w:pStyle w:val="MediumGrid21"/>
        <w:ind w:firstLine="708"/>
        <w:jc w:val="both"/>
        <w:rPr>
          <w:lang w:val="uz-Cyrl-UZ"/>
        </w:rPr>
      </w:pPr>
      <w:r>
        <w:rPr>
          <w:lang w:val="uz-Cyrl-UZ"/>
        </w:rPr>
        <w:t>8</w:t>
      </w:r>
      <w:r w:rsidRPr="00EE428F">
        <w:rPr>
          <w:lang w:val="uz-Cyrl-UZ"/>
        </w:rPr>
        <w:t xml:space="preserve">) не предузима прописане мере за остваривање једнаких могућности у области </w:t>
      </w:r>
    </w:p>
    <w:p w14:paraId="14717B2F" w14:textId="77777777" w:rsidR="00052F60" w:rsidRDefault="00052F60" w:rsidP="008924EF">
      <w:pPr>
        <w:pStyle w:val="MediumGrid21"/>
        <w:jc w:val="both"/>
        <w:rPr>
          <w:lang w:val="uz-Cyrl-UZ"/>
        </w:rPr>
      </w:pPr>
      <w:r w:rsidRPr="00EE428F">
        <w:rPr>
          <w:lang w:val="uz-Cyrl-UZ"/>
        </w:rPr>
        <w:t>социјалне и здравствене заштите (члан 3</w:t>
      </w:r>
      <w:r>
        <w:rPr>
          <w:lang w:val="uz-Cyrl-UZ"/>
        </w:rPr>
        <w:t>3</w:t>
      </w:r>
      <w:r w:rsidRPr="00EE428F">
        <w:rPr>
          <w:lang w:val="uz-Cyrl-UZ"/>
        </w:rPr>
        <w:t>);</w:t>
      </w:r>
    </w:p>
    <w:p w14:paraId="608F70EC" w14:textId="77777777" w:rsidR="00052F60" w:rsidRPr="00EE428F" w:rsidRDefault="00052F60" w:rsidP="00AC68B3">
      <w:pPr>
        <w:pStyle w:val="MediumGrid21"/>
        <w:numPr>
          <w:ilvl w:val="0"/>
          <w:numId w:val="8"/>
        </w:numPr>
        <w:jc w:val="both"/>
        <w:rPr>
          <w:lang w:val="uz-Cyrl-UZ"/>
        </w:rPr>
      </w:pPr>
      <w:r>
        <w:rPr>
          <w:lang w:val="uz-Cyrl-UZ"/>
        </w:rPr>
        <w:t>поступи</w:t>
      </w:r>
      <w:r w:rsidR="000427C7">
        <w:rPr>
          <w:lang w:val="uz-Cyrl-UZ"/>
        </w:rPr>
        <w:t xml:space="preserve"> </w:t>
      </w:r>
      <w:r w:rsidRPr="00EE428F">
        <w:rPr>
          <w:lang w:val="sr-Cyrl-CS"/>
        </w:rPr>
        <w:t>супротно забрани из</w:t>
      </w:r>
      <w:r>
        <w:rPr>
          <w:lang w:val="sr-Cyrl-CS"/>
        </w:rPr>
        <w:t xml:space="preserve"> члана 34;</w:t>
      </w:r>
    </w:p>
    <w:p w14:paraId="79EBE612" w14:textId="77777777" w:rsidR="00052F60" w:rsidRPr="00EC150F" w:rsidRDefault="00052F60" w:rsidP="00AC68B3">
      <w:pPr>
        <w:pStyle w:val="MediumGrid21"/>
        <w:numPr>
          <w:ilvl w:val="0"/>
          <w:numId w:val="8"/>
        </w:numPr>
        <w:jc w:val="both"/>
        <w:rPr>
          <w:lang w:val="uz-Cyrl-UZ"/>
        </w:rPr>
      </w:pPr>
      <w:r w:rsidRPr="00EE428F">
        <w:rPr>
          <w:lang w:val="sr-Cyrl-CS"/>
        </w:rPr>
        <w:t>не поступи по обавезама прописаним у чл. 3</w:t>
      </w:r>
      <w:r>
        <w:rPr>
          <w:lang w:val="sr-Cyrl-CS"/>
        </w:rPr>
        <w:t>5</w:t>
      </w:r>
      <w:r w:rsidRPr="00EC150F">
        <w:rPr>
          <w:lang w:val="sr-Cyrl-CS"/>
        </w:rPr>
        <w:t>;</w:t>
      </w:r>
    </w:p>
    <w:p w14:paraId="69E646A9" w14:textId="77777777" w:rsidR="00052F60" w:rsidRPr="00DD40E7" w:rsidRDefault="00052F60" w:rsidP="007D41A4">
      <w:pPr>
        <w:pStyle w:val="MediumGrid21"/>
        <w:ind w:firstLine="568"/>
        <w:jc w:val="both"/>
      </w:pPr>
      <w:r>
        <w:rPr>
          <w:szCs w:val="24"/>
          <w:lang w:val="ru-RU"/>
        </w:rPr>
        <w:t xml:space="preserve">11) </w:t>
      </w:r>
      <w:r w:rsidRPr="00EE428F">
        <w:rPr>
          <w:szCs w:val="24"/>
          <w:lang w:val="ru-RU"/>
        </w:rPr>
        <w:t>без одлагања не пријави полициј</w:t>
      </w:r>
      <w:r>
        <w:rPr>
          <w:szCs w:val="24"/>
          <w:lang w:val="ru-RU"/>
        </w:rPr>
        <w:t xml:space="preserve">ској управи </w:t>
      </w:r>
      <w:r w:rsidRPr="00EE428F">
        <w:rPr>
          <w:szCs w:val="24"/>
          <w:lang w:val="ru-RU"/>
        </w:rPr>
        <w:t>или јавном тужи</w:t>
      </w:r>
      <w:r>
        <w:rPr>
          <w:szCs w:val="24"/>
          <w:lang w:val="ru-RU"/>
        </w:rPr>
        <w:t>лаштву</w:t>
      </w:r>
      <w:r w:rsidRPr="00EE428F">
        <w:rPr>
          <w:szCs w:val="24"/>
          <w:lang w:val="ru-RU"/>
        </w:rPr>
        <w:t xml:space="preserve"> свако сазнање о родно заснованом насиљу</w:t>
      </w:r>
      <w:r w:rsidR="00EA3E6E">
        <w:rPr>
          <w:szCs w:val="24"/>
          <w:lang w:val="ru-RU"/>
        </w:rPr>
        <w:t xml:space="preserve"> </w:t>
      </w:r>
      <w:r w:rsidRPr="00EE428F">
        <w:rPr>
          <w:szCs w:val="24"/>
          <w:lang w:val="ru-RU"/>
        </w:rPr>
        <w:t>за</w:t>
      </w:r>
      <w:r w:rsidR="000427C7">
        <w:rPr>
          <w:szCs w:val="24"/>
          <w:lang w:val="ru-RU"/>
        </w:rPr>
        <w:t xml:space="preserve"> </w:t>
      </w:r>
      <w:r w:rsidRPr="00EE428F">
        <w:rPr>
          <w:szCs w:val="24"/>
          <w:lang w:val="ru-RU"/>
        </w:rPr>
        <w:t>које сазнају у вршењу послова из своје надлежности, односно у обављању своје делатности (члан 4</w:t>
      </w:r>
      <w:r>
        <w:rPr>
          <w:szCs w:val="24"/>
          <w:lang w:val="ru-RU"/>
        </w:rPr>
        <w:t>6</w:t>
      </w:r>
      <w:r w:rsidRPr="00EE428F">
        <w:rPr>
          <w:szCs w:val="24"/>
          <w:lang w:val="ru-RU"/>
        </w:rPr>
        <w:t>.</w:t>
      </w:r>
      <w:r w:rsidR="00EA3E6E">
        <w:rPr>
          <w:szCs w:val="24"/>
          <w:lang w:val="ru-RU"/>
        </w:rPr>
        <w:t xml:space="preserve"> </w:t>
      </w:r>
      <w:r w:rsidRPr="00EE428F">
        <w:rPr>
          <w:szCs w:val="24"/>
          <w:lang w:val="ru-RU"/>
        </w:rPr>
        <w:t>став 2</w:t>
      </w:r>
      <w:r>
        <w:rPr>
          <w:szCs w:val="24"/>
          <w:lang w:val="ru-RU"/>
        </w:rPr>
        <w:t>);</w:t>
      </w:r>
    </w:p>
    <w:p w14:paraId="4231A0A1" w14:textId="77777777" w:rsidR="00052F60" w:rsidRPr="00EE428F" w:rsidRDefault="00052F60" w:rsidP="00AC68B3">
      <w:pPr>
        <w:pStyle w:val="MediumGrid21"/>
        <w:numPr>
          <w:ilvl w:val="0"/>
          <w:numId w:val="13"/>
        </w:numPr>
        <w:jc w:val="both"/>
        <w:rPr>
          <w:lang w:val="uz-Cyrl-UZ"/>
        </w:rPr>
      </w:pPr>
      <w:r w:rsidRPr="00EE428F">
        <w:rPr>
          <w:lang w:val="uz-Cyrl-UZ"/>
        </w:rPr>
        <w:t>не одреди координатора  за родну равноправност (члан 5</w:t>
      </w:r>
      <w:r>
        <w:rPr>
          <w:lang w:val="uz-Cyrl-UZ"/>
        </w:rPr>
        <w:t>7</w:t>
      </w:r>
      <w:r w:rsidRPr="00EE428F">
        <w:rPr>
          <w:lang w:val="uz-Cyrl-UZ"/>
        </w:rPr>
        <w:t>);</w:t>
      </w:r>
    </w:p>
    <w:p w14:paraId="04EC1529" w14:textId="77777777" w:rsidR="00052F60" w:rsidRPr="00EE428F" w:rsidRDefault="00052F60" w:rsidP="00AC68B3">
      <w:pPr>
        <w:pStyle w:val="Default"/>
        <w:numPr>
          <w:ilvl w:val="0"/>
          <w:numId w:val="13"/>
        </w:numPr>
        <w:contextualSpacing/>
        <w:jc w:val="both"/>
        <w:rPr>
          <w:color w:val="auto"/>
          <w:lang w:val="sr-Cyrl-CS"/>
        </w:rPr>
      </w:pPr>
      <w:r w:rsidRPr="00EE428F">
        <w:rPr>
          <w:color w:val="auto"/>
          <w:lang w:val="sr-Cyrl-CS"/>
        </w:rPr>
        <w:t xml:space="preserve"> не евидентира податке из члана 5</w:t>
      </w:r>
      <w:r>
        <w:rPr>
          <w:color w:val="auto"/>
          <w:lang w:val="sr-Cyrl-CS"/>
        </w:rPr>
        <w:t>8</w:t>
      </w:r>
      <w:r w:rsidRPr="00EE428F">
        <w:rPr>
          <w:color w:val="auto"/>
          <w:lang w:val="sr-Cyrl-CS"/>
        </w:rPr>
        <w:t>. став 1.</w:t>
      </w:r>
      <w:r w:rsidR="000427C7">
        <w:rPr>
          <w:color w:val="auto"/>
          <w:lang w:val="sr-Cyrl-CS"/>
        </w:rPr>
        <w:t xml:space="preserve"> </w:t>
      </w:r>
      <w:r w:rsidRPr="00EE428F">
        <w:rPr>
          <w:color w:val="auto"/>
          <w:lang w:val="sr-Cyrl-CS"/>
        </w:rPr>
        <w:t>овог закона</w:t>
      </w:r>
      <w:r w:rsidR="000427C7">
        <w:rPr>
          <w:color w:val="auto"/>
          <w:lang w:val="sr-Cyrl-CS"/>
        </w:rPr>
        <w:t xml:space="preserve"> и</w:t>
      </w:r>
      <w:r w:rsidRPr="00EE428F">
        <w:rPr>
          <w:color w:val="auto"/>
          <w:lang w:val="sr-Cyrl-CS"/>
        </w:rPr>
        <w:t xml:space="preserve"> </w:t>
      </w:r>
    </w:p>
    <w:p w14:paraId="6FF4831C" w14:textId="77777777" w:rsidR="00052F60" w:rsidRPr="00EE428F" w:rsidRDefault="00052F60" w:rsidP="00AC68B3">
      <w:pPr>
        <w:pStyle w:val="Default"/>
        <w:numPr>
          <w:ilvl w:val="0"/>
          <w:numId w:val="13"/>
        </w:numPr>
        <w:contextualSpacing/>
        <w:jc w:val="both"/>
        <w:rPr>
          <w:color w:val="auto"/>
          <w:lang w:val="sr-Cyrl-CS"/>
        </w:rPr>
      </w:pPr>
      <w:r w:rsidRPr="00EE428F">
        <w:rPr>
          <w:color w:val="auto"/>
          <w:lang w:val="sr-Cyrl-CS"/>
        </w:rPr>
        <w:t xml:space="preserve">не достави извештај  из члана </w:t>
      </w:r>
      <w:r>
        <w:rPr>
          <w:color w:val="auto"/>
          <w:lang w:val="sr-Cyrl-CS"/>
        </w:rPr>
        <w:t>59</w:t>
      </w:r>
      <w:r w:rsidRPr="00EE428F">
        <w:rPr>
          <w:color w:val="auto"/>
          <w:lang w:val="sr-Cyrl-CS"/>
        </w:rPr>
        <w:t>.</w:t>
      </w:r>
      <w:r w:rsidR="000427C7">
        <w:rPr>
          <w:color w:val="auto"/>
          <w:lang w:val="sr-Cyrl-CS"/>
        </w:rPr>
        <w:t xml:space="preserve"> </w:t>
      </w:r>
      <w:r w:rsidRPr="00EE428F">
        <w:rPr>
          <w:color w:val="auto"/>
          <w:lang w:val="sr-Cyrl-CS"/>
        </w:rPr>
        <w:t xml:space="preserve">став 1. овог закона. </w:t>
      </w:r>
    </w:p>
    <w:p w14:paraId="1256B260" w14:textId="77777777" w:rsidR="00052F60" w:rsidRPr="00EE428F" w:rsidRDefault="00052F60" w:rsidP="00B20006">
      <w:pPr>
        <w:pStyle w:val="ListParagraph"/>
        <w:spacing w:after="0" w:line="240" w:lineRule="auto"/>
        <w:ind w:left="0" w:firstLine="720"/>
        <w:jc w:val="both"/>
        <w:rPr>
          <w:rFonts w:ascii="Times New Roman" w:hAnsi="Times New Roman"/>
          <w:sz w:val="24"/>
          <w:szCs w:val="24"/>
          <w:lang w:val="sr-Cyrl-CS"/>
        </w:rPr>
      </w:pPr>
      <w:r w:rsidRPr="00EE428F">
        <w:rPr>
          <w:rFonts w:ascii="Times New Roman" w:hAnsi="Times New Roman"/>
          <w:sz w:val="24"/>
          <w:szCs w:val="24"/>
          <w:lang w:val="sr-Cyrl-CS"/>
        </w:rPr>
        <w:t>За прекршај из става 1. овог члана ка</w:t>
      </w:r>
      <w:r>
        <w:rPr>
          <w:rFonts w:ascii="Times New Roman" w:hAnsi="Times New Roman"/>
          <w:sz w:val="24"/>
          <w:szCs w:val="24"/>
        </w:rPr>
        <w:t>з</w:t>
      </w:r>
      <w:r w:rsidRPr="00EE428F">
        <w:rPr>
          <w:rFonts w:ascii="Times New Roman" w:hAnsi="Times New Roman"/>
          <w:sz w:val="24"/>
          <w:szCs w:val="24"/>
          <w:lang w:val="sr-Cyrl-CS"/>
        </w:rPr>
        <w:t xml:space="preserve">ниће се и одговорно лице у органу јавне власти, новчаном казном од 50.000 до 150.000 динара. </w:t>
      </w:r>
    </w:p>
    <w:p w14:paraId="2305C141" w14:textId="77777777" w:rsidR="00052F60" w:rsidRPr="00EE428F" w:rsidRDefault="00052F60" w:rsidP="00B20006">
      <w:pPr>
        <w:pStyle w:val="Default"/>
        <w:ind w:firstLine="720"/>
        <w:jc w:val="both"/>
        <w:rPr>
          <w:color w:val="auto"/>
          <w:lang w:val="sr-Cyrl-CS"/>
        </w:rPr>
      </w:pPr>
      <w:r w:rsidRPr="00EE428F">
        <w:rPr>
          <w:color w:val="auto"/>
          <w:lang w:val="sr-Cyrl-CS"/>
        </w:rPr>
        <w:t xml:space="preserve"> За прекршај из става 1. овог члана казниће се и физичко лице којем је поверено вршење појединих јавних овлашћења, новчаном казном од 50.000 до 150.000 динара. </w:t>
      </w:r>
    </w:p>
    <w:p w14:paraId="2ED38CD1" w14:textId="77777777" w:rsidR="00052F60" w:rsidRDefault="00052F60" w:rsidP="008B7DFA">
      <w:pPr>
        <w:pStyle w:val="Default"/>
        <w:ind w:firstLine="708"/>
        <w:contextualSpacing/>
        <w:jc w:val="both"/>
        <w:rPr>
          <w:lang w:val="sr-Cyrl-CS"/>
        </w:rPr>
      </w:pPr>
      <w:r w:rsidRPr="00EE428F">
        <w:rPr>
          <w:color w:val="auto"/>
          <w:lang w:val="sr-Cyrl-CS"/>
        </w:rPr>
        <w:t xml:space="preserve">За прекршај из става 1. овог члана казниће се и одговорно лице у </w:t>
      </w:r>
      <w:r w:rsidRPr="00EE428F">
        <w:rPr>
          <w:color w:val="auto"/>
          <w:lang w:val="uz-Cyrl-UZ"/>
        </w:rPr>
        <w:t>органу Републике Србије, органу територијалне аутономије и органу јединице локалне самоуправе</w:t>
      </w:r>
      <w:r w:rsidRPr="00EE428F">
        <w:rPr>
          <w:color w:val="auto"/>
          <w:lang w:val="sr-Cyrl-CS"/>
        </w:rPr>
        <w:t>, новчаном казном од 50.000 до 150.000 динара</w:t>
      </w:r>
      <w:r w:rsidRPr="00EE428F">
        <w:rPr>
          <w:color w:val="auto"/>
          <w:lang w:val="uz-Cyrl-UZ"/>
        </w:rPr>
        <w:t>.</w:t>
      </w:r>
    </w:p>
    <w:p w14:paraId="04CDFC3B" w14:textId="77777777" w:rsidR="00A717E4" w:rsidRDefault="00A717E4" w:rsidP="0041056D">
      <w:pPr>
        <w:pStyle w:val="Default"/>
        <w:contextualSpacing/>
        <w:jc w:val="center"/>
        <w:outlineLvl w:val="0"/>
        <w:rPr>
          <w:i/>
          <w:color w:val="auto"/>
        </w:rPr>
      </w:pPr>
    </w:p>
    <w:p w14:paraId="0034A69B" w14:textId="7C9ACD68" w:rsidR="00052F60" w:rsidRPr="00C17BDA" w:rsidRDefault="00052F60" w:rsidP="00C50DE5">
      <w:pPr>
        <w:pStyle w:val="Default"/>
        <w:contextualSpacing/>
        <w:jc w:val="center"/>
        <w:outlineLvl w:val="0"/>
        <w:rPr>
          <w:i/>
        </w:rPr>
      </w:pPr>
      <w:r w:rsidRPr="00C17BDA">
        <w:rPr>
          <w:i/>
          <w:color w:val="auto"/>
        </w:rPr>
        <w:t>3.</w:t>
      </w:r>
      <w:r w:rsidRPr="00C17BDA">
        <w:rPr>
          <w:i/>
        </w:rPr>
        <w:t>Прекршаји политичк</w:t>
      </w:r>
      <w:r w:rsidR="0036200D" w:rsidRPr="00C17BDA">
        <w:rPr>
          <w:i/>
        </w:rPr>
        <w:t>их</w:t>
      </w:r>
      <w:r w:rsidRPr="00C17BDA">
        <w:rPr>
          <w:i/>
        </w:rPr>
        <w:t xml:space="preserve"> странк</w:t>
      </w:r>
      <w:r w:rsidR="0036200D" w:rsidRPr="00C17BDA">
        <w:rPr>
          <w:i/>
        </w:rPr>
        <w:t>а</w:t>
      </w:r>
      <w:r w:rsidRPr="00C17BDA">
        <w:rPr>
          <w:i/>
        </w:rPr>
        <w:t xml:space="preserve"> </w:t>
      </w:r>
    </w:p>
    <w:p w14:paraId="59C703E5" w14:textId="77777777" w:rsidR="00C17BDA" w:rsidRPr="00C17BDA" w:rsidRDefault="00C17BDA" w:rsidP="00C50DE5">
      <w:pPr>
        <w:pStyle w:val="Default"/>
        <w:contextualSpacing/>
        <w:jc w:val="center"/>
        <w:outlineLvl w:val="0"/>
        <w:rPr>
          <w:lang w:val="sr-Cyrl-CS"/>
        </w:rPr>
      </w:pPr>
    </w:p>
    <w:p w14:paraId="7EE84346" w14:textId="77777777" w:rsidR="00052F60" w:rsidRDefault="00052F60" w:rsidP="0041056D">
      <w:pPr>
        <w:pStyle w:val="Default"/>
        <w:contextualSpacing/>
        <w:jc w:val="center"/>
        <w:rPr>
          <w:lang w:val="sr-Cyrl-CS"/>
        </w:rPr>
      </w:pPr>
      <w:r w:rsidRPr="00C17BDA">
        <w:rPr>
          <w:lang w:val="sr-Cyrl-CS"/>
        </w:rPr>
        <w:t>Члан 6</w:t>
      </w:r>
      <w:r w:rsidRPr="00C17BDA">
        <w:t>2</w:t>
      </w:r>
      <w:r w:rsidRPr="00C17BDA">
        <w:rPr>
          <w:lang w:val="sr-Cyrl-CS"/>
        </w:rPr>
        <w:t>.</w:t>
      </w:r>
    </w:p>
    <w:p w14:paraId="2F69D2C3" w14:textId="77777777" w:rsidR="00904FEB" w:rsidRDefault="00052F60" w:rsidP="00B20006">
      <w:pPr>
        <w:pStyle w:val="Default"/>
        <w:contextualSpacing/>
        <w:jc w:val="both"/>
        <w:rPr>
          <w:color w:val="auto"/>
          <w:lang w:val="uz-Cyrl-UZ"/>
        </w:rPr>
      </w:pPr>
      <w:r>
        <w:rPr>
          <w:lang w:val="sr-Cyrl-CS"/>
        </w:rPr>
        <w:tab/>
        <w:t xml:space="preserve">Новчаном казном од </w:t>
      </w:r>
      <w:r w:rsidRPr="00EE428F">
        <w:rPr>
          <w:color w:val="auto"/>
          <w:lang w:val="sr-Cyrl-CS"/>
        </w:rPr>
        <w:t xml:space="preserve">300.000 до 1.000.000 динара казниће се за прекршај </w:t>
      </w:r>
      <w:r w:rsidR="00D7311D" w:rsidRPr="00EE428F">
        <w:rPr>
          <w:color w:val="auto"/>
          <w:lang w:val="uz-Cyrl-UZ"/>
        </w:rPr>
        <w:t>политичка странка</w:t>
      </w:r>
      <w:r w:rsidR="00D7311D">
        <w:rPr>
          <w:color w:val="auto"/>
          <w:lang w:val="uz-Cyrl-UZ"/>
        </w:rPr>
        <w:t>,</w:t>
      </w:r>
      <w:r w:rsidR="00D7311D" w:rsidRPr="00EE428F">
        <w:rPr>
          <w:color w:val="auto"/>
          <w:lang w:val="uz-Cyrl-UZ"/>
        </w:rPr>
        <w:t xml:space="preserve"> </w:t>
      </w:r>
      <w:r w:rsidRPr="00EE428F">
        <w:rPr>
          <w:color w:val="auto"/>
          <w:lang w:val="uz-Cyrl-UZ"/>
        </w:rPr>
        <w:t>као правно лице, ако</w:t>
      </w:r>
      <w:r w:rsidR="00904FEB">
        <w:rPr>
          <w:color w:val="auto"/>
          <w:lang w:val="uz-Cyrl-UZ"/>
        </w:rPr>
        <w:t>:</w:t>
      </w:r>
    </w:p>
    <w:p w14:paraId="09C74E25" w14:textId="77777777" w:rsidR="00904FEB" w:rsidRPr="00904FEB" w:rsidRDefault="00FA12F8" w:rsidP="00904FEB">
      <w:pPr>
        <w:pStyle w:val="Default"/>
        <w:numPr>
          <w:ilvl w:val="0"/>
          <w:numId w:val="33"/>
        </w:numPr>
        <w:contextualSpacing/>
        <w:jc w:val="both"/>
        <w:rPr>
          <w:lang w:val="sr-Cyrl-CS"/>
        </w:rPr>
      </w:pPr>
      <w:r>
        <w:rPr>
          <w:color w:val="auto"/>
          <w:lang w:val="uz-Cyrl-UZ"/>
        </w:rPr>
        <w:t>не поступа у складу са чланом 41. ст. 2.</w:t>
      </w:r>
      <w:r w:rsidR="00631104">
        <w:rPr>
          <w:color w:val="auto"/>
          <w:lang w:val="uz-Cyrl-UZ"/>
        </w:rPr>
        <w:t xml:space="preserve"> </w:t>
      </w:r>
      <w:r>
        <w:rPr>
          <w:color w:val="auto"/>
          <w:lang w:val="uz-Cyrl-UZ"/>
        </w:rPr>
        <w:t>и 4. овог закона</w:t>
      </w:r>
      <w:r w:rsidR="00D24C80">
        <w:rPr>
          <w:color w:val="auto"/>
          <w:lang w:val="uz-Cyrl-UZ"/>
        </w:rPr>
        <w:t>, и</w:t>
      </w:r>
    </w:p>
    <w:p w14:paraId="3E0DA9F9" w14:textId="77777777" w:rsidR="00904FEB" w:rsidRPr="00904FEB" w:rsidRDefault="00904FEB" w:rsidP="00904FEB">
      <w:pPr>
        <w:pStyle w:val="ListParagraph"/>
        <w:numPr>
          <w:ilvl w:val="0"/>
          <w:numId w:val="33"/>
        </w:numPr>
        <w:rPr>
          <w:rFonts w:ascii="Times New Roman" w:hAnsi="Times New Roman"/>
          <w:sz w:val="24"/>
          <w:szCs w:val="24"/>
          <w:lang w:val="uz-Cyrl-UZ"/>
        </w:rPr>
      </w:pPr>
      <w:r w:rsidRPr="00904FEB">
        <w:rPr>
          <w:rFonts w:ascii="Times New Roman" w:hAnsi="Times New Roman"/>
          <w:sz w:val="24"/>
          <w:szCs w:val="24"/>
          <w:lang w:val="uz-Cyrl-UZ"/>
        </w:rPr>
        <w:t xml:space="preserve">не достави Министарству извештај из члана 59. став </w:t>
      </w:r>
      <w:r>
        <w:rPr>
          <w:rFonts w:ascii="Times New Roman" w:hAnsi="Times New Roman"/>
          <w:sz w:val="24"/>
          <w:szCs w:val="24"/>
          <w:lang w:val="uz-Cyrl-UZ"/>
        </w:rPr>
        <w:t>5</w:t>
      </w:r>
      <w:r w:rsidRPr="00904FEB">
        <w:rPr>
          <w:rFonts w:ascii="Times New Roman" w:hAnsi="Times New Roman"/>
          <w:sz w:val="24"/>
          <w:szCs w:val="24"/>
          <w:lang w:val="uz-Cyrl-UZ"/>
        </w:rPr>
        <w:t>. овог закона.</w:t>
      </w:r>
    </w:p>
    <w:p w14:paraId="530F33A9" w14:textId="77777777" w:rsidR="00052F60" w:rsidRDefault="00052F60" w:rsidP="00207F71">
      <w:pPr>
        <w:pStyle w:val="Default"/>
        <w:ind w:firstLine="708"/>
        <w:contextualSpacing/>
        <w:jc w:val="both"/>
        <w:rPr>
          <w:lang w:val="sr-Cyrl-CS"/>
        </w:rPr>
      </w:pPr>
      <w:r>
        <w:rPr>
          <w:lang w:val="sr-Cyrl-CS"/>
        </w:rPr>
        <w:t>За прекршај из ст</w:t>
      </w:r>
      <w:r w:rsidR="00FA12F8">
        <w:rPr>
          <w:lang w:val="sr-Cyrl-CS"/>
        </w:rPr>
        <w:t xml:space="preserve">ава </w:t>
      </w:r>
      <w:r>
        <w:rPr>
          <w:lang w:val="sr-Cyrl-CS"/>
        </w:rPr>
        <w:t xml:space="preserve"> 1.</w:t>
      </w:r>
      <w:r w:rsidR="002177AC">
        <w:rPr>
          <w:lang w:val="sr-Cyrl-CS"/>
        </w:rPr>
        <w:t xml:space="preserve"> </w:t>
      </w:r>
      <w:r>
        <w:rPr>
          <w:lang w:val="sr-Cyrl-CS"/>
        </w:rPr>
        <w:t xml:space="preserve"> овог члана казниће се и одговорно лице у правном лицу</w:t>
      </w:r>
      <w:r w:rsidR="000427C7">
        <w:rPr>
          <w:lang w:val="sr-Cyrl-CS"/>
        </w:rPr>
        <w:t>,</w:t>
      </w:r>
      <w:r>
        <w:rPr>
          <w:lang w:val="sr-Cyrl-CS"/>
        </w:rPr>
        <w:t xml:space="preserve"> н</w:t>
      </w:r>
      <w:r w:rsidRPr="006174EE">
        <w:rPr>
          <w:lang w:val="sr-Cyrl-CS"/>
        </w:rPr>
        <w:t>овчаном казном од 50.000 до 150.000 динара</w:t>
      </w:r>
      <w:r>
        <w:rPr>
          <w:lang w:val="sr-Cyrl-CS"/>
        </w:rPr>
        <w:t>.</w:t>
      </w:r>
    </w:p>
    <w:p w14:paraId="093DC52C" w14:textId="77777777" w:rsidR="00052F60" w:rsidRDefault="00052F60" w:rsidP="00B20006">
      <w:pPr>
        <w:pStyle w:val="Default"/>
        <w:contextualSpacing/>
        <w:jc w:val="both"/>
        <w:rPr>
          <w:lang w:val="sr-Cyrl-CS"/>
        </w:rPr>
      </w:pPr>
    </w:p>
    <w:p w14:paraId="21C1D63E" w14:textId="77777777" w:rsidR="00FA12F8" w:rsidRDefault="00FA12F8" w:rsidP="00207F71">
      <w:pPr>
        <w:pStyle w:val="Default"/>
        <w:contextualSpacing/>
        <w:jc w:val="center"/>
        <w:rPr>
          <w:lang w:val="sr-Cyrl-CS"/>
        </w:rPr>
      </w:pPr>
      <w:r>
        <w:rPr>
          <w:lang w:val="sr-Cyrl-CS"/>
        </w:rPr>
        <w:lastRenderedPageBreak/>
        <w:t>Члан 63.</w:t>
      </w:r>
    </w:p>
    <w:p w14:paraId="2444D746" w14:textId="77777777" w:rsidR="00D24C80" w:rsidRDefault="00FA12F8" w:rsidP="003B722D">
      <w:pPr>
        <w:pStyle w:val="Default"/>
        <w:ind w:firstLine="708"/>
        <w:contextualSpacing/>
        <w:jc w:val="both"/>
        <w:rPr>
          <w:color w:val="auto"/>
          <w:lang w:val="sr-Cyrl-CS"/>
        </w:rPr>
      </w:pPr>
      <w:r>
        <w:rPr>
          <w:lang w:val="sr-Cyrl-CS"/>
        </w:rPr>
        <w:t xml:space="preserve">Новчаном казном од </w:t>
      </w:r>
      <w:r w:rsidRPr="00EE428F">
        <w:rPr>
          <w:color w:val="auto"/>
          <w:lang w:val="sr-Cyrl-CS"/>
        </w:rPr>
        <w:t>300.000 до 1.000.000 динара казниће се за прекршај</w:t>
      </w:r>
      <w:r>
        <w:rPr>
          <w:color w:val="auto"/>
          <w:lang w:val="sr-Cyrl-CS"/>
        </w:rPr>
        <w:t xml:space="preserve"> синдикална организација и струковно удружење, као правно лице, ако</w:t>
      </w:r>
      <w:r w:rsidR="00D24C80">
        <w:rPr>
          <w:color w:val="auto"/>
          <w:lang w:val="sr-Cyrl-CS"/>
        </w:rPr>
        <w:t>:</w:t>
      </w:r>
    </w:p>
    <w:p w14:paraId="00036E9A" w14:textId="77777777" w:rsidR="00D24C80" w:rsidRPr="00D24C80" w:rsidRDefault="00FA12F8" w:rsidP="00D24C80">
      <w:pPr>
        <w:pStyle w:val="Default"/>
        <w:numPr>
          <w:ilvl w:val="0"/>
          <w:numId w:val="34"/>
        </w:numPr>
        <w:contextualSpacing/>
        <w:jc w:val="both"/>
        <w:rPr>
          <w:lang w:val="sr-Cyrl-CS"/>
        </w:rPr>
      </w:pPr>
      <w:r>
        <w:rPr>
          <w:color w:val="auto"/>
          <w:lang w:val="sr-Cyrl-CS"/>
        </w:rPr>
        <w:t>не поступа</w:t>
      </w:r>
      <w:r w:rsidR="000F1CF6">
        <w:rPr>
          <w:color w:val="auto"/>
          <w:lang w:val="sr-Cyrl-CS"/>
        </w:rPr>
        <w:t>ју</w:t>
      </w:r>
      <w:r>
        <w:rPr>
          <w:color w:val="auto"/>
          <w:lang w:val="sr-Cyrl-CS"/>
        </w:rPr>
        <w:t xml:space="preserve"> у складу са</w:t>
      </w:r>
      <w:r w:rsidR="003B722D">
        <w:rPr>
          <w:color w:val="auto"/>
        </w:rPr>
        <w:t xml:space="preserve"> </w:t>
      </w:r>
      <w:r>
        <w:rPr>
          <w:color w:val="auto"/>
          <w:lang w:val="sr-Cyrl-CS"/>
        </w:rPr>
        <w:t xml:space="preserve">чланом 41. </w:t>
      </w:r>
      <w:r w:rsidR="00912B05">
        <w:rPr>
          <w:color w:val="auto"/>
          <w:lang w:val="sr-Cyrl-CS"/>
        </w:rPr>
        <w:t>с</w:t>
      </w:r>
      <w:r>
        <w:rPr>
          <w:color w:val="auto"/>
          <w:lang w:val="sr-Cyrl-CS"/>
        </w:rPr>
        <w:t xml:space="preserve">т. 3. </w:t>
      </w:r>
      <w:r w:rsidR="00912B05">
        <w:rPr>
          <w:color w:val="auto"/>
          <w:lang w:val="sr-Cyrl-CS"/>
        </w:rPr>
        <w:t>и</w:t>
      </w:r>
      <w:r>
        <w:rPr>
          <w:color w:val="auto"/>
          <w:lang w:val="sr-Cyrl-CS"/>
        </w:rPr>
        <w:t xml:space="preserve"> 4. </w:t>
      </w:r>
      <w:r w:rsidR="00912B05">
        <w:rPr>
          <w:color w:val="auto"/>
          <w:lang w:val="sr-Cyrl-CS"/>
        </w:rPr>
        <w:t>о</w:t>
      </w:r>
      <w:r>
        <w:rPr>
          <w:color w:val="auto"/>
          <w:lang w:val="sr-Cyrl-CS"/>
        </w:rPr>
        <w:t>вог закона</w:t>
      </w:r>
      <w:r w:rsidR="00D24C80">
        <w:rPr>
          <w:color w:val="auto"/>
        </w:rPr>
        <w:t>, и</w:t>
      </w:r>
    </w:p>
    <w:p w14:paraId="1EB6B914" w14:textId="77777777" w:rsidR="00FA12F8" w:rsidRDefault="00D24C80" w:rsidP="00D24C80">
      <w:pPr>
        <w:pStyle w:val="Default"/>
        <w:numPr>
          <w:ilvl w:val="0"/>
          <w:numId w:val="34"/>
        </w:numPr>
        <w:contextualSpacing/>
        <w:jc w:val="both"/>
        <w:rPr>
          <w:lang w:val="sr-Cyrl-CS"/>
        </w:rPr>
      </w:pPr>
      <w:r w:rsidRPr="00D24C80">
        <w:rPr>
          <w:color w:val="auto"/>
          <w:lang w:val="sr-Cyrl-CS"/>
        </w:rPr>
        <w:t>не достави Министарс</w:t>
      </w:r>
      <w:r>
        <w:rPr>
          <w:color w:val="auto"/>
          <w:lang w:val="sr-Cyrl-CS"/>
        </w:rPr>
        <w:t>тву извештај из члана 59. став 5</w:t>
      </w:r>
      <w:r w:rsidRPr="00D24C80">
        <w:rPr>
          <w:color w:val="auto"/>
          <w:lang w:val="sr-Cyrl-CS"/>
        </w:rPr>
        <w:t>. овог закона</w:t>
      </w:r>
      <w:r w:rsidR="00FA12F8">
        <w:rPr>
          <w:color w:val="auto"/>
          <w:lang w:val="sr-Cyrl-CS"/>
        </w:rPr>
        <w:t>.</w:t>
      </w:r>
    </w:p>
    <w:p w14:paraId="62E6F168" w14:textId="77777777" w:rsidR="00FA12F8" w:rsidRDefault="00FA12F8" w:rsidP="003B722D">
      <w:pPr>
        <w:pStyle w:val="Default"/>
        <w:ind w:firstLine="708"/>
        <w:contextualSpacing/>
        <w:jc w:val="both"/>
        <w:rPr>
          <w:lang w:val="sr-Cyrl-CS"/>
        </w:rPr>
      </w:pPr>
      <w:r>
        <w:rPr>
          <w:lang w:val="sr-Cyrl-CS"/>
        </w:rPr>
        <w:t>За прекршај из става 1.  овог члана казниће се и одговорно лице у правном лицу, н</w:t>
      </w:r>
      <w:r w:rsidRPr="006174EE">
        <w:rPr>
          <w:lang w:val="sr-Cyrl-CS"/>
        </w:rPr>
        <w:t>овчаном казном од 50.000 до 150.000 динара</w:t>
      </w:r>
      <w:r>
        <w:rPr>
          <w:lang w:val="sr-Cyrl-CS"/>
        </w:rPr>
        <w:t>.</w:t>
      </w:r>
    </w:p>
    <w:p w14:paraId="50C812D6" w14:textId="77777777" w:rsidR="00FA12F8" w:rsidRDefault="00FA12F8" w:rsidP="00FA12F8">
      <w:pPr>
        <w:pStyle w:val="Default"/>
        <w:contextualSpacing/>
        <w:jc w:val="both"/>
        <w:rPr>
          <w:lang w:val="sr-Cyrl-CS"/>
        </w:rPr>
      </w:pPr>
    </w:p>
    <w:p w14:paraId="26877B0E" w14:textId="77777777" w:rsidR="00052F60" w:rsidRDefault="00052F60" w:rsidP="00B20006">
      <w:pPr>
        <w:pStyle w:val="Default"/>
        <w:contextualSpacing/>
        <w:jc w:val="both"/>
        <w:rPr>
          <w:lang w:val="sr-Cyrl-CS"/>
        </w:rPr>
      </w:pPr>
    </w:p>
    <w:p w14:paraId="36887D5C" w14:textId="77777777" w:rsidR="00052F60" w:rsidRPr="006174EE" w:rsidRDefault="00052F60" w:rsidP="00B20006">
      <w:pPr>
        <w:pStyle w:val="Default"/>
        <w:contextualSpacing/>
        <w:jc w:val="center"/>
        <w:outlineLvl w:val="0"/>
        <w:rPr>
          <w:b/>
          <w:i/>
          <w:lang w:val="sr-Cyrl-CS"/>
        </w:rPr>
      </w:pPr>
      <w:r w:rsidRPr="00406C7F">
        <w:rPr>
          <w:b/>
          <w:lang w:val="uz-Cyrl-UZ"/>
        </w:rPr>
        <w:t>X</w:t>
      </w:r>
      <w:r>
        <w:rPr>
          <w:b/>
        </w:rPr>
        <w:t>I</w:t>
      </w:r>
      <w:r w:rsidR="000427C7">
        <w:rPr>
          <w:b/>
          <w:lang w:val="uz-Cyrl-UZ"/>
        </w:rPr>
        <w:t xml:space="preserve"> </w:t>
      </w:r>
      <w:r w:rsidRPr="006174EE">
        <w:rPr>
          <w:b/>
          <w:lang w:val="sr-Cyrl-CS"/>
        </w:rPr>
        <w:t>НАДЗОР НАД ПРИМЕНОМ ЗАКОНА</w:t>
      </w:r>
    </w:p>
    <w:p w14:paraId="2D3E11E2" w14:textId="77777777" w:rsidR="00052F60" w:rsidRDefault="00052F60" w:rsidP="00B20006">
      <w:pPr>
        <w:pStyle w:val="Default"/>
        <w:contextualSpacing/>
        <w:rPr>
          <w:b/>
          <w:lang w:val="sr-Cyrl-CS"/>
        </w:rPr>
      </w:pPr>
    </w:p>
    <w:p w14:paraId="4140CE50" w14:textId="77777777" w:rsidR="00052F60" w:rsidRPr="006174EE" w:rsidRDefault="00052F60" w:rsidP="00B20006">
      <w:pPr>
        <w:pStyle w:val="Default"/>
        <w:contextualSpacing/>
        <w:rPr>
          <w:b/>
          <w:lang w:val="sr-Cyrl-CS"/>
        </w:rPr>
      </w:pPr>
    </w:p>
    <w:p w14:paraId="6E37AA47" w14:textId="77777777" w:rsidR="00052F60" w:rsidRPr="00511D20" w:rsidRDefault="00052F60" w:rsidP="00A717E4">
      <w:pPr>
        <w:pStyle w:val="Default"/>
        <w:ind w:left="4248"/>
        <w:contextualSpacing/>
        <w:jc w:val="both"/>
        <w:outlineLvl w:val="0"/>
        <w:rPr>
          <w:strike/>
          <w:color w:val="auto"/>
          <w:lang w:val="uz-Cyrl-UZ"/>
        </w:rPr>
      </w:pPr>
      <w:r w:rsidRPr="00511D20">
        <w:rPr>
          <w:color w:val="auto"/>
          <w:lang w:val="sr-Cyrl-CS"/>
        </w:rPr>
        <w:t>Члан 6</w:t>
      </w:r>
      <w:r w:rsidR="00FA12F8">
        <w:rPr>
          <w:color w:val="auto"/>
          <w:lang w:val="sr-Cyrl-CS"/>
        </w:rPr>
        <w:t>4</w:t>
      </w:r>
      <w:r w:rsidRPr="00511D20">
        <w:rPr>
          <w:color w:val="auto"/>
          <w:lang w:val="uz-Cyrl-UZ"/>
        </w:rPr>
        <w:t>.</w:t>
      </w:r>
    </w:p>
    <w:p w14:paraId="688C501D" w14:textId="77777777" w:rsidR="00052F60" w:rsidRDefault="00052F60" w:rsidP="00511D20">
      <w:pPr>
        <w:pStyle w:val="Default"/>
        <w:jc w:val="both"/>
        <w:rPr>
          <w:color w:val="auto"/>
          <w:lang w:val="sr-Cyrl-CS"/>
        </w:rPr>
      </w:pPr>
      <w:r w:rsidRPr="00927D3B">
        <w:rPr>
          <w:b/>
          <w:i/>
          <w:color w:val="FF0000"/>
          <w:lang w:val="sr-Cyrl-CS"/>
        </w:rPr>
        <w:tab/>
      </w:r>
      <w:r w:rsidRPr="00511D20">
        <w:rPr>
          <w:color w:val="auto"/>
          <w:lang w:val="sr-Cyrl-CS"/>
        </w:rPr>
        <w:t>Надзор над применом овог закона врши Министарство</w:t>
      </w:r>
      <w:r>
        <w:rPr>
          <w:color w:val="auto"/>
          <w:lang w:val="sr-Cyrl-CS"/>
        </w:rPr>
        <w:t xml:space="preserve">, а инспекцијски надзор </w:t>
      </w:r>
      <w:r w:rsidR="00390BC1">
        <w:rPr>
          <w:color w:val="auto"/>
          <w:lang w:val="sr-Cyrl-CS"/>
        </w:rPr>
        <w:t xml:space="preserve">у области рада </w:t>
      </w:r>
      <w:r>
        <w:rPr>
          <w:color w:val="auto"/>
          <w:lang w:val="sr-Cyrl-CS"/>
        </w:rPr>
        <w:t>преко инспекције рада.</w:t>
      </w:r>
    </w:p>
    <w:p w14:paraId="69EA5F25" w14:textId="77777777" w:rsidR="00390BC1" w:rsidRDefault="00390BC1" w:rsidP="00511D20">
      <w:pPr>
        <w:pStyle w:val="Default"/>
        <w:jc w:val="both"/>
        <w:rPr>
          <w:color w:val="auto"/>
          <w:lang w:val="sr-Cyrl-CS"/>
        </w:rPr>
      </w:pPr>
      <w:r>
        <w:rPr>
          <w:color w:val="auto"/>
          <w:lang w:val="sr-Cyrl-CS"/>
        </w:rPr>
        <w:tab/>
        <w:t>Надзор над применом овог закона у области културе врши министарство надлежно за културу.</w:t>
      </w:r>
    </w:p>
    <w:p w14:paraId="5F50FCE2" w14:textId="77777777" w:rsidR="00052F60" w:rsidRDefault="00052F60" w:rsidP="003077C2">
      <w:pPr>
        <w:pStyle w:val="Default"/>
        <w:ind w:firstLine="708"/>
        <w:jc w:val="both"/>
        <w:rPr>
          <w:lang w:val="sr-Cyrl-CS"/>
        </w:rPr>
      </w:pPr>
      <w:r>
        <w:rPr>
          <w:color w:val="auto"/>
          <w:lang w:val="sr-Cyrl-CS"/>
        </w:rPr>
        <w:t>Инспекцијски надзор у примени ово</w:t>
      </w:r>
      <w:r w:rsidR="000427C7">
        <w:rPr>
          <w:color w:val="auto"/>
          <w:lang w:val="sr-Cyrl-CS"/>
        </w:rPr>
        <w:t>г</w:t>
      </w:r>
      <w:r>
        <w:rPr>
          <w:color w:val="auto"/>
          <w:lang w:val="sr-Cyrl-CS"/>
        </w:rPr>
        <w:t xml:space="preserve"> закона у делу који се односи на области које су у надлежности министарства</w:t>
      </w:r>
      <w:r w:rsidR="00390BC1">
        <w:rPr>
          <w:color w:val="auto"/>
          <w:lang w:val="sr-Cyrl-CS"/>
        </w:rPr>
        <w:t xml:space="preserve"> </w:t>
      </w:r>
      <w:r>
        <w:rPr>
          <w:color w:val="auto"/>
          <w:lang w:val="sr-Cyrl-CS"/>
        </w:rPr>
        <w:t>за послове државне управе и локалне самоуправе, министарства</w:t>
      </w:r>
      <w:r w:rsidR="00390BC1">
        <w:rPr>
          <w:color w:val="auto"/>
          <w:lang w:val="sr-Cyrl-CS"/>
        </w:rPr>
        <w:t xml:space="preserve"> </w:t>
      </w:r>
      <w:r>
        <w:rPr>
          <w:color w:val="auto"/>
          <w:lang w:val="sr-Cyrl-CS"/>
        </w:rPr>
        <w:t>надлежног</w:t>
      </w:r>
      <w:r w:rsidR="00EC1718">
        <w:rPr>
          <w:color w:val="auto"/>
          <w:lang w:val="sr-Cyrl-CS"/>
        </w:rPr>
        <w:t xml:space="preserve"> </w:t>
      </w:r>
      <w:r>
        <w:rPr>
          <w:color w:val="auto"/>
          <w:lang w:val="sr-Cyrl-CS"/>
        </w:rPr>
        <w:t>за образовање и министарства надлежног за послове спорта,  та министарства врше пр</w:t>
      </w:r>
      <w:r w:rsidR="000427C7">
        <w:rPr>
          <w:color w:val="auto"/>
          <w:lang w:val="sr-Cyrl-CS"/>
        </w:rPr>
        <w:t>е</w:t>
      </w:r>
      <w:r>
        <w:rPr>
          <w:color w:val="auto"/>
          <w:lang w:val="sr-Cyrl-CS"/>
        </w:rPr>
        <w:t>ко</w:t>
      </w:r>
      <w:r>
        <w:rPr>
          <w:lang w:val="sr-Cyrl-CS"/>
        </w:rPr>
        <w:t xml:space="preserve"> инспекцијских органа</w:t>
      </w:r>
      <w:r w:rsidR="000427C7">
        <w:rPr>
          <w:lang w:val="sr-Cyrl-CS"/>
        </w:rPr>
        <w:t>,</w:t>
      </w:r>
      <w:r>
        <w:rPr>
          <w:lang w:val="sr-Cyrl-CS"/>
        </w:rPr>
        <w:t xml:space="preserve"> односно инспектора надлежних за области за које су образована министарства, у складу са пропис</w:t>
      </w:r>
      <w:r w:rsidR="000427C7">
        <w:rPr>
          <w:lang w:val="sr-Cyrl-CS"/>
        </w:rPr>
        <w:t>и</w:t>
      </w:r>
      <w:r>
        <w:rPr>
          <w:lang w:val="sr-Cyrl-CS"/>
        </w:rPr>
        <w:t>ма којима се уређују њихова права, дужности и овлашћења.</w:t>
      </w:r>
    </w:p>
    <w:p w14:paraId="41026044" w14:textId="77777777" w:rsidR="00052F60" w:rsidRDefault="00052F60" w:rsidP="003E1D45">
      <w:pPr>
        <w:autoSpaceDE w:val="0"/>
        <w:autoSpaceDN w:val="0"/>
        <w:adjustRightInd w:val="0"/>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Инсп</w:t>
      </w:r>
      <w:r w:rsidR="000427C7">
        <w:rPr>
          <w:rFonts w:ascii="Times New Roman" w:hAnsi="Times New Roman"/>
          <w:sz w:val="24"/>
          <w:szCs w:val="24"/>
          <w:lang w:val="sr-Cyrl-CS"/>
        </w:rPr>
        <w:t>е</w:t>
      </w:r>
      <w:r>
        <w:rPr>
          <w:rFonts w:ascii="Times New Roman" w:hAnsi="Times New Roman"/>
          <w:sz w:val="24"/>
          <w:szCs w:val="24"/>
          <w:lang w:val="sr-Cyrl-CS"/>
        </w:rPr>
        <w:t>кцијски органи из ст</w:t>
      </w:r>
      <w:r w:rsidR="00390BC1">
        <w:rPr>
          <w:rFonts w:ascii="Times New Roman" w:hAnsi="Times New Roman"/>
          <w:sz w:val="24"/>
          <w:szCs w:val="24"/>
          <w:lang w:val="sr-Cyrl-CS"/>
        </w:rPr>
        <w:t>. 1. и 3.</w:t>
      </w:r>
      <w:r w:rsidR="000427C7">
        <w:rPr>
          <w:rFonts w:ascii="Times New Roman" w:hAnsi="Times New Roman"/>
          <w:sz w:val="24"/>
          <w:szCs w:val="24"/>
          <w:lang w:val="sr-Cyrl-CS"/>
        </w:rPr>
        <w:t xml:space="preserve"> </w:t>
      </w:r>
      <w:r w:rsidR="00390BC1">
        <w:rPr>
          <w:rFonts w:ascii="Times New Roman" w:hAnsi="Times New Roman"/>
          <w:sz w:val="24"/>
          <w:szCs w:val="24"/>
          <w:lang w:val="sr-Cyrl-CS"/>
        </w:rPr>
        <w:t>о</w:t>
      </w:r>
      <w:r>
        <w:rPr>
          <w:rFonts w:ascii="Times New Roman" w:hAnsi="Times New Roman"/>
          <w:sz w:val="24"/>
          <w:szCs w:val="24"/>
          <w:lang w:val="sr-Cyrl-CS"/>
        </w:rPr>
        <w:t>вог</w:t>
      </w:r>
      <w:r w:rsidR="00390BC1">
        <w:rPr>
          <w:rFonts w:ascii="Times New Roman" w:hAnsi="Times New Roman"/>
          <w:sz w:val="24"/>
          <w:szCs w:val="24"/>
          <w:lang w:val="sr-Cyrl-CS"/>
        </w:rPr>
        <w:t xml:space="preserve"> </w:t>
      </w:r>
      <w:r>
        <w:rPr>
          <w:rFonts w:ascii="Times New Roman" w:hAnsi="Times New Roman"/>
          <w:sz w:val="24"/>
          <w:szCs w:val="24"/>
          <w:lang w:val="sr-Cyrl-CS"/>
        </w:rPr>
        <w:t>члана</w:t>
      </w:r>
      <w:r w:rsidR="000427C7">
        <w:rPr>
          <w:rFonts w:ascii="Times New Roman" w:hAnsi="Times New Roman"/>
          <w:sz w:val="24"/>
          <w:szCs w:val="24"/>
          <w:lang w:val="sr-Cyrl-CS"/>
        </w:rPr>
        <w:t xml:space="preserve"> </w:t>
      </w:r>
      <w:r>
        <w:rPr>
          <w:rFonts w:ascii="Times New Roman" w:hAnsi="Times New Roman"/>
          <w:sz w:val="24"/>
          <w:szCs w:val="24"/>
          <w:lang w:val="sr-Cyrl-CS"/>
        </w:rPr>
        <w:t>остварују сарадњу у складу са законом којим се уређује инспекцијски надзор.</w:t>
      </w:r>
    </w:p>
    <w:p w14:paraId="1333D557" w14:textId="77777777" w:rsidR="00052F60" w:rsidRDefault="00390BC1" w:rsidP="0059473A">
      <w:pPr>
        <w:autoSpaceDE w:val="0"/>
        <w:autoSpaceDN w:val="0"/>
        <w:adjustRightInd w:val="0"/>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 xml:space="preserve">Министарство из става 2. </w:t>
      </w:r>
      <w:r w:rsidR="00255547">
        <w:rPr>
          <w:rFonts w:ascii="Times New Roman" w:hAnsi="Times New Roman"/>
          <w:sz w:val="24"/>
          <w:szCs w:val="24"/>
          <w:lang w:val="sr-Cyrl-CS"/>
        </w:rPr>
        <w:t>о</w:t>
      </w:r>
      <w:r>
        <w:rPr>
          <w:rFonts w:ascii="Times New Roman" w:hAnsi="Times New Roman"/>
          <w:sz w:val="24"/>
          <w:szCs w:val="24"/>
          <w:lang w:val="sr-Cyrl-CS"/>
        </w:rPr>
        <w:t>вог члана и и</w:t>
      </w:r>
      <w:r w:rsidR="00052F60" w:rsidRPr="0059473A">
        <w:rPr>
          <w:rFonts w:ascii="Times New Roman" w:hAnsi="Times New Roman"/>
          <w:sz w:val="24"/>
          <w:szCs w:val="24"/>
          <w:lang w:val="sr-Cyrl-CS"/>
        </w:rPr>
        <w:t xml:space="preserve">нспeкциje из стaвa </w:t>
      </w:r>
      <w:r>
        <w:rPr>
          <w:rFonts w:ascii="Times New Roman" w:hAnsi="Times New Roman"/>
          <w:sz w:val="24"/>
          <w:szCs w:val="24"/>
          <w:lang w:val="sr-Cyrl-CS"/>
        </w:rPr>
        <w:t xml:space="preserve">3. </w:t>
      </w:r>
      <w:r w:rsidR="00052F60" w:rsidRPr="0059473A">
        <w:rPr>
          <w:rFonts w:ascii="Times New Roman" w:hAnsi="Times New Roman"/>
          <w:sz w:val="24"/>
          <w:szCs w:val="24"/>
          <w:lang w:val="sr-Cyrl-CS"/>
        </w:rPr>
        <w:t xml:space="preserve">oвoг члaнa нa зaхтeв Mинистaрствa дoстaвљajу извeштaj o </w:t>
      </w:r>
      <w:r>
        <w:rPr>
          <w:rFonts w:ascii="Times New Roman" w:hAnsi="Times New Roman"/>
          <w:sz w:val="24"/>
          <w:szCs w:val="24"/>
          <w:lang w:val="sr-Cyrl-CS"/>
        </w:rPr>
        <w:t xml:space="preserve">извршеном надзору, односно о извршеном </w:t>
      </w:r>
      <w:r w:rsidR="00052F60" w:rsidRPr="0059473A">
        <w:rPr>
          <w:rFonts w:ascii="Times New Roman" w:hAnsi="Times New Roman"/>
          <w:sz w:val="24"/>
          <w:szCs w:val="24"/>
          <w:lang w:val="sr-Cyrl-CS"/>
        </w:rPr>
        <w:t>инспeкциjскoм нaдзoру.</w:t>
      </w:r>
    </w:p>
    <w:p w14:paraId="468C2CC4" w14:textId="77777777" w:rsidR="00052F60" w:rsidRDefault="00052F60" w:rsidP="00D91478">
      <w:pPr>
        <w:autoSpaceDE w:val="0"/>
        <w:autoSpaceDN w:val="0"/>
        <w:adjustRightInd w:val="0"/>
        <w:spacing w:after="0" w:line="240" w:lineRule="auto"/>
        <w:jc w:val="both"/>
        <w:rPr>
          <w:rFonts w:ascii="Times New Roman" w:hAnsi="Times New Roman"/>
          <w:sz w:val="24"/>
          <w:szCs w:val="24"/>
          <w:lang w:val="sr-Cyrl-CS"/>
        </w:rPr>
      </w:pPr>
      <w:r w:rsidRPr="00511D20">
        <w:rPr>
          <w:rFonts w:ascii="Times New Roman" w:hAnsi="Times New Roman"/>
          <w:sz w:val="24"/>
          <w:szCs w:val="24"/>
          <w:lang w:val="sr-Cyrl-CS"/>
        </w:rPr>
        <w:tab/>
      </w:r>
    </w:p>
    <w:p w14:paraId="0A9E43F5" w14:textId="77777777" w:rsidR="00052F60" w:rsidRDefault="00052F60" w:rsidP="00D91478">
      <w:pPr>
        <w:autoSpaceDE w:val="0"/>
        <w:autoSpaceDN w:val="0"/>
        <w:adjustRightInd w:val="0"/>
        <w:spacing w:after="0" w:line="240" w:lineRule="auto"/>
        <w:jc w:val="both"/>
        <w:rPr>
          <w:b/>
          <w:lang w:val="sr-Cyrl-CS"/>
        </w:rPr>
      </w:pPr>
    </w:p>
    <w:p w14:paraId="74A1BEEE" w14:textId="77777777" w:rsidR="00052F60" w:rsidRPr="006174EE" w:rsidRDefault="00052F60" w:rsidP="00B20006">
      <w:pPr>
        <w:pStyle w:val="Default"/>
        <w:contextualSpacing/>
        <w:jc w:val="center"/>
        <w:outlineLvl w:val="0"/>
        <w:rPr>
          <w:b/>
          <w:lang w:val="sr-Cyrl-CS"/>
        </w:rPr>
      </w:pPr>
      <w:r w:rsidRPr="006174EE">
        <w:rPr>
          <w:b/>
          <w:lang w:val="uz-Cyrl-UZ"/>
        </w:rPr>
        <w:t>X</w:t>
      </w:r>
      <w:r>
        <w:rPr>
          <w:b/>
        </w:rPr>
        <w:t>II</w:t>
      </w:r>
      <w:r w:rsidR="000427C7">
        <w:rPr>
          <w:b/>
        </w:rPr>
        <w:t xml:space="preserve"> </w:t>
      </w:r>
      <w:r w:rsidRPr="006174EE">
        <w:rPr>
          <w:b/>
          <w:lang w:val="sr-Cyrl-CS"/>
        </w:rPr>
        <w:t>ПРЕЛАЗНЕ И ЗАВРШНЕ ОДРЕДБЕ</w:t>
      </w:r>
    </w:p>
    <w:p w14:paraId="7C26A1C0" w14:textId="77777777" w:rsidR="00052F60" w:rsidRDefault="00052F60" w:rsidP="00B20006">
      <w:pPr>
        <w:pStyle w:val="Default"/>
        <w:contextualSpacing/>
        <w:jc w:val="both"/>
        <w:rPr>
          <w:b/>
          <w:color w:val="0070C0"/>
          <w:lang w:val="sr-Cyrl-CS"/>
        </w:rPr>
      </w:pPr>
    </w:p>
    <w:p w14:paraId="7118352A" w14:textId="77777777" w:rsidR="00052F60" w:rsidRPr="006174EE" w:rsidRDefault="00052F60" w:rsidP="00B20006">
      <w:pPr>
        <w:pStyle w:val="Default"/>
        <w:contextualSpacing/>
        <w:jc w:val="both"/>
        <w:rPr>
          <w:b/>
          <w:color w:val="0070C0"/>
          <w:lang w:val="sr-Cyrl-CS"/>
        </w:rPr>
      </w:pPr>
    </w:p>
    <w:p w14:paraId="48BC742F" w14:textId="77777777" w:rsidR="00052F60" w:rsidRDefault="00052F60" w:rsidP="00B20006">
      <w:pPr>
        <w:pStyle w:val="Default"/>
        <w:contextualSpacing/>
        <w:jc w:val="center"/>
        <w:outlineLvl w:val="0"/>
        <w:rPr>
          <w:lang w:val="sr-Cyrl-CS"/>
        </w:rPr>
      </w:pPr>
      <w:r w:rsidRPr="006174EE">
        <w:rPr>
          <w:lang w:val="sr-Cyrl-CS"/>
        </w:rPr>
        <w:t xml:space="preserve">Члан </w:t>
      </w:r>
      <w:r>
        <w:rPr>
          <w:lang w:val="sr-Cyrl-CS"/>
        </w:rPr>
        <w:t>6</w:t>
      </w:r>
      <w:r w:rsidR="00FA12F8">
        <w:rPr>
          <w:lang w:val="sr-Cyrl-CS"/>
        </w:rPr>
        <w:t>5</w:t>
      </w:r>
      <w:r w:rsidRPr="006174EE">
        <w:rPr>
          <w:lang w:val="sr-Cyrl-CS"/>
        </w:rPr>
        <w:t>.</w:t>
      </w:r>
    </w:p>
    <w:p w14:paraId="00C20685" w14:textId="77777777" w:rsidR="00246D7E" w:rsidRDefault="00052F60" w:rsidP="00246D7E">
      <w:pPr>
        <w:pStyle w:val="Default"/>
        <w:jc w:val="both"/>
        <w:rPr>
          <w:lang w:val="sr-Cyrl-CS"/>
        </w:rPr>
      </w:pPr>
      <w:r>
        <w:rPr>
          <w:lang w:val="sr-Cyrl-CS"/>
        </w:rPr>
        <w:tab/>
      </w:r>
      <w:r w:rsidR="000F1CF6">
        <w:rPr>
          <w:lang w:val="sr-Cyrl-CS"/>
        </w:rPr>
        <w:t>Влада, односно надлежни орган аутономне покрајине и јединице локалне самоуправе дужни су да ускладе одговарајуће акте, а надлежни орган</w:t>
      </w:r>
      <w:r w:rsidR="00246D7E">
        <w:rPr>
          <w:lang w:val="sr-Cyrl-CS"/>
        </w:rPr>
        <w:t>и</w:t>
      </w:r>
      <w:r w:rsidR="000F1CF6">
        <w:rPr>
          <w:lang w:val="sr-Cyrl-CS"/>
        </w:rPr>
        <w:t xml:space="preserve"> аутономне покрајине и јединице локалне самоуправе који немају основана стална тела за родну равноправност, односно координаторе за родну равноправност, да донесу одговара</w:t>
      </w:r>
      <w:r w:rsidR="00246D7E">
        <w:rPr>
          <w:lang w:val="sr-Cyrl-CS"/>
        </w:rPr>
        <w:t>јуће акте о оснивању тих тела, односно одређивању координатора, у року од шест месеци од дана ступања на снагу овог закона.</w:t>
      </w:r>
    </w:p>
    <w:p w14:paraId="2E80CED2" w14:textId="77777777" w:rsidR="00246D7E" w:rsidRDefault="00246D7E" w:rsidP="00246D7E">
      <w:pPr>
        <w:pStyle w:val="Default"/>
        <w:jc w:val="both"/>
        <w:rPr>
          <w:lang w:val="sr-Cyrl-CS"/>
        </w:rPr>
      </w:pPr>
    </w:p>
    <w:p w14:paraId="1E8B121A" w14:textId="77777777" w:rsidR="00052F60" w:rsidRPr="006174EE" w:rsidRDefault="00052F60" w:rsidP="00EC1718">
      <w:pPr>
        <w:pStyle w:val="Default"/>
        <w:contextualSpacing/>
        <w:jc w:val="center"/>
        <w:outlineLvl w:val="0"/>
        <w:rPr>
          <w:color w:val="auto"/>
          <w:lang w:val="sr-Cyrl-CS"/>
        </w:rPr>
      </w:pPr>
      <w:r w:rsidRPr="006174EE">
        <w:rPr>
          <w:color w:val="auto"/>
          <w:lang w:val="sr-Cyrl-CS"/>
        </w:rPr>
        <w:t xml:space="preserve">Члан </w:t>
      </w:r>
      <w:r>
        <w:rPr>
          <w:color w:val="auto"/>
          <w:lang w:val="uz-Cyrl-UZ"/>
        </w:rPr>
        <w:t>6</w:t>
      </w:r>
      <w:r w:rsidR="00FA12F8">
        <w:rPr>
          <w:color w:val="auto"/>
          <w:lang w:val="uz-Cyrl-UZ"/>
        </w:rPr>
        <w:t>6</w:t>
      </w:r>
      <w:r>
        <w:rPr>
          <w:color w:val="auto"/>
          <w:lang w:val="uz-Cyrl-UZ"/>
        </w:rPr>
        <w:t>.</w:t>
      </w:r>
    </w:p>
    <w:p w14:paraId="58423D2F" w14:textId="77777777" w:rsidR="00052F60" w:rsidRDefault="00052F60" w:rsidP="00B20006">
      <w:pPr>
        <w:pStyle w:val="MediumGrid21"/>
        <w:jc w:val="both"/>
        <w:rPr>
          <w:lang w:val="sr-Cyrl-CS"/>
        </w:rPr>
      </w:pPr>
      <w:r w:rsidRPr="006174EE">
        <w:rPr>
          <w:lang w:val="sr-Cyrl-CS"/>
        </w:rPr>
        <w:tab/>
      </w:r>
      <w:r w:rsidR="000F1CF6">
        <w:rPr>
          <w:lang w:val="sr-Cyrl-CS"/>
        </w:rPr>
        <w:t xml:space="preserve">До доношења Стратегије </w:t>
      </w:r>
      <w:r w:rsidR="00246D7E">
        <w:rPr>
          <w:lang w:val="sr-Cyrl-CS"/>
        </w:rPr>
        <w:t xml:space="preserve">из члана 11. овог закона, </w:t>
      </w:r>
      <w:r w:rsidR="000F1CF6">
        <w:rPr>
          <w:lang w:val="sr-Cyrl-CS"/>
        </w:rPr>
        <w:t xml:space="preserve"> примењиваће се </w:t>
      </w:r>
      <w:r w:rsidRPr="006174EE">
        <w:rPr>
          <w:lang w:val="sr-Cyrl-CS"/>
        </w:rPr>
        <w:t>Национална</w:t>
      </w:r>
      <w:r w:rsidR="008F4CB3">
        <w:rPr>
          <w:lang w:val="sr-Cyrl-CS"/>
        </w:rPr>
        <w:t xml:space="preserve"> </w:t>
      </w:r>
      <w:r w:rsidRPr="006174EE">
        <w:rPr>
          <w:lang w:val="sr-Cyrl-CS"/>
        </w:rPr>
        <w:t>стратегија за родну равноправност за период од 2016. до 2020. године,</w:t>
      </w:r>
      <w:r w:rsidR="00547D4B">
        <w:rPr>
          <w:lang w:val="sr-Cyrl-CS"/>
        </w:rPr>
        <w:t xml:space="preserve"> </w:t>
      </w:r>
      <w:r w:rsidRPr="006174EE">
        <w:rPr>
          <w:lang w:val="sr-Cyrl-CS"/>
        </w:rPr>
        <w:t>са</w:t>
      </w:r>
      <w:r w:rsidR="008F4CB3">
        <w:rPr>
          <w:lang w:val="sr-Cyrl-CS"/>
        </w:rPr>
        <w:t xml:space="preserve"> </w:t>
      </w:r>
      <w:r w:rsidRPr="006174EE">
        <w:rPr>
          <w:lang w:val="sr-Cyrl-CS"/>
        </w:rPr>
        <w:t>Акционим планом за период од 2016. до 2018. године („Службени гласник РС“ број 4/16)</w:t>
      </w:r>
      <w:r w:rsidR="000F1CF6">
        <w:rPr>
          <w:lang w:val="sr-Cyrl-CS"/>
        </w:rPr>
        <w:t>.</w:t>
      </w:r>
      <w:r w:rsidRPr="006174EE">
        <w:rPr>
          <w:lang w:val="sr-Cyrl-CS"/>
        </w:rPr>
        <w:t xml:space="preserve"> </w:t>
      </w:r>
    </w:p>
    <w:p w14:paraId="00320C15" w14:textId="77777777" w:rsidR="00A07A25" w:rsidRDefault="00A07A25" w:rsidP="00B20006">
      <w:pPr>
        <w:pStyle w:val="MediumGrid21"/>
        <w:jc w:val="center"/>
        <w:rPr>
          <w:lang w:val="sr-Cyrl-CS"/>
        </w:rPr>
      </w:pPr>
    </w:p>
    <w:p w14:paraId="1B062EE3" w14:textId="77777777" w:rsidR="00052F60" w:rsidRPr="006174EE" w:rsidRDefault="00052F60" w:rsidP="00B20006">
      <w:pPr>
        <w:pStyle w:val="MediumGrid21"/>
        <w:jc w:val="center"/>
        <w:rPr>
          <w:lang w:val="sr-Cyrl-CS"/>
        </w:rPr>
      </w:pPr>
      <w:r>
        <w:rPr>
          <w:lang w:val="sr-Cyrl-CS"/>
        </w:rPr>
        <w:t>Члан 6</w:t>
      </w:r>
      <w:r w:rsidR="00FA12F8">
        <w:rPr>
          <w:lang w:val="sr-Cyrl-CS"/>
        </w:rPr>
        <w:t>7</w:t>
      </w:r>
      <w:r>
        <w:rPr>
          <w:lang w:val="sr-Cyrl-CS"/>
        </w:rPr>
        <w:t>.</w:t>
      </w:r>
    </w:p>
    <w:p w14:paraId="57418937" w14:textId="77777777" w:rsidR="00052F60" w:rsidRPr="006174EE" w:rsidRDefault="00052F60" w:rsidP="00B20006">
      <w:pPr>
        <w:pStyle w:val="Default"/>
        <w:contextualSpacing/>
        <w:jc w:val="both"/>
        <w:rPr>
          <w:color w:val="auto"/>
          <w:lang w:val="sr-Cyrl-CS"/>
        </w:rPr>
      </w:pPr>
      <w:r w:rsidRPr="006174EE">
        <w:rPr>
          <w:b/>
          <w:lang w:val="sr-Cyrl-CS"/>
        </w:rPr>
        <w:tab/>
      </w:r>
      <w:r w:rsidRPr="006174EE">
        <w:rPr>
          <w:lang w:val="sr-Cyrl-CS"/>
        </w:rPr>
        <w:t xml:space="preserve">Подзаконски акти </w:t>
      </w:r>
      <w:r w:rsidRPr="006174EE">
        <w:rPr>
          <w:color w:val="auto"/>
          <w:lang w:val="sr-Cyrl-CS"/>
        </w:rPr>
        <w:t xml:space="preserve">за спровођење овог закона биће </w:t>
      </w:r>
      <w:r w:rsidRPr="007E2D6F">
        <w:rPr>
          <w:color w:val="auto"/>
          <w:lang w:val="sr-Cyrl-CS"/>
        </w:rPr>
        <w:t xml:space="preserve">донети у року од шест месеци </w:t>
      </w:r>
      <w:r w:rsidRPr="006174EE">
        <w:rPr>
          <w:color w:val="auto"/>
          <w:lang w:val="sr-Cyrl-CS"/>
        </w:rPr>
        <w:t>од дана ступања на снагу овог закона.</w:t>
      </w:r>
    </w:p>
    <w:p w14:paraId="0839E78A" w14:textId="005C0572" w:rsidR="00052F60" w:rsidRDefault="00052F60" w:rsidP="00B20006">
      <w:pPr>
        <w:pStyle w:val="Default"/>
        <w:contextualSpacing/>
        <w:jc w:val="both"/>
        <w:rPr>
          <w:lang w:val="sr-Cyrl-CS"/>
        </w:rPr>
      </w:pPr>
      <w:r w:rsidRPr="006174EE">
        <w:rPr>
          <w:lang w:val="sr-Cyrl-CS"/>
        </w:rPr>
        <w:lastRenderedPageBreak/>
        <w:tab/>
        <w:t xml:space="preserve">До доношења подзаконских аката из става 1. овог члана примењиваће се </w:t>
      </w:r>
      <w:r w:rsidR="007F152F">
        <w:rPr>
          <w:lang w:val="sr-Cyrl-CS"/>
        </w:rPr>
        <w:t xml:space="preserve">подзаконски акти </w:t>
      </w:r>
      <w:r w:rsidRPr="006174EE">
        <w:rPr>
          <w:lang w:val="sr-Cyrl-CS"/>
        </w:rPr>
        <w:t xml:space="preserve"> донети до ступања на снагу овог закона, ако нису у супротности са овим законом.</w:t>
      </w:r>
    </w:p>
    <w:p w14:paraId="30744378" w14:textId="77777777" w:rsidR="009F0525" w:rsidRDefault="009F0525" w:rsidP="00B20006">
      <w:pPr>
        <w:pStyle w:val="Default"/>
        <w:contextualSpacing/>
        <w:jc w:val="both"/>
        <w:rPr>
          <w:lang w:val="sr-Cyrl-CS"/>
        </w:rPr>
      </w:pPr>
      <w:r>
        <w:rPr>
          <w:lang w:val="sr-Cyrl-CS"/>
        </w:rPr>
        <w:tab/>
        <w:t xml:space="preserve">Политичке странке, синдикати и струковна удружења </w:t>
      </w:r>
      <w:r w:rsidR="00945E88">
        <w:rPr>
          <w:lang w:val="sr-Cyrl-CS"/>
        </w:rPr>
        <w:t xml:space="preserve">први </w:t>
      </w:r>
      <w:r>
        <w:rPr>
          <w:lang w:val="sr-Cyrl-CS"/>
        </w:rPr>
        <w:t xml:space="preserve">план деловања са посебним мерама донеће најкасније </w:t>
      </w:r>
      <w:r w:rsidR="00945E88">
        <w:rPr>
          <w:lang w:val="sr-Cyrl-CS"/>
        </w:rPr>
        <w:t>до 31. децембра 2017. године.</w:t>
      </w:r>
    </w:p>
    <w:p w14:paraId="774D1E1E" w14:textId="77777777" w:rsidR="00CF329B" w:rsidRDefault="00CF329B" w:rsidP="00B20006">
      <w:pPr>
        <w:pStyle w:val="Default"/>
        <w:contextualSpacing/>
        <w:jc w:val="both"/>
        <w:rPr>
          <w:lang w:val="sr-Cyrl-CS"/>
        </w:rPr>
      </w:pPr>
    </w:p>
    <w:p w14:paraId="648968B2" w14:textId="77777777" w:rsidR="00AD21F0" w:rsidRPr="00D24C80" w:rsidRDefault="00AD21F0" w:rsidP="00D24C80">
      <w:pPr>
        <w:pStyle w:val="MediumGrid21"/>
        <w:jc w:val="center"/>
        <w:rPr>
          <w:lang w:val="sr-Cyrl-CS"/>
        </w:rPr>
      </w:pPr>
      <w:r w:rsidRPr="00D24C80">
        <w:rPr>
          <w:lang w:val="sr-Cyrl-CS"/>
        </w:rPr>
        <w:t>Члан 68.</w:t>
      </w:r>
    </w:p>
    <w:p w14:paraId="068261FD" w14:textId="51686B1B" w:rsidR="00790B54" w:rsidRDefault="00790B54" w:rsidP="00D24C80">
      <w:pPr>
        <w:pStyle w:val="MediumGrid21"/>
        <w:ind w:firstLine="708"/>
        <w:jc w:val="both"/>
        <w:rPr>
          <w:lang w:val="sr-Cyrl-CS"/>
        </w:rPr>
      </w:pPr>
      <w:r>
        <w:rPr>
          <w:lang w:val="sr-Cyrl-CS"/>
        </w:rPr>
        <w:t xml:space="preserve">Прописано </w:t>
      </w:r>
      <w:r w:rsidR="00AD21F0" w:rsidRPr="00D24C80">
        <w:rPr>
          <w:lang w:val="sr-Cyrl-CS"/>
        </w:rPr>
        <w:t xml:space="preserve"> учешће мање заступљеног пола</w:t>
      </w:r>
      <w:r>
        <w:rPr>
          <w:lang w:val="sr-Cyrl-CS"/>
        </w:rPr>
        <w:t xml:space="preserve"> мора се постићи:</w:t>
      </w:r>
    </w:p>
    <w:p w14:paraId="52F5DAE9" w14:textId="4AC66660" w:rsidR="00D24C80" w:rsidRPr="00D24C80" w:rsidRDefault="005D1557" w:rsidP="005D1557">
      <w:pPr>
        <w:pStyle w:val="MediumGrid21"/>
        <w:ind w:firstLine="708"/>
        <w:jc w:val="both"/>
        <w:rPr>
          <w:lang w:val="sr-Cyrl-CS"/>
        </w:rPr>
      </w:pPr>
      <w:r>
        <w:rPr>
          <w:lang w:val="sr-Cyrl-CS"/>
        </w:rPr>
        <w:t xml:space="preserve">1) </w:t>
      </w:r>
      <w:r w:rsidR="00AD21F0" w:rsidRPr="00D24C80">
        <w:rPr>
          <w:lang w:val="sr-Cyrl-CS"/>
        </w:rPr>
        <w:t>у органима управљања и надзора из члана 39. став 1. овог закона</w:t>
      </w:r>
      <w:r w:rsidR="00790B54">
        <w:rPr>
          <w:lang w:val="sr-Cyrl-CS"/>
        </w:rPr>
        <w:t>,</w:t>
      </w:r>
      <w:r w:rsidR="00AD21F0" w:rsidRPr="00D24C80">
        <w:rPr>
          <w:lang w:val="sr-Cyrl-CS"/>
        </w:rPr>
        <w:t xml:space="preserve"> најкасније приликом спровођења других редовних избора за те органе од дана ступања на снагу овог закона</w:t>
      </w:r>
      <w:r w:rsidR="0048151D" w:rsidRPr="005D1557">
        <w:rPr>
          <w:lang w:val="sr-Cyrl-CS"/>
        </w:rPr>
        <w:t>;</w:t>
      </w:r>
    </w:p>
    <w:p w14:paraId="3CDBF8BB" w14:textId="506985BC" w:rsidR="00AD21F0" w:rsidRPr="00D24C80" w:rsidRDefault="00790B54" w:rsidP="005D1557">
      <w:pPr>
        <w:pStyle w:val="MediumGrid21"/>
        <w:ind w:firstLine="709"/>
        <w:jc w:val="both"/>
        <w:rPr>
          <w:lang w:val="sr-Cyrl-CS"/>
        </w:rPr>
      </w:pPr>
      <w:r>
        <w:rPr>
          <w:lang w:val="sr-Cyrl-CS"/>
        </w:rPr>
        <w:t xml:space="preserve">2) </w:t>
      </w:r>
      <w:r w:rsidR="00AF5CEF">
        <w:rPr>
          <w:lang w:val="sr-Cyrl-RS"/>
        </w:rPr>
        <w:t xml:space="preserve">у </w:t>
      </w:r>
      <w:r w:rsidR="00AF5CEF">
        <w:rPr>
          <w:lang w:val="sr-Cyrl-CS"/>
        </w:rPr>
        <w:t>орган</w:t>
      </w:r>
      <w:r w:rsidR="005D1557">
        <w:rPr>
          <w:lang w:val="sr-Cyrl-CS"/>
        </w:rPr>
        <w:t>има</w:t>
      </w:r>
      <w:r w:rsidR="00AF5CEF">
        <w:rPr>
          <w:lang w:val="sr-Cyrl-CS"/>
        </w:rPr>
        <w:t>, организациј</w:t>
      </w:r>
      <w:r w:rsidR="005D1557">
        <w:rPr>
          <w:lang w:val="sr-Cyrl-CS"/>
        </w:rPr>
        <w:t>ама</w:t>
      </w:r>
      <w:r w:rsidR="00AF5CEF">
        <w:rPr>
          <w:lang w:val="sr-Cyrl-CS"/>
        </w:rPr>
        <w:t>, сталн</w:t>
      </w:r>
      <w:r w:rsidR="005D1557">
        <w:rPr>
          <w:lang w:val="sr-Cyrl-CS"/>
        </w:rPr>
        <w:t>им</w:t>
      </w:r>
      <w:r w:rsidR="00AF5CEF">
        <w:rPr>
          <w:lang w:val="sr-Cyrl-CS"/>
        </w:rPr>
        <w:t xml:space="preserve"> делегациј</w:t>
      </w:r>
      <w:r w:rsidR="005D1557">
        <w:rPr>
          <w:lang w:val="sr-Cyrl-CS"/>
        </w:rPr>
        <w:t>ама</w:t>
      </w:r>
      <w:r w:rsidR="00AF5CEF" w:rsidRPr="00AF5CEF">
        <w:rPr>
          <w:lang w:val="sr-Cyrl-CS"/>
        </w:rPr>
        <w:t xml:space="preserve"> и тел</w:t>
      </w:r>
      <w:r w:rsidR="005D1557">
        <w:rPr>
          <w:lang w:val="sr-Cyrl-CS"/>
        </w:rPr>
        <w:t>има</w:t>
      </w:r>
      <w:r w:rsidR="00AF5CEF" w:rsidRPr="00AF5CEF">
        <w:rPr>
          <w:lang w:val="sr-Cyrl-CS"/>
        </w:rPr>
        <w:t xml:space="preserve">  </w:t>
      </w:r>
      <w:r w:rsidR="00AD21F0" w:rsidRPr="00D24C80">
        <w:rPr>
          <w:lang w:val="sr-Cyrl-CS"/>
        </w:rPr>
        <w:t>из члана 40. став 3. овог закона</w:t>
      </w:r>
      <w:r>
        <w:rPr>
          <w:lang w:val="sr-Cyrl-CS"/>
        </w:rPr>
        <w:t>,</w:t>
      </w:r>
      <w:r w:rsidR="00AD21F0" w:rsidRPr="00D24C80">
        <w:rPr>
          <w:lang w:val="sr-Cyrl-CS"/>
        </w:rPr>
        <w:t xml:space="preserve">  најкасније приликом спровођења друг</w:t>
      </w:r>
      <w:r>
        <w:rPr>
          <w:lang w:val="sr-Cyrl-CS"/>
        </w:rPr>
        <w:t>их</w:t>
      </w:r>
      <w:r w:rsidR="00AD21F0" w:rsidRPr="00D24C80">
        <w:rPr>
          <w:lang w:val="sr-Cyrl-CS"/>
        </w:rPr>
        <w:t xml:space="preserve"> редовн</w:t>
      </w:r>
      <w:r>
        <w:rPr>
          <w:lang w:val="sr-Cyrl-CS"/>
        </w:rPr>
        <w:t>их</w:t>
      </w:r>
      <w:r w:rsidR="00AD21F0" w:rsidRPr="00D24C80">
        <w:rPr>
          <w:lang w:val="sr-Cyrl-CS"/>
        </w:rPr>
        <w:t xml:space="preserve"> избора  и именовања </w:t>
      </w:r>
      <w:r w:rsidR="00F944D0">
        <w:rPr>
          <w:lang w:val="sr-Cyrl-CS"/>
        </w:rPr>
        <w:t xml:space="preserve">за те субјекте </w:t>
      </w:r>
      <w:r w:rsidR="00AD21F0" w:rsidRPr="00D24C80">
        <w:rPr>
          <w:lang w:val="sr-Cyrl-CS"/>
        </w:rPr>
        <w:t>од дана ступања на снагу овог закона</w:t>
      </w:r>
      <w:r w:rsidR="00F944D0">
        <w:rPr>
          <w:lang w:val="sr-Cyrl-CS"/>
        </w:rPr>
        <w:t>;</w:t>
      </w:r>
      <w:r w:rsidR="00AD21F0" w:rsidRPr="00D24C80">
        <w:rPr>
          <w:lang w:val="sr-Cyrl-CS"/>
        </w:rPr>
        <w:t xml:space="preserve">  </w:t>
      </w:r>
    </w:p>
    <w:p w14:paraId="5DE200D6" w14:textId="1E88AB27" w:rsidR="00AD21F0" w:rsidRPr="00D24C80" w:rsidRDefault="00AD21F0" w:rsidP="005D1557">
      <w:pPr>
        <w:pStyle w:val="MediumGrid21"/>
        <w:ind w:firstLine="709"/>
        <w:jc w:val="both"/>
        <w:rPr>
          <w:lang w:val="sr-Cyrl-CS"/>
        </w:rPr>
      </w:pPr>
      <w:r w:rsidRPr="00D24C80">
        <w:rPr>
          <w:lang w:val="sr-Cyrl-CS"/>
        </w:rPr>
        <w:t xml:space="preserve"> </w:t>
      </w:r>
      <w:r w:rsidR="00790B54">
        <w:rPr>
          <w:lang w:val="sr-Cyrl-CS"/>
        </w:rPr>
        <w:t xml:space="preserve">3) </w:t>
      </w:r>
      <w:r w:rsidR="00C43E29">
        <w:rPr>
          <w:lang w:val="sr-Cyrl-RS"/>
        </w:rPr>
        <w:t xml:space="preserve">на листама кандидата за </w:t>
      </w:r>
      <w:r w:rsidR="00621EB1">
        <w:rPr>
          <w:lang w:val="sr-Cyrl-RS"/>
        </w:rPr>
        <w:t xml:space="preserve">избор </w:t>
      </w:r>
      <w:r w:rsidR="00C43E29">
        <w:rPr>
          <w:lang w:val="sr-Cyrl-RS"/>
        </w:rPr>
        <w:t>посл</w:t>
      </w:r>
      <w:r w:rsidR="00621EB1">
        <w:rPr>
          <w:lang w:val="sr-Cyrl-RS"/>
        </w:rPr>
        <w:t>аника</w:t>
      </w:r>
      <w:r w:rsidR="00C43E29">
        <w:rPr>
          <w:lang w:val="sr-Cyrl-RS"/>
        </w:rPr>
        <w:t xml:space="preserve"> и одборник</w:t>
      </w:r>
      <w:r w:rsidR="00621EB1">
        <w:rPr>
          <w:lang w:val="sr-Cyrl-RS"/>
        </w:rPr>
        <w:t>а</w:t>
      </w:r>
      <w:r w:rsidR="00C43E29">
        <w:rPr>
          <w:lang w:val="sr-Cyrl-RS"/>
        </w:rPr>
        <w:t xml:space="preserve"> </w:t>
      </w:r>
      <w:r w:rsidRPr="00D24C80">
        <w:rPr>
          <w:lang w:val="sr-Cyrl-CS"/>
        </w:rPr>
        <w:t>из члана 40. став 4. овог закона</w:t>
      </w:r>
      <w:r w:rsidR="00790B54">
        <w:rPr>
          <w:lang w:val="sr-Cyrl-CS"/>
        </w:rPr>
        <w:t>,</w:t>
      </w:r>
      <w:r w:rsidRPr="00D24C80">
        <w:rPr>
          <w:lang w:val="sr-Cyrl-CS"/>
        </w:rPr>
        <w:t xml:space="preserve">   најкасније приликом  спровођења других редовних парламентарних и локалних избора од дана ступања на снагу овог закона</w:t>
      </w:r>
      <w:r w:rsidR="005D1557">
        <w:rPr>
          <w:lang w:val="sr-Cyrl-CS"/>
        </w:rPr>
        <w:t>, и</w:t>
      </w:r>
      <w:r w:rsidRPr="00D24C80">
        <w:rPr>
          <w:lang w:val="sr-Cyrl-CS"/>
        </w:rPr>
        <w:t xml:space="preserve"> </w:t>
      </w:r>
    </w:p>
    <w:p w14:paraId="424708F4" w14:textId="4B837E36" w:rsidR="00AD21F0" w:rsidRPr="00D24C80" w:rsidRDefault="00790B54" w:rsidP="00D24C80">
      <w:pPr>
        <w:pStyle w:val="MediumGrid21"/>
        <w:ind w:firstLine="708"/>
        <w:jc w:val="both"/>
        <w:rPr>
          <w:lang w:val="sr-Cyrl-CS"/>
        </w:rPr>
      </w:pPr>
      <w:r>
        <w:rPr>
          <w:lang w:val="sr-Cyrl-CS"/>
        </w:rPr>
        <w:t xml:space="preserve">4) </w:t>
      </w:r>
      <w:r w:rsidR="00AD21F0" w:rsidRPr="00D24C80">
        <w:rPr>
          <w:lang w:val="sr-Cyrl-CS"/>
        </w:rPr>
        <w:t>у органима политичке организације из члана 41. став 2. овог закона</w:t>
      </w:r>
      <w:r>
        <w:rPr>
          <w:lang w:val="sr-Cyrl-CS"/>
        </w:rPr>
        <w:t xml:space="preserve">, </w:t>
      </w:r>
      <w:r w:rsidR="00AD21F0" w:rsidRPr="00D24C80">
        <w:rPr>
          <w:lang w:val="sr-Cyrl-CS"/>
        </w:rPr>
        <w:t xml:space="preserve">најкасније приликом  спровођења других редовних избора </w:t>
      </w:r>
      <w:r>
        <w:rPr>
          <w:lang w:val="sr-Cyrl-CS"/>
        </w:rPr>
        <w:t xml:space="preserve">за те </w:t>
      </w:r>
      <w:r w:rsidR="00AD21F0" w:rsidRPr="00D24C80">
        <w:rPr>
          <w:lang w:val="sr-Cyrl-CS"/>
        </w:rPr>
        <w:t>орган</w:t>
      </w:r>
      <w:r>
        <w:rPr>
          <w:lang w:val="sr-Cyrl-CS"/>
        </w:rPr>
        <w:t>е</w:t>
      </w:r>
      <w:r w:rsidR="00AD21F0" w:rsidRPr="00D24C80">
        <w:rPr>
          <w:lang w:val="sr-Cyrl-CS"/>
        </w:rPr>
        <w:t xml:space="preserve"> од дана ступања на снагу овог закона.</w:t>
      </w:r>
    </w:p>
    <w:p w14:paraId="3A2F521B" w14:textId="77777777" w:rsidR="0095334F" w:rsidRPr="0095334F" w:rsidRDefault="0095334F" w:rsidP="0095334F">
      <w:pPr>
        <w:autoSpaceDE w:val="0"/>
        <w:autoSpaceDN w:val="0"/>
        <w:adjustRightInd w:val="0"/>
        <w:spacing w:after="0" w:line="240" w:lineRule="auto"/>
        <w:jc w:val="center"/>
        <w:rPr>
          <w:rFonts w:ascii="Times New Roman" w:eastAsia="Calibri" w:hAnsi="Times New Roman"/>
          <w:sz w:val="24"/>
          <w:szCs w:val="24"/>
        </w:rPr>
      </w:pPr>
      <w:r w:rsidRPr="0095334F">
        <w:rPr>
          <w:rFonts w:ascii="Times New Roman" w:eastAsia="Calibri" w:hAnsi="Times New Roman"/>
          <w:sz w:val="24"/>
          <w:szCs w:val="24"/>
        </w:rPr>
        <w:t>Члан 6</w:t>
      </w:r>
      <w:r w:rsidR="00722651">
        <w:rPr>
          <w:rFonts w:ascii="Times New Roman" w:eastAsia="Calibri" w:hAnsi="Times New Roman"/>
          <w:sz w:val="24"/>
          <w:szCs w:val="24"/>
          <w:lang w:val="sr-Cyrl-CS"/>
        </w:rPr>
        <w:t>9</w:t>
      </w:r>
      <w:r w:rsidRPr="0095334F">
        <w:rPr>
          <w:rFonts w:ascii="Times New Roman" w:eastAsia="Calibri" w:hAnsi="Times New Roman"/>
          <w:sz w:val="24"/>
          <w:szCs w:val="24"/>
        </w:rPr>
        <w:t xml:space="preserve">. </w:t>
      </w:r>
    </w:p>
    <w:p w14:paraId="446DAB01" w14:textId="77777777" w:rsidR="0095334F" w:rsidRPr="0095334F" w:rsidRDefault="0095334F" w:rsidP="0095334F">
      <w:pPr>
        <w:autoSpaceDE w:val="0"/>
        <w:autoSpaceDN w:val="0"/>
        <w:adjustRightInd w:val="0"/>
        <w:spacing w:after="0" w:line="240" w:lineRule="auto"/>
        <w:ind w:firstLine="720"/>
        <w:jc w:val="both"/>
        <w:rPr>
          <w:rFonts w:ascii="Times New Roman" w:eastAsia="Calibri" w:hAnsi="Times New Roman"/>
          <w:sz w:val="24"/>
          <w:szCs w:val="24"/>
          <w:lang w:val="sr-Cyrl-CS"/>
        </w:rPr>
      </w:pPr>
      <w:r w:rsidRPr="0095334F">
        <w:rPr>
          <w:rFonts w:ascii="Times New Roman" w:eastAsia="Calibri" w:hAnsi="Times New Roman"/>
          <w:sz w:val="24"/>
          <w:szCs w:val="24"/>
          <w:lang w:val="sr-Cyrl-CS"/>
        </w:rPr>
        <w:t>Судски поступци за пружање грађанскоправне заштите од дискриминације прописане Законом о равноправности полова ("Службени гласник РС", бр.  бр. 104/2009) започети до дана ступања  на снагу овог закона,  спровешће се по одредбама  закона</w:t>
      </w:r>
      <w:r w:rsidR="00112DE2">
        <w:rPr>
          <w:rFonts w:ascii="Times New Roman" w:eastAsia="Calibri" w:hAnsi="Times New Roman"/>
          <w:sz w:val="24"/>
          <w:szCs w:val="24"/>
          <w:lang w:val="sr-Cyrl-CS"/>
        </w:rPr>
        <w:t xml:space="preserve"> по којима су започети</w:t>
      </w:r>
      <w:r w:rsidR="000A121C">
        <w:rPr>
          <w:rFonts w:ascii="Times New Roman" w:eastAsia="Calibri" w:hAnsi="Times New Roman"/>
          <w:sz w:val="24"/>
          <w:szCs w:val="24"/>
          <w:lang w:val="sr-Cyrl-CS"/>
        </w:rPr>
        <w:t>.</w:t>
      </w:r>
      <w:r w:rsidRPr="0095334F">
        <w:rPr>
          <w:rFonts w:ascii="Times New Roman" w:eastAsia="Calibri" w:hAnsi="Times New Roman"/>
          <w:sz w:val="24"/>
          <w:szCs w:val="24"/>
          <w:lang w:val="sr-Cyrl-CS"/>
        </w:rPr>
        <w:t xml:space="preserve"> </w:t>
      </w:r>
    </w:p>
    <w:p w14:paraId="3E460CFF" w14:textId="77777777" w:rsidR="00052F60" w:rsidRPr="001D7664" w:rsidRDefault="00052F60" w:rsidP="00B20006">
      <w:pPr>
        <w:pStyle w:val="Default"/>
        <w:contextualSpacing/>
        <w:jc w:val="center"/>
        <w:outlineLvl w:val="0"/>
        <w:rPr>
          <w:lang w:val="sr-Cyrl-CS"/>
        </w:rPr>
      </w:pPr>
      <w:r w:rsidRPr="001D7664">
        <w:rPr>
          <w:lang w:val="sr-Cyrl-CS"/>
        </w:rPr>
        <w:t xml:space="preserve">Члан </w:t>
      </w:r>
      <w:r w:rsidR="00722651">
        <w:rPr>
          <w:lang w:val="sr-Cyrl-CS"/>
        </w:rPr>
        <w:t>70.</w:t>
      </w:r>
    </w:p>
    <w:p w14:paraId="206D5EFE" w14:textId="77777777" w:rsidR="00052F60" w:rsidRDefault="00052F60" w:rsidP="00245796">
      <w:pPr>
        <w:pStyle w:val="Default"/>
        <w:contextualSpacing/>
        <w:jc w:val="both"/>
        <w:rPr>
          <w:color w:val="auto"/>
        </w:rPr>
      </w:pPr>
      <w:r w:rsidRPr="001D7664">
        <w:rPr>
          <w:lang w:val="sr-Cyrl-CS"/>
        </w:rPr>
        <w:tab/>
        <w:t>Даном ступања на снагу овог закона престаје да важи Закон о равноправности полова („Службени гласник РС” број 104/09)</w:t>
      </w:r>
      <w:r w:rsidR="00245796" w:rsidRPr="00297361">
        <w:rPr>
          <w:color w:val="auto"/>
        </w:rPr>
        <w:t>.</w:t>
      </w:r>
    </w:p>
    <w:p w14:paraId="1EE1ED46" w14:textId="77777777" w:rsidR="000A121C" w:rsidRPr="00297361" w:rsidRDefault="000A121C" w:rsidP="00245796">
      <w:pPr>
        <w:pStyle w:val="Default"/>
        <w:contextualSpacing/>
        <w:jc w:val="both"/>
        <w:rPr>
          <w:color w:val="auto"/>
        </w:rPr>
      </w:pPr>
    </w:p>
    <w:p w14:paraId="5C585658" w14:textId="77777777" w:rsidR="00052F60" w:rsidRPr="001D7664" w:rsidRDefault="00A07A25" w:rsidP="00B20006">
      <w:pPr>
        <w:pStyle w:val="Default"/>
        <w:contextualSpacing/>
        <w:jc w:val="center"/>
        <w:outlineLvl w:val="0"/>
        <w:rPr>
          <w:lang w:val="uz-Cyrl-UZ"/>
        </w:rPr>
      </w:pPr>
      <w:r>
        <w:rPr>
          <w:lang w:val="sr-Cyrl-CS"/>
        </w:rPr>
        <w:t xml:space="preserve">  </w:t>
      </w:r>
      <w:r w:rsidR="00052F60" w:rsidRPr="001D7664">
        <w:rPr>
          <w:lang w:val="sr-Cyrl-CS"/>
        </w:rPr>
        <w:t xml:space="preserve">Члан </w:t>
      </w:r>
      <w:r w:rsidR="00FA12F8">
        <w:rPr>
          <w:lang w:val="sr-Cyrl-CS"/>
        </w:rPr>
        <w:t>7</w:t>
      </w:r>
      <w:r w:rsidR="00722651">
        <w:rPr>
          <w:lang w:val="sr-Cyrl-CS"/>
        </w:rPr>
        <w:t>1.</w:t>
      </w:r>
    </w:p>
    <w:p w14:paraId="43F5457C" w14:textId="77777777" w:rsidR="0086155B" w:rsidDel="0086155B" w:rsidRDefault="00052F60">
      <w:pPr>
        <w:pStyle w:val="Default"/>
        <w:contextualSpacing/>
        <w:jc w:val="both"/>
        <w:rPr>
          <w:lang w:val="sr-Cyrl-CS"/>
        </w:rPr>
      </w:pPr>
      <w:r w:rsidRPr="001D7664">
        <w:rPr>
          <w:lang w:val="sr-Cyrl-CS"/>
        </w:rPr>
        <w:tab/>
        <w:t>Овај закон ступа на снагу осмог дана од дана објављивања у „Службеном гласнику Републике Србије”</w:t>
      </w:r>
      <w:r w:rsidR="0086155B">
        <w:rPr>
          <w:lang w:val="sr-Cyrl-CS"/>
        </w:rPr>
        <w:t>.</w:t>
      </w:r>
    </w:p>
    <w:p w14:paraId="337785E2" w14:textId="77777777" w:rsidR="00052F60" w:rsidRDefault="00052F60" w:rsidP="00890C08">
      <w:pPr>
        <w:pStyle w:val="Default"/>
        <w:contextualSpacing/>
        <w:jc w:val="both"/>
        <w:rPr>
          <w:lang w:val="sr-Cyrl-CS"/>
        </w:rPr>
      </w:pPr>
    </w:p>
    <w:sectPr w:rsidR="00052F60" w:rsidSect="0089754F">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8782" w14:textId="77777777" w:rsidR="00DB411C" w:rsidRDefault="00DB411C" w:rsidP="0089754F">
      <w:pPr>
        <w:spacing w:after="0" w:line="240" w:lineRule="auto"/>
      </w:pPr>
      <w:r>
        <w:separator/>
      </w:r>
    </w:p>
  </w:endnote>
  <w:endnote w:type="continuationSeparator" w:id="0">
    <w:p w14:paraId="27BB2F8E" w14:textId="77777777" w:rsidR="00DB411C" w:rsidRDefault="00DB411C" w:rsidP="0089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MS Gothic"/>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ENQBK+MyriadPro-Semibold">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030B" w14:textId="77777777" w:rsidR="00C50DE5" w:rsidRDefault="00C50DE5" w:rsidP="007A2C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16A07" w14:textId="77777777" w:rsidR="00C50DE5" w:rsidRDefault="00C50DE5" w:rsidP="008975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9E47" w14:textId="77777777" w:rsidR="00C50DE5" w:rsidRDefault="00C50DE5" w:rsidP="007A2C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EA7">
      <w:rPr>
        <w:rStyle w:val="PageNumber"/>
        <w:noProof/>
      </w:rPr>
      <w:t>29</w:t>
    </w:r>
    <w:r>
      <w:rPr>
        <w:rStyle w:val="PageNumber"/>
      </w:rPr>
      <w:fldChar w:fldCharType="end"/>
    </w:r>
  </w:p>
  <w:p w14:paraId="45CB0487" w14:textId="77777777" w:rsidR="00C50DE5" w:rsidRDefault="00C50DE5" w:rsidP="008975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9FE8F" w14:textId="77777777" w:rsidR="00DB411C" w:rsidRDefault="00DB411C" w:rsidP="0089754F">
      <w:pPr>
        <w:spacing w:after="0" w:line="240" w:lineRule="auto"/>
      </w:pPr>
      <w:r>
        <w:separator/>
      </w:r>
    </w:p>
  </w:footnote>
  <w:footnote w:type="continuationSeparator" w:id="0">
    <w:p w14:paraId="0DE6530D" w14:textId="77777777" w:rsidR="00DB411C" w:rsidRDefault="00DB411C" w:rsidP="00897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301"/>
    <w:multiLevelType w:val="hybridMultilevel"/>
    <w:tmpl w:val="BB22B89C"/>
    <w:lvl w:ilvl="0" w:tplc="E5F0C53C">
      <w:start w:val="1"/>
      <w:numFmt w:val="decimal"/>
      <w:pStyle w:val="taka"/>
      <w:lvlText w:val="%1)"/>
      <w:lvlJc w:val="left"/>
      <w:pPr>
        <w:tabs>
          <w:tab w:val="num" w:pos="927"/>
        </w:tabs>
        <w:ind w:firstLine="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E5B7C"/>
    <w:multiLevelType w:val="hybridMultilevel"/>
    <w:tmpl w:val="D048FC70"/>
    <w:lvl w:ilvl="0" w:tplc="F3C204B6">
      <w:start w:val="12"/>
      <w:numFmt w:val="decimal"/>
      <w:lvlText w:val="%1)"/>
      <w:lvlJc w:val="left"/>
      <w:pPr>
        <w:ind w:left="928" w:hanging="360"/>
      </w:pPr>
      <w:rPr>
        <w:rFonts w:eastAsia="Times New Roman"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 w15:restartNumberingAfterBreak="0">
    <w:nsid w:val="0DFE7A68"/>
    <w:multiLevelType w:val="hybridMultilevel"/>
    <w:tmpl w:val="65FE3FB4"/>
    <w:lvl w:ilvl="0" w:tplc="4CBC29F4">
      <w:start w:val="9"/>
      <w:numFmt w:val="decimal"/>
      <w:lvlText w:val="%1)"/>
      <w:lvlJc w:val="left"/>
      <w:pPr>
        <w:ind w:left="928" w:hanging="360"/>
      </w:pPr>
      <w:rPr>
        <w:rFonts w:eastAsia="Times New Roman" w:cs="Times New Roman" w:hint="default"/>
      </w:rPr>
    </w:lvl>
    <w:lvl w:ilvl="1" w:tplc="281A0019" w:tentative="1">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3" w15:restartNumberingAfterBreak="0">
    <w:nsid w:val="0FBB33DB"/>
    <w:multiLevelType w:val="multilevel"/>
    <w:tmpl w:val="082E12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EDC1C21"/>
    <w:multiLevelType w:val="hybridMultilevel"/>
    <w:tmpl w:val="6690FEC6"/>
    <w:lvl w:ilvl="0" w:tplc="65DABFAA">
      <w:start w:val="1"/>
      <w:numFmt w:val="decimal"/>
      <w:lvlText w:val="%1."/>
      <w:lvlJc w:val="left"/>
      <w:pPr>
        <w:ind w:left="3492" w:hanging="360"/>
      </w:pPr>
      <w:rPr>
        <w:rFonts w:hint="default"/>
      </w:rPr>
    </w:lvl>
    <w:lvl w:ilvl="1" w:tplc="04090019" w:tentative="1">
      <w:start w:val="1"/>
      <w:numFmt w:val="lowerLetter"/>
      <w:lvlText w:val="%2."/>
      <w:lvlJc w:val="left"/>
      <w:pPr>
        <w:ind w:left="4212" w:hanging="360"/>
      </w:pPr>
    </w:lvl>
    <w:lvl w:ilvl="2" w:tplc="0409001B" w:tentative="1">
      <w:start w:val="1"/>
      <w:numFmt w:val="lowerRoman"/>
      <w:lvlText w:val="%3."/>
      <w:lvlJc w:val="right"/>
      <w:pPr>
        <w:ind w:left="4932" w:hanging="180"/>
      </w:pPr>
    </w:lvl>
    <w:lvl w:ilvl="3" w:tplc="0409000F" w:tentative="1">
      <w:start w:val="1"/>
      <w:numFmt w:val="decimal"/>
      <w:lvlText w:val="%4."/>
      <w:lvlJc w:val="left"/>
      <w:pPr>
        <w:ind w:left="5652" w:hanging="360"/>
      </w:pPr>
    </w:lvl>
    <w:lvl w:ilvl="4" w:tplc="04090019" w:tentative="1">
      <w:start w:val="1"/>
      <w:numFmt w:val="lowerLetter"/>
      <w:lvlText w:val="%5."/>
      <w:lvlJc w:val="left"/>
      <w:pPr>
        <w:ind w:left="6372" w:hanging="360"/>
      </w:pPr>
    </w:lvl>
    <w:lvl w:ilvl="5" w:tplc="0409001B" w:tentative="1">
      <w:start w:val="1"/>
      <w:numFmt w:val="lowerRoman"/>
      <w:lvlText w:val="%6."/>
      <w:lvlJc w:val="right"/>
      <w:pPr>
        <w:ind w:left="7092" w:hanging="180"/>
      </w:pPr>
    </w:lvl>
    <w:lvl w:ilvl="6" w:tplc="0409000F" w:tentative="1">
      <w:start w:val="1"/>
      <w:numFmt w:val="decimal"/>
      <w:lvlText w:val="%7."/>
      <w:lvlJc w:val="left"/>
      <w:pPr>
        <w:ind w:left="7812" w:hanging="360"/>
      </w:pPr>
    </w:lvl>
    <w:lvl w:ilvl="7" w:tplc="04090019" w:tentative="1">
      <w:start w:val="1"/>
      <w:numFmt w:val="lowerLetter"/>
      <w:lvlText w:val="%8."/>
      <w:lvlJc w:val="left"/>
      <w:pPr>
        <w:ind w:left="8532" w:hanging="360"/>
      </w:pPr>
    </w:lvl>
    <w:lvl w:ilvl="8" w:tplc="0409001B" w:tentative="1">
      <w:start w:val="1"/>
      <w:numFmt w:val="lowerRoman"/>
      <w:lvlText w:val="%9."/>
      <w:lvlJc w:val="right"/>
      <w:pPr>
        <w:ind w:left="9252" w:hanging="180"/>
      </w:pPr>
    </w:lvl>
  </w:abstractNum>
  <w:abstractNum w:abstractNumId="5" w15:restartNumberingAfterBreak="0">
    <w:nsid w:val="1FF951F9"/>
    <w:multiLevelType w:val="hybridMultilevel"/>
    <w:tmpl w:val="3912B298"/>
    <w:lvl w:ilvl="0" w:tplc="F0B4ED60">
      <w:start w:val="1"/>
      <w:numFmt w:val="upperRoman"/>
      <w:lvlText w:val="%1."/>
      <w:lvlJc w:val="left"/>
      <w:pPr>
        <w:ind w:left="1080" w:hanging="720"/>
      </w:pPr>
      <w:rPr>
        <w:rFonts w:cs="Times New Roman" w:hint="default"/>
      </w:rPr>
    </w:lvl>
    <w:lvl w:ilvl="1" w:tplc="281A0019" w:tentative="1">
      <w:start w:val="1"/>
      <w:numFmt w:val="lowerLetter"/>
      <w:pStyle w:val="Heading2"/>
      <w:lvlText w:val="%2."/>
      <w:lvlJc w:val="left"/>
      <w:pPr>
        <w:ind w:left="1440" w:hanging="360"/>
      </w:pPr>
      <w:rPr>
        <w:rFonts w:cs="Times New Roman"/>
      </w:rPr>
    </w:lvl>
    <w:lvl w:ilvl="2" w:tplc="281A001B" w:tentative="1">
      <w:start w:val="1"/>
      <w:numFmt w:val="lowerRoman"/>
      <w:pStyle w:val="Heading3"/>
      <w:lvlText w:val="%3."/>
      <w:lvlJc w:val="right"/>
      <w:pPr>
        <w:ind w:left="2160" w:hanging="180"/>
      </w:pPr>
      <w:rPr>
        <w:rFonts w:cs="Times New Roman"/>
      </w:rPr>
    </w:lvl>
    <w:lvl w:ilvl="3" w:tplc="281A000F" w:tentative="1">
      <w:start w:val="1"/>
      <w:numFmt w:val="decimal"/>
      <w:pStyle w:val="Heading4"/>
      <w:lvlText w:val="%4."/>
      <w:lvlJc w:val="left"/>
      <w:pPr>
        <w:ind w:left="2880" w:hanging="360"/>
      </w:pPr>
      <w:rPr>
        <w:rFonts w:cs="Times New Roman"/>
      </w:rPr>
    </w:lvl>
    <w:lvl w:ilvl="4" w:tplc="281A0019" w:tentative="1">
      <w:start w:val="1"/>
      <w:numFmt w:val="lowerLetter"/>
      <w:pStyle w:val="Heading5"/>
      <w:lvlText w:val="%5."/>
      <w:lvlJc w:val="left"/>
      <w:pPr>
        <w:ind w:left="3600" w:hanging="360"/>
      </w:pPr>
      <w:rPr>
        <w:rFonts w:cs="Times New Roman"/>
      </w:rPr>
    </w:lvl>
    <w:lvl w:ilvl="5" w:tplc="281A001B" w:tentative="1">
      <w:start w:val="1"/>
      <w:numFmt w:val="lowerRoman"/>
      <w:pStyle w:val="Heading6"/>
      <w:lvlText w:val="%6."/>
      <w:lvlJc w:val="right"/>
      <w:pPr>
        <w:ind w:left="4320" w:hanging="180"/>
      </w:pPr>
      <w:rPr>
        <w:rFonts w:cs="Times New Roman"/>
      </w:rPr>
    </w:lvl>
    <w:lvl w:ilvl="6" w:tplc="281A000F" w:tentative="1">
      <w:start w:val="1"/>
      <w:numFmt w:val="decimal"/>
      <w:pStyle w:val="Heading7"/>
      <w:lvlText w:val="%7."/>
      <w:lvlJc w:val="left"/>
      <w:pPr>
        <w:ind w:left="5040" w:hanging="360"/>
      </w:pPr>
      <w:rPr>
        <w:rFonts w:cs="Times New Roman"/>
      </w:rPr>
    </w:lvl>
    <w:lvl w:ilvl="7" w:tplc="281A0019" w:tentative="1">
      <w:start w:val="1"/>
      <w:numFmt w:val="lowerLetter"/>
      <w:pStyle w:val="Heading8"/>
      <w:lvlText w:val="%8."/>
      <w:lvlJc w:val="left"/>
      <w:pPr>
        <w:ind w:left="5760" w:hanging="360"/>
      </w:pPr>
      <w:rPr>
        <w:rFonts w:cs="Times New Roman"/>
      </w:rPr>
    </w:lvl>
    <w:lvl w:ilvl="8" w:tplc="281A001B" w:tentative="1">
      <w:start w:val="1"/>
      <w:numFmt w:val="lowerRoman"/>
      <w:pStyle w:val="Heading9"/>
      <w:lvlText w:val="%9."/>
      <w:lvlJc w:val="right"/>
      <w:pPr>
        <w:ind w:left="6480" w:hanging="180"/>
      </w:pPr>
      <w:rPr>
        <w:rFonts w:cs="Times New Roman"/>
      </w:rPr>
    </w:lvl>
  </w:abstractNum>
  <w:abstractNum w:abstractNumId="6" w15:restartNumberingAfterBreak="0">
    <w:nsid w:val="23E54AFB"/>
    <w:multiLevelType w:val="hybridMultilevel"/>
    <w:tmpl w:val="EA4056C2"/>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15:restartNumberingAfterBreak="0">
    <w:nsid w:val="264311CB"/>
    <w:multiLevelType w:val="multilevel"/>
    <w:tmpl w:val="4F8625B8"/>
    <w:lvl w:ilvl="0">
      <w:start w:val="1"/>
      <w:numFmt w:val="decimal"/>
      <w:lvlText w:val="%1."/>
      <w:lvlJc w:val="left"/>
      <w:pPr>
        <w:ind w:left="720" w:hanging="360"/>
      </w:pPr>
      <w:rPr>
        <w:rFonts w:cs="Times New Roman" w:hint="default"/>
        <w:sz w:val="24"/>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87F5DA5"/>
    <w:multiLevelType w:val="hybridMultilevel"/>
    <w:tmpl w:val="74FAF670"/>
    <w:lvl w:ilvl="0" w:tplc="281A0011">
      <w:start w:val="1"/>
      <w:numFmt w:val="decimal"/>
      <w:lvlText w:val="%1)"/>
      <w:lvlJc w:val="left"/>
      <w:pPr>
        <w:ind w:left="780" w:hanging="360"/>
      </w:pPr>
    </w:lvl>
    <w:lvl w:ilvl="1" w:tplc="281A0019" w:tentative="1">
      <w:start w:val="1"/>
      <w:numFmt w:val="lowerLetter"/>
      <w:lvlText w:val="%2."/>
      <w:lvlJc w:val="left"/>
      <w:pPr>
        <w:ind w:left="1500" w:hanging="360"/>
      </w:pPr>
    </w:lvl>
    <w:lvl w:ilvl="2" w:tplc="281A001B" w:tentative="1">
      <w:start w:val="1"/>
      <w:numFmt w:val="lowerRoman"/>
      <w:lvlText w:val="%3."/>
      <w:lvlJc w:val="right"/>
      <w:pPr>
        <w:ind w:left="2220" w:hanging="180"/>
      </w:pPr>
    </w:lvl>
    <w:lvl w:ilvl="3" w:tplc="281A000F" w:tentative="1">
      <w:start w:val="1"/>
      <w:numFmt w:val="decimal"/>
      <w:lvlText w:val="%4."/>
      <w:lvlJc w:val="left"/>
      <w:pPr>
        <w:ind w:left="2940" w:hanging="360"/>
      </w:pPr>
    </w:lvl>
    <w:lvl w:ilvl="4" w:tplc="281A0019" w:tentative="1">
      <w:start w:val="1"/>
      <w:numFmt w:val="lowerLetter"/>
      <w:lvlText w:val="%5."/>
      <w:lvlJc w:val="left"/>
      <w:pPr>
        <w:ind w:left="3660" w:hanging="360"/>
      </w:pPr>
    </w:lvl>
    <w:lvl w:ilvl="5" w:tplc="281A001B" w:tentative="1">
      <w:start w:val="1"/>
      <w:numFmt w:val="lowerRoman"/>
      <w:lvlText w:val="%6."/>
      <w:lvlJc w:val="right"/>
      <w:pPr>
        <w:ind w:left="4380" w:hanging="180"/>
      </w:pPr>
    </w:lvl>
    <w:lvl w:ilvl="6" w:tplc="281A000F" w:tentative="1">
      <w:start w:val="1"/>
      <w:numFmt w:val="decimal"/>
      <w:lvlText w:val="%7."/>
      <w:lvlJc w:val="left"/>
      <w:pPr>
        <w:ind w:left="5100" w:hanging="360"/>
      </w:pPr>
    </w:lvl>
    <w:lvl w:ilvl="7" w:tplc="281A0019" w:tentative="1">
      <w:start w:val="1"/>
      <w:numFmt w:val="lowerLetter"/>
      <w:lvlText w:val="%8."/>
      <w:lvlJc w:val="left"/>
      <w:pPr>
        <w:ind w:left="5820" w:hanging="360"/>
      </w:pPr>
    </w:lvl>
    <w:lvl w:ilvl="8" w:tplc="281A001B" w:tentative="1">
      <w:start w:val="1"/>
      <w:numFmt w:val="lowerRoman"/>
      <w:lvlText w:val="%9."/>
      <w:lvlJc w:val="right"/>
      <w:pPr>
        <w:ind w:left="6540" w:hanging="180"/>
      </w:pPr>
    </w:lvl>
  </w:abstractNum>
  <w:abstractNum w:abstractNumId="9" w15:restartNumberingAfterBreak="0">
    <w:nsid w:val="2A234A6F"/>
    <w:multiLevelType w:val="hybridMultilevel"/>
    <w:tmpl w:val="E86283E6"/>
    <w:lvl w:ilvl="0" w:tplc="6C36D818">
      <w:start w:val="1"/>
      <w:numFmt w:val="decimal"/>
      <w:lvlText w:val="%1)"/>
      <w:lvlJc w:val="left"/>
      <w:pPr>
        <w:ind w:left="1080" w:hanging="360"/>
      </w:pPr>
      <w:rPr>
        <w:rFonts w:cs="Times New Roman" w:hint="default"/>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10" w15:restartNumberingAfterBreak="0">
    <w:nsid w:val="2EF4041C"/>
    <w:multiLevelType w:val="hybridMultilevel"/>
    <w:tmpl w:val="8132D46C"/>
    <w:lvl w:ilvl="0" w:tplc="8F8C5B5E">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15:restartNumberingAfterBreak="0">
    <w:nsid w:val="35E72D04"/>
    <w:multiLevelType w:val="hybridMultilevel"/>
    <w:tmpl w:val="B9BE2A4E"/>
    <w:lvl w:ilvl="0" w:tplc="01FC99F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CB52C6A"/>
    <w:multiLevelType w:val="hybridMultilevel"/>
    <w:tmpl w:val="0CCC5838"/>
    <w:lvl w:ilvl="0" w:tplc="F39668E2">
      <w:start w:val="1"/>
      <w:numFmt w:val="decimal"/>
      <w:lvlText w:val="%1."/>
      <w:lvlJc w:val="left"/>
      <w:pPr>
        <w:ind w:left="720" w:hanging="360"/>
      </w:pPr>
      <w:rPr>
        <w:rFonts w:ascii="Times New Roman" w:eastAsia="Times New Roman" w:hAnsi="Times New Roman" w:cs="Times New Roman"/>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32688"/>
    <w:multiLevelType w:val="hybridMultilevel"/>
    <w:tmpl w:val="DA9E814C"/>
    <w:lvl w:ilvl="0" w:tplc="281A0011">
      <w:start w:val="1"/>
      <w:numFmt w:val="decimal"/>
      <w:lvlText w:val="%1)"/>
      <w:lvlJc w:val="left"/>
      <w:pPr>
        <w:ind w:left="780" w:hanging="360"/>
      </w:pPr>
    </w:lvl>
    <w:lvl w:ilvl="1" w:tplc="281A0019" w:tentative="1">
      <w:start w:val="1"/>
      <w:numFmt w:val="lowerLetter"/>
      <w:lvlText w:val="%2."/>
      <w:lvlJc w:val="left"/>
      <w:pPr>
        <w:ind w:left="1500" w:hanging="360"/>
      </w:pPr>
    </w:lvl>
    <w:lvl w:ilvl="2" w:tplc="281A001B" w:tentative="1">
      <w:start w:val="1"/>
      <w:numFmt w:val="lowerRoman"/>
      <w:lvlText w:val="%3."/>
      <w:lvlJc w:val="right"/>
      <w:pPr>
        <w:ind w:left="2220" w:hanging="180"/>
      </w:pPr>
    </w:lvl>
    <w:lvl w:ilvl="3" w:tplc="281A000F" w:tentative="1">
      <w:start w:val="1"/>
      <w:numFmt w:val="decimal"/>
      <w:lvlText w:val="%4."/>
      <w:lvlJc w:val="left"/>
      <w:pPr>
        <w:ind w:left="2940" w:hanging="360"/>
      </w:pPr>
    </w:lvl>
    <w:lvl w:ilvl="4" w:tplc="281A0019" w:tentative="1">
      <w:start w:val="1"/>
      <w:numFmt w:val="lowerLetter"/>
      <w:lvlText w:val="%5."/>
      <w:lvlJc w:val="left"/>
      <w:pPr>
        <w:ind w:left="3660" w:hanging="360"/>
      </w:pPr>
    </w:lvl>
    <w:lvl w:ilvl="5" w:tplc="281A001B" w:tentative="1">
      <w:start w:val="1"/>
      <w:numFmt w:val="lowerRoman"/>
      <w:lvlText w:val="%6."/>
      <w:lvlJc w:val="right"/>
      <w:pPr>
        <w:ind w:left="4380" w:hanging="180"/>
      </w:pPr>
    </w:lvl>
    <w:lvl w:ilvl="6" w:tplc="281A000F" w:tentative="1">
      <w:start w:val="1"/>
      <w:numFmt w:val="decimal"/>
      <w:lvlText w:val="%7."/>
      <w:lvlJc w:val="left"/>
      <w:pPr>
        <w:ind w:left="5100" w:hanging="360"/>
      </w:pPr>
    </w:lvl>
    <w:lvl w:ilvl="7" w:tplc="281A0019" w:tentative="1">
      <w:start w:val="1"/>
      <w:numFmt w:val="lowerLetter"/>
      <w:lvlText w:val="%8."/>
      <w:lvlJc w:val="left"/>
      <w:pPr>
        <w:ind w:left="5820" w:hanging="360"/>
      </w:pPr>
    </w:lvl>
    <w:lvl w:ilvl="8" w:tplc="281A001B" w:tentative="1">
      <w:start w:val="1"/>
      <w:numFmt w:val="lowerRoman"/>
      <w:lvlText w:val="%9."/>
      <w:lvlJc w:val="right"/>
      <w:pPr>
        <w:ind w:left="6540" w:hanging="180"/>
      </w:pPr>
    </w:lvl>
  </w:abstractNum>
  <w:abstractNum w:abstractNumId="14" w15:restartNumberingAfterBreak="0">
    <w:nsid w:val="3F707F58"/>
    <w:multiLevelType w:val="hybridMultilevel"/>
    <w:tmpl w:val="4E88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45D41"/>
    <w:multiLevelType w:val="hybridMultilevel"/>
    <w:tmpl w:val="6CAC78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F21D8"/>
    <w:multiLevelType w:val="hybridMultilevel"/>
    <w:tmpl w:val="4148C0C8"/>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FB62FF5"/>
    <w:multiLevelType w:val="hybridMultilevel"/>
    <w:tmpl w:val="EB48EFEE"/>
    <w:lvl w:ilvl="0" w:tplc="281A0011">
      <w:start w:val="1"/>
      <w:numFmt w:val="decimal"/>
      <w:lvlText w:val="%1)"/>
      <w:lvlJc w:val="left"/>
      <w:pPr>
        <w:ind w:left="720" w:hanging="360"/>
      </w:pPr>
      <w:rPr>
        <w:rFonts w:cs="Times New Roman"/>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8" w15:restartNumberingAfterBreak="0">
    <w:nsid w:val="5310443A"/>
    <w:multiLevelType w:val="multilevel"/>
    <w:tmpl w:val="376200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536054C3"/>
    <w:multiLevelType w:val="hybridMultilevel"/>
    <w:tmpl w:val="A426E3E0"/>
    <w:lvl w:ilvl="0" w:tplc="1460EB62">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36872"/>
    <w:multiLevelType w:val="hybridMultilevel"/>
    <w:tmpl w:val="2E6AF80C"/>
    <w:lvl w:ilvl="0" w:tplc="64D2332C">
      <w:start w:val="1"/>
      <w:numFmt w:val="decimal"/>
      <w:lvlText w:val="%1)"/>
      <w:lvlJc w:val="left"/>
      <w:pPr>
        <w:ind w:left="1080" w:hanging="360"/>
      </w:pPr>
      <w:rPr>
        <w:rFonts w:cs="Times New Roman"/>
        <w:b w:val="0"/>
        <w:i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15:restartNumberingAfterBreak="0">
    <w:nsid w:val="58D66426"/>
    <w:multiLevelType w:val="hybridMultilevel"/>
    <w:tmpl w:val="7D70D9C8"/>
    <w:lvl w:ilvl="0" w:tplc="AD6CBC46">
      <w:start w:val="1"/>
      <w:numFmt w:val="decimal"/>
      <w:lvlText w:val="%1)"/>
      <w:lvlJc w:val="left"/>
      <w:pPr>
        <w:ind w:left="1080" w:hanging="360"/>
      </w:pPr>
      <w:rPr>
        <w:rFonts w:cs="Times New Roman" w:hint="default"/>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22" w15:restartNumberingAfterBreak="0">
    <w:nsid w:val="5CA43F50"/>
    <w:multiLevelType w:val="multilevel"/>
    <w:tmpl w:val="1F78B6E6"/>
    <w:lvl w:ilvl="0">
      <w:start w:val="1"/>
      <w:numFmt w:val="decimal"/>
      <w:lvlText w:val="%1."/>
      <w:lvlJc w:val="left"/>
      <w:pPr>
        <w:ind w:left="180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72F4F60"/>
    <w:multiLevelType w:val="hybridMultilevel"/>
    <w:tmpl w:val="5804124C"/>
    <w:lvl w:ilvl="0" w:tplc="59C2D6A8">
      <w:start w:val="1"/>
      <w:numFmt w:val="decimal"/>
      <w:lvlText w:val="%1)"/>
      <w:lvlJc w:val="left"/>
      <w:pPr>
        <w:ind w:left="720" w:hanging="360"/>
      </w:pPr>
      <w:rPr>
        <w:rFonts w:cs="Times New Roman"/>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4" w15:restartNumberingAfterBreak="0">
    <w:nsid w:val="72B72688"/>
    <w:multiLevelType w:val="hybridMultilevel"/>
    <w:tmpl w:val="4844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3"/>
  </w:num>
  <w:num w:numId="6">
    <w:abstractNumId w:val="6"/>
  </w:num>
  <w:num w:numId="7">
    <w:abstractNumId w:val="21"/>
  </w:num>
  <w:num w:numId="8">
    <w:abstractNumId w:val="2"/>
  </w:num>
  <w:num w:numId="9">
    <w:abstractNumId w:val="20"/>
  </w:num>
  <w:num w:numId="10">
    <w:abstractNumId w:val="16"/>
  </w:num>
  <w:num w:numId="11">
    <w:abstractNumId w:val="17"/>
  </w:num>
  <w:num w:numId="12">
    <w:abstractNumId w:val="23"/>
  </w:num>
  <w:num w:numId="13">
    <w:abstractNumId w:val="1"/>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4"/>
  </w:num>
  <w:num w:numId="27">
    <w:abstractNumId w:val="22"/>
  </w:num>
  <w:num w:numId="28">
    <w:abstractNumId w:val="15"/>
  </w:num>
  <w:num w:numId="29">
    <w:abstractNumId w:val="14"/>
  </w:num>
  <w:num w:numId="30">
    <w:abstractNumId w:val="4"/>
  </w:num>
  <w:num w:numId="31">
    <w:abstractNumId w:val="12"/>
  </w:num>
  <w:num w:numId="32">
    <w:abstractNumId w:val="19"/>
  </w:num>
  <w:num w:numId="33">
    <w:abstractNumId w:val="13"/>
  </w:num>
  <w:num w:numId="34">
    <w:abstractNumId w:val="8"/>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06"/>
    <w:rsid w:val="00002710"/>
    <w:rsid w:val="00002CA3"/>
    <w:rsid w:val="0000485C"/>
    <w:rsid w:val="00007EE2"/>
    <w:rsid w:val="0001122D"/>
    <w:rsid w:val="000131D9"/>
    <w:rsid w:val="000145E3"/>
    <w:rsid w:val="000147B2"/>
    <w:rsid w:val="0001501B"/>
    <w:rsid w:val="00015C30"/>
    <w:rsid w:val="00016AB1"/>
    <w:rsid w:val="00021055"/>
    <w:rsid w:val="00023B66"/>
    <w:rsid w:val="00025A32"/>
    <w:rsid w:val="0002775F"/>
    <w:rsid w:val="00030675"/>
    <w:rsid w:val="00030C8F"/>
    <w:rsid w:val="00032813"/>
    <w:rsid w:val="000333B5"/>
    <w:rsid w:val="0003455F"/>
    <w:rsid w:val="00035878"/>
    <w:rsid w:val="00040391"/>
    <w:rsid w:val="00041173"/>
    <w:rsid w:val="000426F5"/>
    <w:rsid w:val="000427C7"/>
    <w:rsid w:val="00043CB8"/>
    <w:rsid w:val="000451B9"/>
    <w:rsid w:val="00046CF5"/>
    <w:rsid w:val="00046E0B"/>
    <w:rsid w:val="00047CB0"/>
    <w:rsid w:val="00052F60"/>
    <w:rsid w:val="00053EC5"/>
    <w:rsid w:val="000541E2"/>
    <w:rsid w:val="00054480"/>
    <w:rsid w:val="000569B9"/>
    <w:rsid w:val="0005780B"/>
    <w:rsid w:val="00057812"/>
    <w:rsid w:val="000579A6"/>
    <w:rsid w:val="00060366"/>
    <w:rsid w:val="00061016"/>
    <w:rsid w:val="00067268"/>
    <w:rsid w:val="00070BAA"/>
    <w:rsid w:val="000739E2"/>
    <w:rsid w:val="000768E1"/>
    <w:rsid w:val="00077C5E"/>
    <w:rsid w:val="00080427"/>
    <w:rsid w:val="0008212C"/>
    <w:rsid w:val="00082E84"/>
    <w:rsid w:val="0008443C"/>
    <w:rsid w:val="00085FA1"/>
    <w:rsid w:val="00091EEF"/>
    <w:rsid w:val="000949AD"/>
    <w:rsid w:val="000955B5"/>
    <w:rsid w:val="00096166"/>
    <w:rsid w:val="000A0CE2"/>
    <w:rsid w:val="000A0F7E"/>
    <w:rsid w:val="000A121C"/>
    <w:rsid w:val="000A2538"/>
    <w:rsid w:val="000A4FF8"/>
    <w:rsid w:val="000A765C"/>
    <w:rsid w:val="000A7995"/>
    <w:rsid w:val="000B0899"/>
    <w:rsid w:val="000B2D78"/>
    <w:rsid w:val="000B5751"/>
    <w:rsid w:val="000B5B93"/>
    <w:rsid w:val="000C02FE"/>
    <w:rsid w:val="000C1EEA"/>
    <w:rsid w:val="000C76E9"/>
    <w:rsid w:val="000D5744"/>
    <w:rsid w:val="000D5939"/>
    <w:rsid w:val="000E0DF6"/>
    <w:rsid w:val="000E1621"/>
    <w:rsid w:val="000E21E5"/>
    <w:rsid w:val="000E4885"/>
    <w:rsid w:val="000E6C41"/>
    <w:rsid w:val="000F02DB"/>
    <w:rsid w:val="000F1CF6"/>
    <w:rsid w:val="000F34BD"/>
    <w:rsid w:val="000F377F"/>
    <w:rsid w:val="000F6F48"/>
    <w:rsid w:val="000F7274"/>
    <w:rsid w:val="000F7398"/>
    <w:rsid w:val="000F7B76"/>
    <w:rsid w:val="00102FEC"/>
    <w:rsid w:val="001063BA"/>
    <w:rsid w:val="00106734"/>
    <w:rsid w:val="0011095C"/>
    <w:rsid w:val="00111B58"/>
    <w:rsid w:val="00112DE2"/>
    <w:rsid w:val="0011386F"/>
    <w:rsid w:val="0011590B"/>
    <w:rsid w:val="001169C4"/>
    <w:rsid w:val="001177E2"/>
    <w:rsid w:val="0012152F"/>
    <w:rsid w:val="00123140"/>
    <w:rsid w:val="00124E97"/>
    <w:rsid w:val="001267F4"/>
    <w:rsid w:val="00126C34"/>
    <w:rsid w:val="001277C0"/>
    <w:rsid w:val="00130479"/>
    <w:rsid w:val="00130511"/>
    <w:rsid w:val="00132BF5"/>
    <w:rsid w:val="00132CC6"/>
    <w:rsid w:val="00133149"/>
    <w:rsid w:val="00133447"/>
    <w:rsid w:val="001369E6"/>
    <w:rsid w:val="0013772E"/>
    <w:rsid w:val="00137A05"/>
    <w:rsid w:val="00137E4B"/>
    <w:rsid w:val="00141203"/>
    <w:rsid w:val="00141C9A"/>
    <w:rsid w:val="00145D15"/>
    <w:rsid w:val="0015107F"/>
    <w:rsid w:val="00152962"/>
    <w:rsid w:val="00154D19"/>
    <w:rsid w:val="001565F5"/>
    <w:rsid w:val="00156DE5"/>
    <w:rsid w:val="00156F67"/>
    <w:rsid w:val="00160623"/>
    <w:rsid w:val="001609E1"/>
    <w:rsid w:val="00161AEB"/>
    <w:rsid w:val="0016332F"/>
    <w:rsid w:val="0016408B"/>
    <w:rsid w:val="001646C7"/>
    <w:rsid w:val="00165EED"/>
    <w:rsid w:val="0016707D"/>
    <w:rsid w:val="00174871"/>
    <w:rsid w:val="00177A82"/>
    <w:rsid w:val="0018117B"/>
    <w:rsid w:val="00186197"/>
    <w:rsid w:val="001877BE"/>
    <w:rsid w:val="001907EE"/>
    <w:rsid w:val="001909FD"/>
    <w:rsid w:val="001950E7"/>
    <w:rsid w:val="00195722"/>
    <w:rsid w:val="00197D95"/>
    <w:rsid w:val="001A2D16"/>
    <w:rsid w:val="001A56DC"/>
    <w:rsid w:val="001B034F"/>
    <w:rsid w:val="001B0408"/>
    <w:rsid w:val="001B2B6D"/>
    <w:rsid w:val="001B4D04"/>
    <w:rsid w:val="001B51A1"/>
    <w:rsid w:val="001B7284"/>
    <w:rsid w:val="001B784E"/>
    <w:rsid w:val="001C26B9"/>
    <w:rsid w:val="001C7574"/>
    <w:rsid w:val="001D6633"/>
    <w:rsid w:val="001D6BBC"/>
    <w:rsid w:val="001D7664"/>
    <w:rsid w:val="001E0E89"/>
    <w:rsid w:val="001E47F8"/>
    <w:rsid w:val="001E4EF1"/>
    <w:rsid w:val="001E5057"/>
    <w:rsid w:val="001E5675"/>
    <w:rsid w:val="001E7E5A"/>
    <w:rsid w:val="001F055F"/>
    <w:rsid w:val="001F2D2C"/>
    <w:rsid w:val="001F41A7"/>
    <w:rsid w:val="001F4881"/>
    <w:rsid w:val="001F5838"/>
    <w:rsid w:val="001F6732"/>
    <w:rsid w:val="001F7C1B"/>
    <w:rsid w:val="00200439"/>
    <w:rsid w:val="00201B8A"/>
    <w:rsid w:val="00201F12"/>
    <w:rsid w:val="00202D0F"/>
    <w:rsid w:val="00204CBF"/>
    <w:rsid w:val="00204F12"/>
    <w:rsid w:val="00205997"/>
    <w:rsid w:val="002073B5"/>
    <w:rsid w:val="0020793B"/>
    <w:rsid w:val="00207F71"/>
    <w:rsid w:val="00215463"/>
    <w:rsid w:val="002159D0"/>
    <w:rsid w:val="002177AC"/>
    <w:rsid w:val="00224F7F"/>
    <w:rsid w:val="00226D28"/>
    <w:rsid w:val="00227D8C"/>
    <w:rsid w:val="00227E03"/>
    <w:rsid w:val="00235410"/>
    <w:rsid w:val="0023645D"/>
    <w:rsid w:val="0023676E"/>
    <w:rsid w:val="00237DD9"/>
    <w:rsid w:val="00240097"/>
    <w:rsid w:val="00241959"/>
    <w:rsid w:val="00245397"/>
    <w:rsid w:val="00245796"/>
    <w:rsid w:val="00245842"/>
    <w:rsid w:val="00246D7E"/>
    <w:rsid w:val="00252A78"/>
    <w:rsid w:val="00252FD4"/>
    <w:rsid w:val="00253465"/>
    <w:rsid w:val="00255547"/>
    <w:rsid w:val="0025560E"/>
    <w:rsid w:val="00260320"/>
    <w:rsid w:val="002647F1"/>
    <w:rsid w:val="0026591A"/>
    <w:rsid w:val="0026769E"/>
    <w:rsid w:val="002701E6"/>
    <w:rsid w:val="00270FDB"/>
    <w:rsid w:val="00274FA9"/>
    <w:rsid w:val="0028129D"/>
    <w:rsid w:val="002816F4"/>
    <w:rsid w:val="00282113"/>
    <w:rsid w:val="002827C8"/>
    <w:rsid w:val="0028351A"/>
    <w:rsid w:val="00283652"/>
    <w:rsid w:val="00284F4C"/>
    <w:rsid w:val="00291D4F"/>
    <w:rsid w:val="00292215"/>
    <w:rsid w:val="00292FA7"/>
    <w:rsid w:val="00293041"/>
    <w:rsid w:val="00295671"/>
    <w:rsid w:val="00296798"/>
    <w:rsid w:val="00297361"/>
    <w:rsid w:val="002A0156"/>
    <w:rsid w:val="002A19B7"/>
    <w:rsid w:val="002A44D6"/>
    <w:rsid w:val="002A4D6F"/>
    <w:rsid w:val="002A5972"/>
    <w:rsid w:val="002B2454"/>
    <w:rsid w:val="002B2EA3"/>
    <w:rsid w:val="002B7902"/>
    <w:rsid w:val="002C016B"/>
    <w:rsid w:val="002C0664"/>
    <w:rsid w:val="002C2BC2"/>
    <w:rsid w:val="002C45C5"/>
    <w:rsid w:val="002C4762"/>
    <w:rsid w:val="002C7CB3"/>
    <w:rsid w:val="002D0AE9"/>
    <w:rsid w:val="002D0C99"/>
    <w:rsid w:val="002D14C5"/>
    <w:rsid w:val="002D1EB0"/>
    <w:rsid w:val="002D3CE9"/>
    <w:rsid w:val="002E0030"/>
    <w:rsid w:val="002E16F5"/>
    <w:rsid w:val="002E17D8"/>
    <w:rsid w:val="002E184A"/>
    <w:rsid w:val="002E1B70"/>
    <w:rsid w:val="002E542D"/>
    <w:rsid w:val="002E6FEC"/>
    <w:rsid w:val="002F02A6"/>
    <w:rsid w:val="002F138C"/>
    <w:rsid w:val="002F1713"/>
    <w:rsid w:val="002F4808"/>
    <w:rsid w:val="002F4C7C"/>
    <w:rsid w:val="002F4DCB"/>
    <w:rsid w:val="002F6404"/>
    <w:rsid w:val="002F6673"/>
    <w:rsid w:val="00300E5C"/>
    <w:rsid w:val="00300F7B"/>
    <w:rsid w:val="00302779"/>
    <w:rsid w:val="00303380"/>
    <w:rsid w:val="003037A0"/>
    <w:rsid w:val="00304124"/>
    <w:rsid w:val="00305076"/>
    <w:rsid w:val="00306703"/>
    <w:rsid w:val="00306A73"/>
    <w:rsid w:val="00306ADC"/>
    <w:rsid w:val="003077C2"/>
    <w:rsid w:val="00307DA6"/>
    <w:rsid w:val="00310B6C"/>
    <w:rsid w:val="00310E98"/>
    <w:rsid w:val="00314919"/>
    <w:rsid w:val="00314C19"/>
    <w:rsid w:val="003169D5"/>
    <w:rsid w:val="0032031C"/>
    <w:rsid w:val="00321458"/>
    <w:rsid w:val="00322B84"/>
    <w:rsid w:val="003307BD"/>
    <w:rsid w:val="00330A80"/>
    <w:rsid w:val="003330CA"/>
    <w:rsid w:val="00333A3C"/>
    <w:rsid w:val="00334E5A"/>
    <w:rsid w:val="00335852"/>
    <w:rsid w:val="00336527"/>
    <w:rsid w:val="003365ED"/>
    <w:rsid w:val="00337173"/>
    <w:rsid w:val="00345319"/>
    <w:rsid w:val="003468BB"/>
    <w:rsid w:val="00351055"/>
    <w:rsid w:val="0035585A"/>
    <w:rsid w:val="0036200D"/>
    <w:rsid w:val="00363332"/>
    <w:rsid w:val="0036414E"/>
    <w:rsid w:val="00364645"/>
    <w:rsid w:val="00364CDA"/>
    <w:rsid w:val="00371486"/>
    <w:rsid w:val="0037364F"/>
    <w:rsid w:val="00374286"/>
    <w:rsid w:val="00375434"/>
    <w:rsid w:val="00376604"/>
    <w:rsid w:val="00376A0C"/>
    <w:rsid w:val="00377C4C"/>
    <w:rsid w:val="00377DF7"/>
    <w:rsid w:val="00380E8E"/>
    <w:rsid w:val="0038160F"/>
    <w:rsid w:val="00385225"/>
    <w:rsid w:val="00386AB8"/>
    <w:rsid w:val="0038717A"/>
    <w:rsid w:val="00390AE3"/>
    <w:rsid w:val="00390BC1"/>
    <w:rsid w:val="00391CCB"/>
    <w:rsid w:val="00391DCA"/>
    <w:rsid w:val="003A0228"/>
    <w:rsid w:val="003A17EA"/>
    <w:rsid w:val="003A2B6C"/>
    <w:rsid w:val="003A3A3D"/>
    <w:rsid w:val="003A6FF5"/>
    <w:rsid w:val="003A70BF"/>
    <w:rsid w:val="003B0543"/>
    <w:rsid w:val="003B241A"/>
    <w:rsid w:val="003B2468"/>
    <w:rsid w:val="003B2A84"/>
    <w:rsid w:val="003B354C"/>
    <w:rsid w:val="003B65E1"/>
    <w:rsid w:val="003B722D"/>
    <w:rsid w:val="003C0D16"/>
    <w:rsid w:val="003C587C"/>
    <w:rsid w:val="003C595B"/>
    <w:rsid w:val="003D078C"/>
    <w:rsid w:val="003D0B8B"/>
    <w:rsid w:val="003D106B"/>
    <w:rsid w:val="003D305F"/>
    <w:rsid w:val="003D3CBE"/>
    <w:rsid w:val="003D3EFC"/>
    <w:rsid w:val="003D6339"/>
    <w:rsid w:val="003D7540"/>
    <w:rsid w:val="003D7CB8"/>
    <w:rsid w:val="003E00F8"/>
    <w:rsid w:val="003E0AC5"/>
    <w:rsid w:val="003E1194"/>
    <w:rsid w:val="003E131C"/>
    <w:rsid w:val="003E1D45"/>
    <w:rsid w:val="003E3427"/>
    <w:rsid w:val="003E6777"/>
    <w:rsid w:val="003E689B"/>
    <w:rsid w:val="003E69B4"/>
    <w:rsid w:val="003E7663"/>
    <w:rsid w:val="003E7D79"/>
    <w:rsid w:val="003F307D"/>
    <w:rsid w:val="003F4210"/>
    <w:rsid w:val="003F75E1"/>
    <w:rsid w:val="003F7E78"/>
    <w:rsid w:val="00401293"/>
    <w:rsid w:val="00401341"/>
    <w:rsid w:val="004025B1"/>
    <w:rsid w:val="004048E5"/>
    <w:rsid w:val="00404BED"/>
    <w:rsid w:val="0040537E"/>
    <w:rsid w:val="00405C28"/>
    <w:rsid w:val="00406869"/>
    <w:rsid w:val="00406C7F"/>
    <w:rsid w:val="00406D0B"/>
    <w:rsid w:val="00406E19"/>
    <w:rsid w:val="00407D7D"/>
    <w:rsid w:val="0041056D"/>
    <w:rsid w:val="004123BE"/>
    <w:rsid w:val="0041253D"/>
    <w:rsid w:val="00416B49"/>
    <w:rsid w:val="00420E1E"/>
    <w:rsid w:val="004225AE"/>
    <w:rsid w:val="00422786"/>
    <w:rsid w:val="00422EBC"/>
    <w:rsid w:val="0042503D"/>
    <w:rsid w:val="00425353"/>
    <w:rsid w:val="004274CF"/>
    <w:rsid w:val="00427B0B"/>
    <w:rsid w:val="004330C4"/>
    <w:rsid w:val="00433FED"/>
    <w:rsid w:val="00434885"/>
    <w:rsid w:val="00436E34"/>
    <w:rsid w:val="004404CC"/>
    <w:rsid w:val="00441617"/>
    <w:rsid w:val="004428E3"/>
    <w:rsid w:val="004429AF"/>
    <w:rsid w:val="004457C3"/>
    <w:rsid w:val="00451012"/>
    <w:rsid w:val="00452F7E"/>
    <w:rsid w:val="00453B2C"/>
    <w:rsid w:val="00456CE6"/>
    <w:rsid w:val="00460257"/>
    <w:rsid w:val="00460FB5"/>
    <w:rsid w:val="00461496"/>
    <w:rsid w:val="004616D3"/>
    <w:rsid w:val="0046217D"/>
    <w:rsid w:val="004740C8"/>
    <w:rsid w:val="00475E32"/>
    <w:rsid w:val="004803D0"/>
    <w:rsid w:val="004807E6"/>
    <w:rsid w:val="00480C7E"/>
    <w:rsid w:val="0048151D"/>
    <w:rsid w:val="004833F0"/>
    <w:rsid w:val="00483D3C"/>
    <w:rsid w:val="00485A00"/>
    <w:rsid w:val="00486C9A"/>
    <w:rsid w:val="0048788D"/>
    <w:rsid w:val="004914C4"/>
    <w:rsid w:val="004920A9"/>
    <w:rsid w:val="00492355"/>
    <w:rsid w:val="004928D9"/>
    <w:rsid w:val="0049411F"/>
    <w:rsid w:val="00497635"/>
    <w:rsid w:val="004A0024"/>
    <w:rsid w:val="004A4B54"/>
    <w:rsid w:val="004A6803"/>
    <w:rsid w:val="004A7C98"/>
    <w:rsid w:val="004B0C2D"/>
    <w:rsid w:val="004B40A4"/>
    <w:rsid w:val="004B4E88"/>
    <w:rsid w:val="004B5907"/>
    <w:rsid w:val="004B7727"/>
    <w:rsid w:val="004B7B72"/>
    <w:rsid w:val="004C01E5"/>
    <w:rsid w:val="004C1805"/>
    <w:rsid w:val="004C2EE7"/>
    <w:rsid w:val="004C4D2C"/>
    <w:rsid w:val="004C6459"/>
    <w:rsid w:val="004C6915"/>
    <w:rsid w:val="004C79D3"/>
    <w:rsid w:val="004D0F8C"/>
    <w:rsid w:val="004D35C3"/>
    <w:rsid w:val="004D473A"/>
    <w:rsid w:val="004D648A"/>
    <w:rsid w:val="004E11BD"/>
    <w:rsid w:val="004E24AD"/>
    <w:rsid w:val="004E373F"/>
    <w:rsid w:val="004E405A"/>
    <w:rsid w:val="004E6707"/>
    <w:rsid w:val="004E6835"/>
    <w:rsid w:val="004E74B4"/>
    <w:rsid w:val="004E7522"/>
    <w:rsid w:val="004F0075"/>
    <w:rsid w:val="004F0955"/>
    <w:rsid w:val="004F4184"/>
    <w:rsid w:val="004F424C"/>
    <w:rsid w:val="004F6A8E"/>
    <w:rsid w:val="005022FF"/>
    <w:rsid w:val="005025F7"/>
    <w:rsid w:val="0050342D"/>
    <w:rsid w:val="00505A9B"/>
    <w:rsid w:val="00506C83"/>
    <w:rsid w:val="0051154F"/>
    <w:rsid w:val="00511D20"/>
    <w:rsid w:val="00511EA7"/>
    <w:rsid w:val="0051256D"/>
    <w:rsid w:val="00515C91"/>
    <w:rsid w:val="00516523"/>
    <w:rsid w:val="00516EAF"/>
    <w:rsid w:val="00517B16"/>
    <w:rsid w:val="00520750"/>
    <w:rsid w:val="0052086E"/>
    <w:rsid w:val="00523FF1"/>
    <w:rsid w:val="00524234"/>
    <w:rsid w:val="00524483"/>
    <w:rsid w:val="00524E18"/>
    <w:rsid w:val="00525E2B"/>
    <w:rsid w:val="00532B16"/>
    <w:rsid w:val="00533B42"/>
    <w:rsid w:val="00534ABC"/>
    <w:rsid w:val="00540436"/>
    <w:rsid w:val="00540634"/>
    <w:rsid w:val="005407D6"/>
    <w:rsid w:val="00541AE9"/>
    <w:rsid w:val="00543356"/>
    <w:rsid w:val="00545C6C"/>
    <w:rsid w:val="00546171"/>
    <w:rsid w:val="005465BF"/>
    <w:rsid w:val="0054677E"/>
    <w:rsid w:val="00546FBD"/>
    <w:rsid w:val="005472CF"/>
    <w:rsid w:val="00547700"/>
    <w:rsid w:val="00547915"/>
    <w:rsid w:val="00547A44"/>
    <w:rsid w:val="00547AA2"/>
    <w:rsid w:val="00547D4B"/>
    <w:rsid w:val="005505BB"/>
    <w:rsid w:val="0055344F"/>
    <w:rsid w:val="00553C50"/>
    <w:rsid w:val="00554C29"/>
    <w:rsid w:val="00555031"/>
    <w:rsid w:val="00557596"/>
    <w:rsid w:val="00562895"/>
    <w:rsid w:val="0056335E"/>
    <w:rsid w:val="00565499"/>
    <w:rsid w:val="005657C2"/>
    <w:rsid w:val="005658B3"/>
    <w:rsid w:val="00565D51"/>
    <w:rsid w:val="00566019"/>
    <w:rsid w:val="00566708"/>
    <w:rsid w:val="00566AEF"/>
    <w:rsid w:val="00567284"/>
    <w:rsid w:val="00567B38"/>
    <w:rsid w:val="00571408"/>
    <w:rsid w:val="005721FC"/>
    <w:rsid w:val="005729D3"/>
    <w:rsid w:val="00572DEA"/>
    <w:rsid w:val="00572E7B"/>
    <w:rsid w:val="00574231"/>
    <w:rsid w:val="00574B64"/>
    <w:rsid w:val="00574C0D"/>
    <w:rsid w:val="00574C3C"/>
    <w:rsid w:val="005768F0"/>
    <w:rsid w:val="0057696D"/>
    <w:rsid w:val="00576AD1"/>
    <w:rsid w:val="00580A1E"/>
    <w:rsid w:val="005823FC"/>
    <w:rsid w:val="00582795"/>
    <w:rsid w:val="00583621"/>
    <w:rsid w:val="005930FC"/>
    <w:rsid w:val="00593C9E"/>
    <w:rsid w:val="00594027"/>
    <w:rsid w:val="0059473A"/>
    <w:rsid w:val="0059598B"/>
    <w:rsid w:val="00595E3E"/>
    <w:rsid w:val="005A1F7C"/>
    <w:rsid w:val="005A248D"/>
    <w:rsid w:val="005A5236"/>
    <w:rsid w:val="005A55E8"/>
    <w:rsid w:val="005B1353"/>
    <w:rsid w:val="005B23CF"/>
    <w:rsid w:val="005B2534"/>
    <w:rsid w:val="005B3371"/>
    <w:rsid w:val="005B56CB"/>
    <w:rsid w:val="005B70AD"/>
    <w:rsid w:val="005B7EA3"/>
    <w:rsid w:val="005C1579"/>
    <w:rsid w:val="005C4089"/>
    <w:rsid w:val="005C6AE0"/>
    <w:rsid w:val="005C7760"/>
    <w:rsid w:val="005D0310"/>
    <w:rsid w:val="005D1557"/>
    <w:rsid w:val="005D360A"/>
    <w:rsid w:val="005D4EBD"/>
    <w:rsid w:val="005D5B61"/>
    <w:rsid w:val="005E0946"/>
    <w:rsid w:val="005E289D"/>
    <w:rsid w:val="005E358D"/>
    <w:rsid w:val="005E4C5E"/>
    <w:rsid w:val="005E7206"/>
    <w:rsid w:val="005F00F6"/>
    <w:rsid w:val="005F1E66"/>
    <w:rsid w:val="005F20AE"/>
    <w:rsid w:val="005F3B12"/>
    <w:rsid w:val="005F6AF0"/>
    <w:rsid w:val="006033EE"/>
    <w:rsid w:val="00603677"/>
    <w:rsid w:val="006053E9"/>
    <w:rsid w:val="00610C72"/>
    <w:rsid w:val="00611632"/>
    <w:rsid w:val="0061413F"/>
    <w:rsid w:val="00615B5C"/>
    <w:rsid w:val="00616383"/>
    <w:rsid w:val="006174EE"/>
    <w:rsid w:val="00620278"/>
    <w:rsid w:val="0062146F"/>
    <w:rsid w:val="00621EB1"/>
    <w:rsid w:val="00622452"/>
    <w:rsid w:val="006261BD"/>
    <w:rsid w:val="00626499"/>
    <w:rsid w:val="006264D0"/>
    <w:rsid w:val="00627D91"/>
    <w:rsid w:val="0063006D"/>
    <w:rsid w:val="00631104"/>
    <w:rsid w:val="006352D2"/>
    <w:rsid w:val="0063580D"/>
    <w:rsid w:val="006368F9"/>
    <w:rsid w:val="00636B84"/>
    <w:rsid w:val="006376B5"/>
    <w:rsid w:val="00640EC5"/>
    <w:rsid w:val="00640F46"/>
    <w:rsid w:val="00641224"/>
    <w:rsid w:val="00642173"/>
    <w:rsid w:val="00642432"/>
    <w:rsid w:val="00643687"/>
    <w:rsid w:val="00644F2F"/>
    <w:rsid w:val="00645A9C"/>
    <w:rsid w:val="00645EB0"/>
    <w:rsid w:val="006504AA"/>
    <w:rsid w:val="00651C82"/>
    <w:rsid w:val="006534B8"/>
    <w:rsid w:val="006538CC"/>
    <w:rsid w:val="006541F2"/>
    <w:rsid w:val="00655552"/>
    <w:rsid w:val="00655983"/>
    <w:rsid w:val="006574B8"/>
    <w:rsid w:val="0066005B"/>
    <w:rsid w:val="006703C9"/>
    <w:rsid w:val="0067071F"/>
    <w:rsid w:val="006726AA"/>
    <w:rsid w:val="006733B4"/>
    <w:rsid w:val="006739ED"/>
    <w:rsid w:val="00674EB5"/>
    <w:rsid w:val="0067529B"/>
    <w:rsid w:val="00675AE8"/>
    <w:rsid w:val="006762CE"/>
    <w:rsid w:val="00677577"/>
    <w:rsid w:val="00677972"/>
    <w:rsid w:val="00680277"/>
    <w:rsid w:val="006809D5"/>
    <w:rsid w:val="00683C6B"/>
    <w:rsid w:val="00685A6A"/>
    <w:rsid w:val="00690149"/>
    <w:rsid w:val="006907A7"/>
    <w:rsid w:val="00692DE9"/>
    <w:rsid w:val="00693EA0"/>
    <w:rsid w:val="006945C6"/>
    <w:rsid w:val="00696834"/>
    <w:rsid w:val="006A1CBA"/>
    <w:rsid w:val="006A6367"/>
    <w:rsid w:val="006A64C1"/>
    <w:rsid w:val="006A66D5"/>
    <w:rsid w:val="006A754B"/>
    <w:rsid w:val="006A7FE5"/>
    <w:rsid w:val="006B083A"/>
    <w:rsid w:val="006B0BD2"/>
    <w:rsid w:val="006B208C"/>
    <w:rsid w:val="006B2B9D"/>
    <w:rsid w:val="006B3010"/>
    <w:rsid w:val="006B322C"/>
    <w:rsid w:val="006B39D6"/>
    <w:rsid w:val="006B3C94"/>
    <w:rsid w:val="006B4BFD"/>
    <w:rsid w:val="006B5C67"/>
    <w:rsid w:val="006B5C6F"/>
    <w:rsid w:val="006C0042"/>
    <w:rsid w:val="006C31C2"/>
    <w:rsid w:val="006C3DE4"/>
    <w:rsid w:val="006C58B1"/>
    <w:rsid w:val="006C5B7C"/>
    <w:rsid w:val="006C5E19"/>
    <w:rsid w:val="006D0524"/>
    <w:rsid w:val="006D2A64"/>
    <w:rsid w:val="006D37B4"/>
    <w:rsid w:val="006D516B"/>
    <w:rsid w:val="006E216A"/>
    <w:rsid w:val="006E4078"/>
    <w:rsid w:val="006E4419"/>
    <w:rsid w:val="006E48C7"/>
    <w:rsid w:val="006E53E5"/>
    <w:rsid w:val="006E60AC"/>
    <w:rsid w:val="006E6555"/>
    <w:rsid w:val="006E7C7C"/>
    <w:rsid w:val="006F1B31"/>
    <w:rsid w:val="006F1E96"/>
    <w:rsid w:val="006F36C6"/>
    <w:rsid w:val="006F3970"/>
    <w:rsid w:val="006F4663"/>
    <w:rsid w:val="006F77B4"/>
    <w:rsid w:val="00703232"/>
    <w:rsid w:val="007037B3"/>
    <w:rsid w:val="00704960"/>
    <w:rsid w:val="0070720D"/>
    <w:rsid w:val="007077C7"/>
    <w:rsid w:val="00710208"/>
    <w:rsid w:val="00711100"/>
    <w:rsid w:val="00711866"/>
    <w:rsid w:val="007147CD"/>
    <w:rsid w:val="00714AF8"/>
    <w:rsid w:val="00721010"/>
    <w:rsid w:val="007211CE"/>
    <w:rsid w:val="00721339"/>
    <w:rsid w:val="007221B9"/>
    <w:rsid w:val="00722651"/>
    <w:rsid w:val="00725757"/>
    <w:rsid w:val="00727740"/>
    <w:rsid w:val="007314EC"/>
    <w:rsid w:val="0073285C"/>
    <w:rsid w:val="00732B32"/>
    <w:rsid w:val="00732BEC"/>
    <w:rsid w:val="007336EA"/>
    <w:rsid w:val="00733FE6"/>
    <w:rsid w:val="007354D7"/>
    <w:rsid w:val="00744B29"/>
    <w:rsid w:val="00746201"/>
    <w:rsid w:val="00750421"/>
    <w:rsid w:val="00750498"/>
    <w:rsid w:val="0075162D"/>
    <w:rsid w:val="007552B3"/>
    <w:rsid w:val="00757EFC"/>
    <w:rsid w:val="00760ED6"/>
    <w:rsid w:val="00761923"/>
    <w:rsid w:val="00766CE4"/>
    <w:rsid w:val="00773914"/>
    <w:rsid w:val="00775D49"/>
    <w:rsid w:val="0077703F"/>
    <w:rsid w:val="00777070"/>
    <w:rsid w:val="007801E1"/>
    <w:rsid w:val="0078597B"/>
    <w:rsid w:val="00790B54"/>
    <w:rsid w:val="00792E0B"/>
    <w:rsid w:val="0079359D"/>
    <w:rsid w:val="007939DD"/>
    <w:rsid w:val="00794845"/>
    <w:rsid w:val="007969C4"/>
    <w:rsid w:val="00796B14"/>
    <w:rsid w:val="007976FB"/>
    <w:rsid w:val="00797C89"/>
    <w:rsid w:val="007A26B1"/>
    <w:rsid w:val="007A2C92"/>
    <w:rsid w:val="007A3772"/>
    <w:rsid w:val="007A4566"/>
    <w:rsid w:val="007A54A1"/>
    <w:rsid w:val="007A5902"/>
    <w:rsid w:val="007A5BB7"/>
    <w:rsid w:val="007B0631"/>
    <w:rsid w:val="007B0945"/>
    <w:rsid w:val="007B114F"/>
    <w:rsid w:val="007B278F"/>
    <w:rsid w:val="007B2CC7"/>
    <w:rsid w:val="007B56E7"/>
    <w:rsid w:val="007B6E12"/>
    <w:rsid w:val="007C00AA"/>
    <w:rsid w:val="007C16CC"/>
    <w:rsid w:val="007C2EF7"/>
    <w:rsid w:val="007C38E4"/>
    <w:rsid w:val="007C7EF7"/>
    <w:rsid w:val="007D2219"/>
    <w:rsid w:val="007D331E"/>
    <w:rsid w:val="007D38C8"/>
    <w:rsid w:val="007D41A4"/>
    <w:rsid w:val="007D6AB6"/>
    <w:rsid w:val="007E00D0"/>
    <w:rsid w:val="007E0556"/>
    <w:rsid w:val="007E0665"/>
    <w:rsid w:val="007E2D6F"/>
    <w:rsid w:val="007E54BC"/>
    <w:rsid w:val="007E6B26"/>
    <w:rsid w:val="007F0189"/>
    <w:rsid w:val="007F152F"/>
    <w:rsid w:val="007F283E"/>
    <w:rsid w:val="007F6591"/>
    <w:rsid w:val="007F6ABD"/>
    <w:rsid w:val="0080035E"/>
    <w:rsid w:val="00802828"/>
    <w:rsid w:val="0080446A"/>
    <w:rsid w:val="00812317"/>
    <w:rsid w:val="00812A90"/>
    <w:rsid w:val="0081369A"/>
    <w:rsid w:val="008137F4"/>
    <w:rsid w:val="0081411C"/>
    <w:rsid w:val="0081769F"/>
    <w:rsid w:val="00817DAD"/>
    <w:rsid w:val="008227E6"/>
    <w:rsid w:val="00822AF2"/>
    <w:rsid w:val="00824AFE"/>
    <w:rsid w:val="00830FF5"/>
    <w:rsid w:val="00834CCB"/>
    <w:rsid w:val="0083510A"/>
    <w:rsid w:val="00840C60"/>
    <w:rsid w:val="00841C76"/>
    <w:rsid w:val="00842EDE"/>
    <w:rsid w:val="008434CE"/>
    <w:rsid w:val="00844C08"/>
    <w:rsid w:val="00845743"/>
    <w:rsid w:val="00845E5C"/>
    <w:rsid w:val="00846142"/>
    <w:rsid w:val="00846903"/>
    <w:rsid w:val="00847234"/>
    <w:rsid w:val="00850106"/>
    <w:rsid w:val="008511D4"/>
    <w:rsid w:val="00851784"/>
    <w:rsid w:val="00851B12"/>
    <w:rsid w:val="008531FA"/>
    <w:rsid w:val="0085727C"/>
    <w:rsid w:val="00857D82"/>
    <w:rsid w:val="0086155B"/>
    <w:rsid w:val="00861D22"/>
    <w:rsid w:val="0086276C"/>
    <w:rsid w:val="00865219"/>
    <w:rsid w:val="00866C66"/>
    <w:rsid w:val="0086790A"/>
    <w:rsid w:val="00867DAC"/>
    <w:rsid w:val="0087055F"/>
    <w:rsid w:val="00872964"/>
    <w:rsid w:val="008743C3"/>
    <w:rsid w:val="00874F1B"/>
    <w:rsid w:val="00876677"/>
    <w:rsid w:val="00876692"/>
    <w:rsid w:val="00876A92"/>
    <w:rsid w:val="008819C9"/>
    <w:rsid w:val="008831BF"/>
    <w:rsid w:val="00890C08"/>
    <w:rsid w:val="008924EF"/>
    <w:rsid w:val="00893715"/>
    <w:rsid w:val="00893B0D"/>
    <w:rsid w:val="00893FE7"/>
    <w:rsid w:val="00895494"/>
    <w:rsid w:val="008972DD"/>
    <w:rsid w:val="0089754F"/>
    <w:rsid w:val="008A0B5B"/>
    <w:rsid w:val="008A341A"/>
    <w:rsid w:val="008A3F2B"/>
    <w:rsid w:val="008A575E"/>
    <w:rsid w:val="008A6E60"/>
    <w:rsid w:val="008B05D2"/>
    <w:rsid w:val="008B07A8"/>
    <w:rsid w:val="008B14F9"/>
    <w:rsid w:val="008B1509"/>
    <w:rsid w:val="008B1B0B"/>
    <w:rsid w:val="008B333F"/>
    <w:rsid w:val="008B50BB"/>
    <w:rsid w:val="008B646A"/>
    <w:rsid w:val="008B6A99"/>
    <w:rsid w:val="008B7DFA"/>
    <w:rsid w:val="008B7FD7"/>
    <w:rsid w:val="008C1761"/>
    <w:rsid w:val="008C1985"/>
    <w:rsid w:val="008C1B14"/>
    <w:rsid w:val="008C2844"/>
    <w:rsid w:val="008C30C4"/>
    <w:rsid w:val="008C4F91"/>
    <w:rsid w:val="008C56A6"/>
    <w:rsid w:val="008C5911"/>
    <w:rsid w:val="008D0806"/>
    <w:rsid w:val="008D22FB"/>
    <w:rsid w:val="008D43AF"/>
    <w:rsid w:val="008D4B41"/>
    <w:rsid w:val="008D508C"/>
    <w:rsid w:val="008D587F"/>
    <w:rsid w:val="008D6AF5"/>
    <w:rsid w:val="008D77C6"/>
    <w:rsid w:val="008E0DE4"/>
    <w:rsid w:val="008E17CE"/>
    <w:rsid w:val="008E4546"/>
    <w:rsid w:val="008E537C"/>
    <w:rsid w:val="008E5781"/>
    <w:rsid w:val="008E6F70"/>
    <w:rsid w:val="008E7D80"/>
    <w:rsid w:val="008F0063"/>
    <w:rsid w:val="008F069B"/>
    <w:rsid w:val="008F174D"/>
    <w:rsid w:val="008F19E7"/>
    <w:rsid w:val="008F2626"/>
    <w:rsid w:val="008F3B11"/>
    <w:rsid w:val="008F3E0A"/>
    <w:rsid w:val="008F4CB3"/>
    <w:rsid w:val="008F710F"/>
    <w:rsid w:val="008F7DD1"/>
    <w:rsid w:val="008F7F43"/>
    <w:rsid w:val="009017D9"/>
    <w:rsid w:val="00902B81"/>
    <w:rsid w:val="00904EE0"/>
    <w:rsid w:val="00904FEB"/>
    <w:rsid w:val="009054C8"/>
    <w:rsid w:val="00905B4D"/>
    <w:rsid w:val="00906A08"/>
    <w:rsid w:val="00906C31"/>
    <w:rsid w:val="00910509"/>
    <w:rsid w:val="00911B53"/>
    <w:rsid w:val="009121FA"/>
    <w:rsid w:val="00912B05"/>
    <w:rsid w:val="00913971"/>
    <w:rsid w:val="00913DE2"/>
    <w:rsid w:val="00914F09"/>
    <w:rsid w:val="00916663"/>
    <w:rsid w:val="00916F38"/>
    <w:rsid w:val="00917CA2"/>
    <w:rsid w:val="00917E3E"/>
    <w:rsid w:val="00920410"/>
    <w:rsid w:val="00922415"/>
    <w:rsid w:val="009241C5"/>
    <w:rsid w:val="0092437B"/>
    <w:rsid w:val="009245AE"/>
    <w:rsid w:val="00927C7E"/>
    <w:rsid w:val="00927D3B"/>
    <w:rsid w:val="0093158E"/>
    <w:rsid w:val="00931E69"/>
    <w:rsid w:val="009328E3"/>
    <w:rsid w:val="00933D0E"/>
    <w:rsid w:val="00934536"/>
    <w:rsid w:val="00935AD2"/>
    <w:rsid w:val="00937D58"/>
    <w:rsid w:val="009408CD"/>
    <w:rsid w:val="00941237"/>
    <w:rsid w:val="009436A9"/>
    <w:rsid w:val="00945E88"/>
    <w:rsid w:val="0094623C"/>
    <w:rsid w:val="0094670C"/>
    <w:rsid w:val="00946EC2"/>
    <w:rsid w:val="0094790B"/>
    <w:rsid w:val="00950822"/>
    <w:rsid w:val="00951FB8"/>
    <w:rsid w:val="0095334F"/>
    <w:rsid w:val="00953F4A"/>
    <w:rsid w:val="009542B6"/>
    <w:rsid w:val="00954723"/>
    <w:rsid w:val="009553E0"/>
    <w:rsid w:val="00955618"/>
    <w:rsid w:val="009558A8"/>
    <w:rsid w:val="00956632"/>
    <w:rsid w:val="0095694B"/>
    <w:rsid w:val="0096086B"/>
    <w:rsid w:val="00960F03"/>
    <w:rsid w:val="00962956"/>
    <w:rsid w:val="00963752"/>
    <w:rsid w:val="00963A15"/>
    <w:rsid w:val="00963E5D"/>
    <w:rsid w:val="009662EF"/>
    <w:rsid w:val="00967445"/>
    <w:rsid w:val="00970DAC"/>
    <w:rsid w:val="0097425A"/>
    <w:rsid w:val="00974417"/>
    <w:rsid w:val="00974489"/>
    <w:rsid w:val="0097470B"/>
    <w:rsid w:val="00974F98"/>
    <w:rsid w:val="0097591D"/>
    <w:rsid w:val="00976207"/>
    <w:rsid w:val="009762DB"/>
    <w:rsid w:val="00984341"/>
    <w:rsid w:val="00985137"/>
    <w:rsid w:val="009872A2"/>
    <w:rsid w:val="00991512"/>
    <w:rsid w:val="009931BD"/>
    <w:rsid w:val="00995476"/>
    <w:rsid w:val="00996C51"/>
    <w:rsid w:val="00997559"/>
    <w:rsid w:val="009977B2"/>
    <w:rsid w:val="009A1DE1"/>
    <w:rsid w:val="009A26F0"/>
    <w:rsid w:val="009A43CA"/>
    <w:rsid w:val="009A5526"/>
    <w:rsid w:val="009A6B82"/>
    <w:rsid w:val="009A7490"/>
    <w:rsid w:val="009A7D50"/>
    <w:rsid w:val="009B04C1"/>
    <w:rsid w:val="009B16DD"/>
    <w:rsid w:val="009B4CF8"/>
    <w:rsid w:val="009B5F39"/>
    <w:rsid w:val="009B7476"/>
    <w:rsid w:val="009C090D"/>
    <w:rsid w:val="009C0C46"/>
    <w:rsid w:val="009C1DC6"/>
    <w:rsid w:val="009C2BB1"/>
    <w:rsid w:val="009C3349"/>
    <w:rsid w:val="009C3B7C"/>
    <w:rsid w:val="009C40CA"/>
    <w:rsid w:val="009C5069"/>
    <w:rsid w:val="009C591F"/>
    <w:rsid w:val="009D3CFE"/>
    <w:rsid w:val="009D4960"/>
    <w:rsid w:val="009D52D8"/>
    <w:rsid w:val="009D5712"/>
    <w:rsid w:val="009D5B60"/>
    <w:rsid w:val="009D7BDF"/>
    <w:rsid w:val="009E0B91"/>
    <w:rsid w:val="009E0E2E"/>
    <w:rsid w:val="009E138F"/>
    <w:rsid w:val="009E179A"/>
    <w:rsid w:val="009E1B68"/>
    <w:rsid w:val="009E1CDC"/>
    <w:rsid w:val="009E2679"/>
    <w:rsid w:val="009E30F2"/>
    <w:rsid w:val="009E4495"/>
    <w:rsid w:val="009F0525"/>
    <w:rsid w:val="009F3A94"/>
    <w:rsid w:val="009F4280"/>
    <w:rsid w:val="009F44B9"/>
    <w:rsid w:val="009F4D54"/>
    <w:rsid w:val="009F7431"/>
    <w:rsid w:val="009F7485"/>
    <w:rsid w:val="00A00185"/>
    <w:rsid w:val="00A03C3D"/>
    <w:rsid w:val="00A058E5"/>
    <w:rsid w:val="00A05B71"/>
    <w:rsid w:val="00A05FDE"/>
    <w:rsid w:val="00A06B3C"/>
    <w:rsid w:val="00A0783A"/>
    <w:rsid w:val="00A07A25"/>
    <w:rsid w:val="00A1078A"/>
    <w:rsid w:val="00A1130D"/>
    <w:rsid w:val="00A142EB"/>
    <w:rsid w:val="00A149BD"/>
    <w:rsid w:val="00A15233"/>
    <w:rsid w:val="00A17B86"/>
    <w:rsid w:val="00A221E8"/>
    <w:rsid w:val="00A22F36"/>
    <w:rsid w:val="00A2356D"/>
    <w:rsid w:val="00A238A9"/>
    <w:rsid w:val="00A24276"/>
    <w:rsid w:val="00A2489A"/>
    <w:rsid w:val="00A24CBC"/>
    <w:rsid w:val="00A25900"/>
    <w:rsid w:val="00A26583"/>
    <w:rsid w:val="00A27490"/>
    <w:rsid w:val="00A30CE4"/>
    <w:rsid w:val="00A32133"/>
    <w:rsid w:val="00A37DE6"/>
    <w:rsid w:val="00A40CD8"/>
    <w:rsid w:val="00A41A2A"/>
    <w:rsid w:val="00A427C5"/>
    <w:rsid w:val="00A43357"/>
    <w:rsid w:val="00A43C19"/>
    <w:rsid w:val="00A443FA"/>
    <w:rsid w:val="00A451E7"/>
    <w:rsid w:val="00A50154"/>
    <w:rsid w:val="00A51F65"/>
    <w:rsid w:val="00A544B2"/>
    <w:rsid w:val="00A54561"/>
    <w:rsid w:val="00A55814"/>
    <w:rsid w:val="00A55F41"/>
    <w:rsid w:val="00A60FCC"/>
    <w:rsid w:val="00A62285"/>
    <w:rsid w:val="00A62AB8"/>
    <w:rsid w:val="00A63591"/>
    <w:rsid w:val="00A64420"/>
    <w:rsid w:val="00A65298"/>
    <w:rsid w:val="00A66A50"/>
    <w:rsid w:val="00A670A0"/>
    <w:rsid w:val="00A713AF"/>
    <w:rsid w:val="00A717E4"/>
    <w:rsid w:val="00A7297C"/>
    <w:rsid w:val="00A75EF6"/>
    <w:rsid w:val="00A76011"/>
    <w:rsid w:val="00A80665"/>
    <w:rsid w:val="00A80A76"/>
    <w:rsid w:val="00A81B55"/>
    <w:rsid w:val="00A82DBF"/>
    <w:rsid w:val="00A85D10"/>
    <w:rsid w:val="00A86209"/>
    <w:rsid w:val="00A866A3"/>
    <w:rsid w:val="00A902A8"/>
    <w:rsid w:val="00A93681"/>
    <w:rsid w:val="00A9504A"/>
    <w:rsid w:val="00A95C90"/>
    <w:rsid w:val="00A95D12"/>
    <w:rsid w:val="00A96267"/>
    <w:rsid w:val="00A9691A"/>
    <w:rsid w:val="00A96CF2"/>
    <w:rsid w:val="00AA00F8"/>
    <w:rsid w:val="00AA087F"/>
    <w:rsid w:val="00AA09D5"/>
    <w:rsid w:val="00AA3685"/>
    <w:rsid w:val="00AA3E17"/>
    <w:rsid w:val="00AA40D6"/>
    <w:rsid w:val="00AA43E2"/>
    <w:rsid w:val="00AA4A02"/>
    <w:rsid w:val="00AB0E27"/>
    <w:rsid w:val="00AB1926"/>
    <w:rsid w:val="00AB1F4B"/>
    <w:rsid w:val="00AB4842"/>
    <w:rsid w:val="00AB6123"/>
    <w:rsid w:val="00AB7C1E"/>
    <w:rsid w:val="00AC196F"/>
    <w:rsid w:val="00AC68B3"/>
    <w:rsid w:val="00AC69D8"/>
    <w:rsid w:val="00AC6B3F"/>
    <w:rsid w:val="00AC73AA"/>
    <w:rsid w:val="00AD21F0"/>
    <w:rsid w:val="00AD2A5B"/>
    <w:rsid w:val="00AD355F"/>
    <w:rsid w:val="00AD3754"/>
    <w:rsid w:val="00AD3D95"/>
    <w:rsid w:val="00AD4E0C"/>
    <w:rsid w:val="00AD5E61"/>
    <w:rsid w:val="00AD69CA"/>
    <w:rsid w:val="00AE25FD"/>
    <w:rsid w:val="00AE3942"/>
    <w:rsid w:val="00AE5AA5"/>
    <w:rsid w:val="00AE5BA0"/>
    <w:rsid w:val="00AE6645"/>
    <w:rsid w:val="00AE70FB"/>
    <w:rsid w:val="00AF231D"/>
    <w:rsid w:val="00AF3AD5"/>
    <w:rsid w:val="00AF5CEF"/>
    <w:rsid w:val="00AF6EDF"/>
    <w:rsid w:val="00B0095E"/>
    <w:rsid w:val="00B03DBB"/>
    <w:rsid w:val="00B06166"/>
    <w:rsid w:val="00B06874"/>
    <w:rsid w:val="00B111A9"/>
    <w:rsid w:val="00B141F1"/>
    <w:rsid w:val="00B14DEC"/>
    <w:rsid w:val="00B20006"/>
    <w:rsid w:val="00B22CD4"/>
    <w:rsid w:val="00B2374C"/>
    <w:rsid w:val="00B2416D"/>
    <w:rsid w:val="00B26771"/>
    <w:rsid w:val="00B2775C"/>
    <w:rsid w:val="00B30B04"/>
    <w:rsid w:val="00B319CB"/>
    <w:rsid w:val="00B31BCA"/>
    <w:rsid w:val="00B3707F"/>
    <w:rsid w:val="00B3709C"/>
    <w:rsid w:val="00B4064E"/>
    <w:rsid w:val="00B42E71"/>
    <w:rsid w:val="00B43277"/>
    <w:rsid w:val="00B450F0"/>
    <w:rsid w:val="00B470E0"/>
    <w:rsid w:val="00B52669"/>
    <w:rsid w:val="00B52ECA"/>
    <w:rsid w:val="00B53ABA"/>
    <w:rsid w:val="00B53F48"/>
    <w:rsid w:val="00B5505F"/>
    <w:rsid w:val="00B55A0F"/>
    <w:rsid w:val="00B55B3F"/>
    <w:rsid w:val="00B55EC7"/>
    <w:rsid w:val="00B603E9"/>
    <w:rsid w:val="00B614A9"/>
    <w:rsid w:val="00B70012"/>
    <w:rsid w:val="00B702C2"/>
    <w:rsid w:val="00B71F82"/>
    <w:rsid w:val="00B72916"/>
    <w:rsid w:val="00B755D9"/>
    <w:rsid w:val="00B77ACC"/>
    <w:rsid w:val="00B84BC4"/>
    <w:rsid w:val="00B84DA1"/>
    <w:rsid w:val="00B86612"/>
    <w:rsid w:val="00B90B5C"/>
    <w:rsid w:val="00B923B5"/>
    <w:rsid w:val="00B92800"/>
    <w:rsid w:val="00B92A15"/>
    <w:rsid w:val="00B938AB"/>
    <w:rsid w:val="00B95791"/>
    <w:rsid w:val="00B97106"/>
    <w:rsid w:val="00B9747A"/>
    <w:rsid w:val="00BA36EF"/>
    <w:rsid w:val="00BA6411"/>
    <w:rsid w:val="00BB0A5D"/>
    <w:rsid w:val="00BB1CF6"/>
    <w:rsid w:val="00BB20B8"/>
    <w:rsid w:val="00BB3DCD"/>
    <w:rsid w:val="00BB4961"/>
    <w:rsid w:val="00BC0D51"/>
    <w:rsid w:val="00BC0DDD"/>
    <w:rsid w:val="00BC30FB"/>
    <w:rsid w:val="00BC6D45"/>
    <w:rsid w:val="00BC7376"/>
    <w:rsid w:val="00BC761E"/>
    <w:rsid w:val="00BD1AD8"/>
    <w:rsid w:val="00BD3765"/>
    <w:rsid w:val="00BD4920"/>
    <w:rsid w:val="00BD5590"/>
    <w:rsid w:val="00BD597A"/>
    <w:rsid w:val="00BD6D8F"/>
    <w:rsid w:val="00BE12D3"/>
    <w:rsid w:val="00BE1E44"/>
    <w:rsid w:val="00BE1E5B"/>
    <w:rsid w:val="00BE264B"/>
    <w:rsid w:val="00BE3CD8"/>
    <w:rsid w:val="00BE4107"/>
    <w:rsid w:val="00BF223B"/>
    <w:rsid w:val="00BF4041"/>
    <w:rsid w:val="00BF4A1D"/>
    <w:rsid w:val="00BF6761"/>
    <w:rsid w:val="00BF6D70"/>
    <w:rsid w:val="00BF723B"/>
    <w:rsid w:val="00BF7F7F"/>
    <w:rsid w:val="00C0002B"/>
    <w:rsid w:val="00C0037A"/>
    <w:rsid w:val="00C003A9"/>
    <w:rsid w:val="00C0177D"/>
    <w:rsid w:val="00C01921"/>
    <w:rsid w:val="00C02139"/>
    <w:rsid w:val="00C02EDF"/>
    <w:rsid w:val="00C05415"/>
    <w:rsid w:val="00C062B6"/>
    <w:rsid w:val="00C06DAD"/>
    <w:rsid w:val="00C07ACF"/>
    <w:rsid w:val="00C11FA4"/>
    <w:rsid w:val="00C125E2"/>
    <w:rsid w:val="00C14C93"/>
    <w:rsid w:val="00C1610E"/>
    <w:rsid w:val="00C17BDA"/>
    <w:rsid w:val="00C17E8A"/>
    <w:rsid w:val="00C211AF"/>
    <w:rsid w:val="00C214E8"/>
    <w:rsid w:val="00C21D1C"/>
    <w:rsid w:val="00C24A15"/>
    <w:rsid w:val="00C24E63"/>
    <w:rsid w:val="00C27719"/>
    <w:rsid w:val="00C277D7"/>
    <w:rsid w:val="00C27C2E"/>
    <w:rsid w:val="00C312E2"/>
    <w:rsid w:val="00C33A5E"/>
    <w:rsid w:val="00C371E6"/>
    <w:rsid w:val="00C37709"/>
    <w:rsid w:val="00C37EC4"/>
    <w:rsid w:val="00C41480"/>
    <w:rsid w:val="00C43A9A"/>
    <w:rsid w:val="00C43E29"/>
    <w:rsid w:val="00C44EFB"/>
    <w:rsid w:val="00C4631E"/>
    <w:rsid w:val="00C4673A"/>
    <w:rsid w:val="00C50DE5"/>
    <w:rsid w:val="00C54A8A"/>
    <w:rsid w:val="00C551E3"/>
    <w:rsid w:val="00C55CB3"/>
    <w:rsid w:val="00C5739A"/>
    <w:rsid w:val="00C634AC"/>
    <w:rsid w:val="00C641F6"/>
    <w:rsid w:val="00C71755"/>
    <w:rsid w:val="00C71E59"/>
    <w:rsid w:val="00C741C8"/>
    <w:rsid w:val="00C75F45"/>
    <w:rsid w:val="00C8290F"/>
    <w:rsid w:val="00C834B0"/>
    <w:rsid w:val="00C84F23"/>
    <w:rsid w:val="00C877B2"/>
    <w:rsid w:val="00C87CCC"/>
    <w:rsid w:val="00C87E6A"/>
    <w:rsid w:val="00C901AF"/>
    <w:rsid w:val="00C937DA"/>
    <w:rsid w:val="00C94E6A"/>
    <w:rsid w:val="00C97BD8"/>
    <w:rsid w:val="00CA2FEF"/>
    <w:rsid w:val="00CA33F7"/>
    <w:rsid w:val="00CA3C62"/>
    <w:rsid w:val="00CB2F08"/>
    <w:rsid w:val="00CB44D7"/>
    <w:rsid w:val="00CC20C3"/>
    <w:rsid w:val="00CC5951"/>
    <w:rsid w:val="00CC5C7B"/>
    <w:rsid w:val="00CC7B9D"/>
    <w:rsid w:val="00CC7D87"/>
    <w:rsid w:val="00CD0B80"/>
    <w:rsid w:val="00CD1F67"/>
    <w:rsid w:val="00CD2971"/>
    <w:rsid w:val="00CD2C06"/>
    <w:rsid w:val="00CD40D4"/>
    <w:rsid w:val="00CE0238"/>
    <w:rsid w:val="00CE2004"/>
    <w:rsid w:val="00CE282C"/>
    <w:rsid w:val="00CE501E"/>
    <w:rsid w:val="00CF08DF"/>
    <w:rsid w:val="00CF329B"/>
    <w:rsid w:val="00CF4A4D"/>
    <w:rsid w:val="00CF5142"/>
    <w:rsid w:val="00CF5621"/>
    <w:rsid w:val="00CF5F2C"/>
    <w:rsid w:val="00CF686C"/>
    <w:rsid w:val="00CF695E"/>
    <w:rsid w:val="00D0035D"/>
    <w:rsid w:val="00D022F0"/>
    <w:rsid w:val="00D03D08"/>
    <w:rsid w:val="00D03FD7"/>
    <w:rsid w:val="00D0603A"/>
    <w:rsid w:val="00D062FD"/>
    <w:rsid w:val="00D07CAC"/>
    <w:rsid w:val="00D118E6"/>
    <w:rsid w:val="00D11DE0"/>
    <w:rsid w:val="00D12EA3"/>
    <w:rsid w:val="00D14140"/>
    <w:rsid w:val="00D14AB0"/>
    <w:rsid w:val="00D158A3"/>
    <w:rsid w:val="00D2085E"/>
    <w:rsid w:val="00D24C80"/>
    <w:rsid w:val="00D25303"/>
    <w:rsid w:val="00D2547F"/>
    <w:rsid w:val="00D30272"/>
    <w:rsid w:val="00D319DB"/>
    <w:rsid w:val="00D3338C"/>
    <w:rsid w:val="00D33D06"/>
    <w:rsid w:val="00D33FB8"/>
    <w:rsid w:val="00D359BC"/>
    <w:rsid w:val="00D361FC"/>
    <w:rsid w:val="00D36532"/>
    <w:rsid w:val="00D42DF4"/>
    <w:rsid w:val="00D43CB5"/>
    <w:rsid w:val="00D44643"/>
    <w:rsid w:val="00D45D35"/>
    <w:rsid w:val="00D536E4"/>
    <w:rsid w:val="00D54D24"/>
    <w:rsid w:val="00D56A0F"/>
    <w:rsid w:val="00D61021"/>
    <w:rsid w:val="00D625B0"/>
    <w:rsid w:val="00D6433F"/>
    <w:rsid w:val="00D659BC"/>
    <w:rsid w:val="00D65F19"/>
    <w:rsid w:val="00D7013F"/>
    <w:rsid w:val="00D7118F"/>
    <w:rsid w:val="00D72813"/>
    <w:rsid w:val="00D7311D"/>
    <w:rsid w:val="00D75A6F"/>
    <w:rsid w:val="00D8049B"/>
    <w:rsid w:val="00D80F07"/>
    <w:rsid w:val="00D8229F"/>
    <w:rsid w:val="00D82FA0"/>
    <w:rsid w:val="00D83E69"/>
    <w:rsid w:val="00D84906"/>
    <w:rsid w:val="00D849C2"/>
    <w:rsid w:val="00D90E19"/>
    <w:rsid w:val="00D91277"/>
    <w:rsid w:val="00D91478"/>
    <w:rsid w:val="00D9229B"/>
    <w:rsid w:val="00D92FB6"/>
    <w:rsid w:val="00D938AB"/>
    <w:rsid w:val="00D93E35"/>
    <w:rsid w:val="00D9405B"/>
    <w:rsid w:val="00D94958"/>
    <w:rsid w:val="00D96255"/>
    <w:rsid w:val="00D97284"/>
    <w:rsid w:val="00D979B7"/>
    <w:rsid w:val="00DA29B7"/>
    <w:rsid w:val="00DA3E5A"/>
    <w:rsid w:val="00DA40CB"/>
    <w:rsid w:val="00DA528F"/>
    <w:rsid w:val="00DA5B5E"/>
    <w:rsid w:val="00DA61ED"/>
    <w:rsid w:val="00DA6755"/>
    <w:rsid w:val="00DB1655"/>
    <w:rsid w:val="00DB1781"/>
    <w:rsid w:val="00DB265E"/>
    <w:rsid w:val="00DB411C"/>
    <w:rsid w:val="00DB61A3"/>
    <w:rsid w:val="00DB73FC"/>
    <w:rsid w:val="00DB783B"/>
    <w:rsid w:val="00DC046F"/>
    <w:rsid w:val="00DC37D4"/>
    <w:rsid w:val="00DC3D19"/>
    <w:rsid w:val="00DC408F"/>
    <w:rsid w:val="00DC6497"/>
    <w:rsid w:val="00DC668B"/>
    <w:rsid w:val="00DC7B5D"/>
    <w:rsid w:val="00DC7F16"/>
    <w:rsid w:val="00DD050F"/>
    <w:rsid w:val="00DD0AA0"/>
    <w:rsid w:val="00DD32E4"/>
    <w:rsid w:val="00DD40E7"/>
    <w:rsid w:val="00DD45D8"/>
    <w:rsid w:val="00DD55BA"/>
    <w:rsid w:val="00DD66C3"/>
    <w:rsid w:val="00DE0A6F"/>
    <w:rsid w:val="00DE16CA"/>
    <w:rsid w:val="00DE239F"/>
    <w:rsid w:val="00DE4EDF"/>
    <w:rsid w:val="00DE53C7"/>
    <w:rsid w:val="00DE7DB4"/>
    <w:rsid w:val="00DE7EF5"/>
    <w:rsid w:val="00DF0CA8"/>
    <w:rsid w:val="00DF4961"/>
    <w:rsid w:val="00DF530F"/>
    <w:rsid w:val="00DF5E8B"/>
    <w:rsid w:val="00DF7A76"/>
    <w:rsid w:val="00E02145"/>
    <w:rsid w:val="00E029EB"/>
    <w:rsid w:val="00E04DBC"/>
    <w:rsid w:val="00E0508F"/>
    <w:rsid w:val="00E0620C"/>
    <w:rsid w:val="00E06F2A"/>
    <w:rsid w:val="00E07B70"/>
    <w:rsid w:val="00E102FD"/>
    <w:rsid w:val="00E1104C"/>
    <w:rsid w:val="00E1347E"/>
    <w:rsid w:val="00E162C1"/>
    <w:rsid w:val="00E208B7"/>
    <w:rsid w:val="00E22CC1"/>
    <w:rsid w:val="00E24D05"/>
    <w:rsid w:val="00E254A7"/>
    <w:rsid w:val="00E358A2"/>
    <w:rsid w:val="00E37052"/>
    <w:rsid w:val="00E37F39"/>
    <w:rsid w:val="00E40FAC"/>
    <w:rsid w:val="00E4197F"/>
    <w:rsid w:val="00E43B31"/>
    <w:rsid w:val="00E43D78"/>
    <w:rsid w:val="00E4420F"/>
    <w:rsid w:val="00E44B74"/>
    <w:rsid w:val="00E451DE"/>
    <w:rsid w:val="00E452A8"/>
    <w:rsid w:val="00E45AC8"/>
    <w:rsid w:val="00E474A7"/>
    <w:rsid w:val="00E5322D"/>
    <w:rsid w:val="00E54D87"/>
    <w:rsid w:val="00E54FF2"/>
    <w:rsid w:val="00E55C47"/>
    <w:rsid w:val="00E60D3E"/>
    <w:rsid w:val="00E62325"/>
    <w:rsid w:val="00E632EC"/>
    <w:rsid w:val="00E6410E"/>
    <w:rsid w:val="00E65C4B"/>
    <w:rsid w:val="00E70842"/>
    <w:rsid w:val="00E73673"/>
    <w:rsid w:val="00E747D6"/>
    <w:rsid w:val="00E74C95"/>
    <w:rsid w:val="00E751AF"/>
    <w:rsid w:val="00E755CA"/>
    <w:rsid w:val="00E75F7D"/>
    <w:rsid w:val="00E77238"/>
    <w:rsid w:val="00E7723B"/>
    <w:rsid w:val="00E77AA8"/>
    <w:rsid w:val="00E80FB4"/>
    <w:rsid w:val="00E8183D"/>
    <w:rsid w:val="00E85B9E"/>
    <w:rsid w:val="00E87405"/>
    <w:rsid w:val="00E87E3A"/>
    <w:rsid w:val="00EA149F"/>
    <w:rsid w:val="00EA1850"/>
    <w:rsid w:val="00EA2659"/>
    <w:rsid w:val="00EA3B3F"/>
    <w:rsid w:val="00EA3E6E"/>
    <w:rsid w:val="00EA430C"/>
    <w:rsid w:val="00EA65D1"/>
    <w:rsid w:val="00EB13DB"/>
    <w:rsid w:val="00EB1587"/>
    <w:rsid w:val="00EB15B1"/>
    <w:rsid w:val="00EB342A"/>
    <w:rsid w:val="00EB3708"/>
    <w:rsid w:val="00EC0DE1"/>
    <w:rsid w:val="00EC150F"/>
    <w:rsid w:val="00EC1718"/>
    <w:rsid w:val="00EC1AFB"/>
    <w:rsid w:val="00EC1B84"/>
    <w:rsid w:val="00EC2FAD"/>
    <w:rsid w:val="00EC3BA5"/>
    <w:rsid w:val="00EC7977"/>
    <w:rsid w:val="00ED06DD"/>
    <w:rsid w:val="00ED06DF"/>
    <w:rsid w:val="00ED142D"/>
    <w:rsid w:val="00ED23E5"/>
    <w:rsid w:val="00ED274A"/>
    <w:rsid w:val="00ED4346"/>
    <w:rsid w:val="00ED4C99"/>
    <w:rsid w:val="00ED4E80"/>
    <w:rsid w:val="00ED7192"/>
    <w:rsid w:val="00ED7739"/>
    <w:rsid w:val="00ED7773"/>
    <w:rsid w:val="00ED7CEE"/>
    <w:rsid w:val="00EE0BC4"/>
    <w:rsid w:val="00EE1026"/>
    <w:rsid w:val="00EE11CA"/>
    <w:rsid w:val="00EE14A5"/>
    <w:rsid w:val="00EE199E"/>
    <w:rsid w:val="00EE2365"/>
    <w:rsid w:val="00EE2482"/>
    <w:rsid w:val="00EE35F1"/>
    <w:rsid w:val="00EE428F"/>
    <w:rsid w:val="00EE4C9C"/>
    <w:rsid w:val="00EE76DE"/>
    <w:rsid w:val="00EF0351"/>
    <w:rsid w:val="00EF4B06"/>
    <w:rsid w:val="00EF6729"/>
    <w:rsid w:val="00EF6EAF"/>
    <w:rsid w:val="00F016AB"/>
    <w:rsid w:val="00F01CB0"/>
    <w:rsid w:val="00F04F7D"/>
    <w:rsid w:val="00F073B1"/>
    <w:rsid w:val="00F0775B"/>
    <w:rsid w:val="00F07DC7"/>
    <w:rsid w:val="00F10475"/>
    <w:rsid w:val="00F1070E"/>
    <w:rsid w:val="00F1132D"/>
    <w:rsid w:val="00F12FE2"/>
    <w:rsid w:val="00F15E7B"/>
    <w:rsid w:val="00F20FB7"/>
    <w:rsid w:val="00F210FD"/>
    <w:rsid w:val="00F21AA4"/>
    <w:rsid w:val="00F24DF3"/>
    <w:rsid w:val="00F25108"/>
    <w:rsid w:val="00F2643E"/>
    <w:rsid w:val="00F277C0"/>
    <w:rsid w:val="00F30FC2"/>
    <w:rsid w:val="00F3120D"/>
    <w:rsid w:val="00F32E15"/>
    <w:rsid w:val="00F353AB"/>
    <w:rsid w:val="00F379A2"/>
    <w:rsid w:val="00F37AFA"/>
    <w:rsid w:val="00F41783"/>
    <w:rsid w:val="00F4331F"/>
    <w:rsid w:val="00F47AD9"/>
    <w:rsid w:val="00F51E9F"/>
    <w:rsid w:val="00F52BD2"/>
    <w:rsid w:val="00F52FAF"/>
    <w:rsid w:val="00F60B22"/>
    <w:rsid w:val="00F618DF"/>
    <w:rsid w:val="00F6255F"/>
    <w:rsid w:val="00F6311A"/>
    <w:rsid w:val="00F64C8E"/>
    <w:rsid w:val="00F6674E"/>
    <w:rsid w:val="00F67312"/>
    <w:rsid w:val="00F705D8"/>
    <w:rsid w:val="00F70816"/>
    <w:rsid w:val="00F762C7"/>
    <w:rsid w:val="00F76C36"/>
    <w:rsid w:val="00F82256"/>
    <w:rsid w:val="00F834A5"/>
    <w:rsid w:val="00F84B39"/>
    <w:rsid w:val="00F91E6C"/>
    <w:rsid w:val="00F944D0"/>
    <w:rsid w:val="00F959A5"/>
    <w:rsid w:val="00F95C03"/>
    <w:rsid w:val="00F96D3F"/>
    <w:rsid w:val="00F9734A"/>
    <w:rsid w:val="00F97A2C"/>
    <w:rsid w:val="00FA12F8"/>
    <w:rsid w:val="00FA4C4F"/>
    <w:rsid w:val="00FA6886"/>
    <w:rsid w:val="00FA69CA"/>
    <w:rsid w:val="00FB19B5"/>
    <w:rsid w:val="00FB680D"/>
    <w:rsid w:val="00FC22DD"/>
    <w:rsid w:val="00FC2C2D"/>
    <w:rsid w:val="00FC3C69"/>
    <w:rsid w:val="00FC4836"/>
    <w:rsid w:val="00FC51C6"/>
    <w:rsid w:val="00FC7891"/>
    <w:rsid w:val="00FC7D93"/>
    <w:rsid w:val="00FD1FB6"/>
    <w:rsid w:val="00FD3416"/>
    <w:rsid w:val="00FD4A42"/>
    <w:rsid w:val="00FD644C"/>
    <w:rsid w:val="00FD79D3"/>
    <w:rsid w:val="00FE2767"/>
    <w:rsid w:val="00FE28D6"/>
    <w:rsid w:val="00FE5CF3"/>
    <w:rsid w:val="00FE6F34"/>
    <w:rsid w:val="00FE703E"/>
    <w:rsid w:val="00FE78C7"/>
    <w:rsid w:val="00FF023D"/>
    <w:rsid w:val="00FF0274"/>
    <w:rsid w:val="00FF076A"/>
    <w:rsid w:val="00FF5B10"/>
    <w:rsid w:val="00FF7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FA6F3"/>
  <w15:docId w15:val="{29875077-3035-4A47-B05A-390B2E2A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9E"/>
    <w:pPr>
      <w:spacing w:after="200" w:line="276" w:lineRule="auto"/>
    </w:pPr>
    <w:rPr>
      <w:rFonts w:ascii="Calibri" w:hAnsi="Calibri"/>
      <w:lang w:val="uz-Cyrl-UZ"/>
    </w:rPr>
  </w:style>
  <w:style w:type="paragraph" w:styleId="Heading1">
    <w:name w:val="heading 1"/>
    <w:basedOn w:val="Normal"/>
    <w:next w:val="BodyText"/>
    <w:link w:val="Heading1Char"/>
    <w:uiPriority w:val="99"/>
    <w:qFormat/>
    <w:rsid w:val="006A66D5"/>
    <w:pPr>
      <w:keepNext/>
      <w:keepLines/>
      <w:suppressAutoHyphens/>
      <w:spacing w:before="480" w:line="100" w:lineRule="atLeast"/>
      <w:outlineLvl w:val="0"/>
    </w:pPr>
    <w:rPr>
      <w:rFonts w:ascii="Cambria" w:hAnsi="Cambria"/>
      <w:b/>
      <w:bCs/>
      <w:color w:val="365F91"/>
      <w:kern w:val="1"/>
      <w:sz w:val="28"/>
      <w:szCs w:val="28"/>
      <w:lang w:val="en-US" w:eastAsia="ar-SA"/>
    </w:rPr>
  </w:style>
  <w:style w:type="paragraph" w:styleId="Heading2">
    <w:name w:val="heading 2"/>
    <w:basedOn w:val="Normal"/>
    <w:next w:val="BodyText"/>
    <w:link w:val="Heading2Char"/>
    <w:uiPriority w:val="99"/>
    <w:qFormat/>
    <w:rsid w:val="006A66D5"/>
    <w:pPr>
      <w:keepNext/>
      <w:numPr>
        <w:ilvl w:val="1"/>
        <w:numId w:val="1"/>
      </w:numPr>
      <w:suppressAutoHyphens/>
      <w:spacing w:line="100" w:lineRule="atLeast"/>
      <w:ind w:left="1143"/>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uiPriority w:val="99"/>
    <w:qFormat/>
    <w:rsid w:val="006A66D5"/>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uiPriority w:val="99"/>
    <w:qFormat/>
    <w:rsid w:val="006A66D5"/>
    <w:pPr>
      <w:keepNext/>
      <w:numPr>
        <w:ilvl w:val="3"/>
        <w:numId w:val="1"/>
      </w:numPr>
      <w:suppressAutoHyphens/>
      <w:spacing w:line="100" w:lineRule="atLeast"/>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uiPriority w:val="99"/>
    <w:qFormat/>
    <w:rsid w:val="006A66D5"/>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6A66D5"/>
    <w:pPr>
      <w:keepNext/>
      <w:numPr>
        <w:ilvl w:val="5"/>
        <w:numId w:val="1"/>
      </w:numPr>
      <w:suppressAutoHyphens/>
      <w:spacing w:line="100" w:lineRule="atLeast"/>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uiPriority w:val="99"/>
    <w:qFormat/>
    <w:rsid w:val="006A66D5"/>
    <w:pPr>
      <w:keepNext/>
      <w:numPr>
        <w:ilvl w:val="6"/>
        <w:numId w:val="1"/>
      </w:numPr>
      <w:suppressAutoHyphens/>
      <w:spacing w:line="100" w:lineRule="atLeast"/>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uiPriority w:val="99"/>
    <w:qFormat/>
    <w:rsid w:val="006A66D5"/>
    <w:pPr>
      <w:keepNext/>
      <w:numPr>
        <w:ilvl w:val="7"/>
        <w:numId w:val="1"/>
      </w:numPr>
      <w:suppressAutoHyphens/>
      <w:spacing w:line="100" w:lineRule="atLeast"/>
      <w:jc w:val="both"/>
      <w:outlineLvl w:val="7"/>
    </w:pPr>
    <w:rPr>
      <w:b/>
      <w:color w:val="000000"/>
      <w:kern w:val="1"/>
      <w:sz w:val="24"/>
      <w:szCs w:val="24"/>
      <w:lang w:eastAsia="ar-SA"/>
    </w:rPr>
  </w:style>
  <w:style w:type="paragraph" w:styleId="Heading9">
    <w:name w:val="heading 9"/>
    <w:basedOn w:val="Normal"/>
    <w:next w:val="BodyText"/>
    <w:link w:val="Heading9Char"/>
    <w:uiPriority w:val="99"/>
    <w:qFormat/>
    <w:rsid w:val="006A66D5"/>
    <w:pPr>
      <w:numPr>
        <w:ilvl w:val="8"/>
        <w:numId w:val="1"/>
      </w:numPr>
      <w:suppressAutoHyphens/>
      <w:spacing w:before="240" w:after="60" w:line="100" w:lineRule="atLeast"/>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6D5"/>
    <w:rPr>
      <w:rFonts w:ascii="Cambria" w:hAnsi="Cambria" w:cs="Times New Roman"/>
      <w:b/>
      <w:color w:val="365F91"/>
      <w:kern w:val="1"/>
      <w:sz w:val="28"/>
      <w:lang w:eastAsia="ar-SA" w:bidi="ar-SA"/>
    </w:rPr>
  </w:style>
  <w:style w:type="character" w:customStyle="1" w:styleId="Heading2Char">
    <w:name w:val="Heading 2 Char"/>
    <w:basedOn w:val="DefaultParagraphFont"/>
    <w:link w:val="Heading2"/>
    <w:uiPriority w:val="99"/>
    <w:locked/>
    <w:rsid w:val="006A66D5"/>
    <w:rPr>
      <w:rFonts w:ascii="Book Antiqua" w:hAnsi="Book Antiqua" w:cs="Times New Roman"/>
      <w:b/>
      <w:color w:val="000000"/>
      <w:kern w:val="1"/>
      <w:sz w:val="24"/>
      <w:lang w:val="uz-Cyrl-UZ" w:eastAsia="ar-SA" w:bidi="ar-SA"/>
    </w:rPr>
  </w:style>
  <w:style w:type="character" w:customStyle="1" w:styleId="Heading3Char">
    <w:name w:val="Heading 3 Char"/>
    <w:basedOn w:val="DefaultParagraphFont"/>
    <w:link w:val="Heading3"/>
    <w:uiPriority w:val="99"/>
    <w:locked/>
    <w:rsid w:val="006A66D5"/>
    <w:rPr>
      <w:rFonts w:ascii="Arial" w:hAnsi="Arial" w:cs="Times New Roman"/>
      <w:b/>
      <w:color w:val="000000"/>
      <w:kern w:val="1"/>
      <w:sz w:val="26"/>
      <w:lang w:val="uz-Cyrl-UZ" w:eastAsia="ar-SA" w:bidi="ar-SA"/>
    </w:rPr>
  </w:style>
  <w:style w:type="character" w:customStyle="1" w:styleId="Heading4Char">
    <w:name w:val="Heading 4 Char"/>
    <w:basedOn w:val="DefaultParagraphFont"/>
    <w:link w:val="Heading4"/>
    <w:uiPriority w:val="99"/>
    <w:locked/>
    <w:rsid w:val="006A66D5"/>
    <w:rPr>
      <w:rFonts w:ascii="Book Antiqua" w:hAnsi="Book Antiqua" w:cs="Times New Roman"/>
      <w:b/>
      <w:color w:val="000000"/>
      <w:kern w:val="1"/>
      <w:sz w:val="24"/>
      <w:u w:val="single"/>
      <w:lang w:val="uz-Cyrl-UZ" w:eastAsia="ar-SA" w:bidi="ar-SA"/>
    </w:rPr>
  </w:style>
  <w:style w:type="character" w:customStyle="1" w:styleId="Heading5Char">
    <w:name w:val="Heading 5 Char"/>
    <w:basedOn w:val="DefaultParagraphFont"/>
    <w:link w:val="Heading5"/>
    <w:uiPriority w:val="99"/>
    <w:locked/>
    <w:rsid w:val="006A66D5"/>
    <w:rPr>
      <w:rFonts w:ascii="Calibri" w:hAnsi="Calibri" w:cs="Times New Roman"/>
      <w:b/>
      <w:i/>
      <w:color w:val="000000"/>
      <w:kern w:val="1"/>
      <w:sz w:val="26"/>
      <w:lang w:val="uz-Cyrl-UZ" w:eastAsia="ar-SA" w:bidi="ar-SA"/>
    </w:rPr>
  </w:style>
  <w:style w:type="character" w:customStyle="1" w:styleId="Heading6Char">
    <w:name w:val="Heading 6 Char"/>
    <w:basedOn w:val="DefaultParagraphFont"/>
    <w:link w:val="Heading6"/>
    <w:uiPriority w:val="99"/>
    <w:locked/>
    <w:rsid w:val="006A66D5"/>
    <w:rPr>
      <w:rFonts w:ascii="Book Antiqua" w:hAnsi="Book Antiqua" w:cs="Times New Roman"/>
      <w:color w:val="000000"/>
      <w:kern w:val="1"/>
      <w:sz w:val="24"/>
      <w:lang w:val="uz-Cyrl-UZ" w:eastAsia="ar-SA" w:bidi="ar-SA"/>
    </w:rPr>
  </w:style>
  <w:style w:type="character" w:customStyle="1" w:styleId="Heading7Char">
    <w:name w:val="Heading 7 Char"/>
    <w:basedOn w:val="DefaultParagraphFont"/>
    <w:link w:val="Heading7"/>
    <w:uiPriority w:val="99"/>
    <w:locked/>
    <w:rsid w:val="006A66D5"/>
    <w:rPr>
      <w:rFonts w:ascii="Book Antiqua" w:hAnsi="Book Antiqua" w:cs="Times New Roman"/>
      <w:b/>
      <w:color w:val="000000"/>
      <w:kern w:val="1"/>
      <w:sz w:val="24"/>
      <w:lang w:val="uz-Cyrl-UZ" w:eastAsia="ar-SA" w:bidi="ar-SA"/>
    </w:rPr>
  </w:style>
  <w:style w:type="character" w:customStyle="1" w:styleId="Heading8Char">
    <w:name w:val="Heading 8 Char"/>
    <w:basedOn w:val="DefaultParagraphFont"/>
    <w:link w:val="Heading8"/>
    <w:uiPriority w:val="99"/>
    <w:locked/>
    <w:rsid w:val="006A66D5"/>
    <w:rPr>
      <w:rFonts w:ascii="Calibri" w:hAnsi="Calibri" w:cs="Times New Roman"/>
      <w:b/>
      <w:color w:val="000000"/>
      <w:kern w:val="1"/>
      <w:sz w:val="24"/>
      <w:lang w:val="uz-Cyrl-UZ" w:eastAsia="ar-SA" w:bidi="ar-SA"/>
    </w:rPr>
  </w:style>
  <w:style w:type="character" w:customStyle="1" w:styleId="Heading9Char">
    <w:name w:val="Heading 9 Char"/>
    <w:basedOn w:val="DefaultParagraphFont"/>
    <w:link w:val="Heading9"/>
    <w:uiPriority w:val="99"/>
    <w:locked/>
    <w:rsid w:val="006A66D5"/>
    <w:rPr>
      <w:rFonts w:ascii="Arial" w:hAnsi="Arial" w:cs="Times New Roman"/>
      <w:color w:val="000000"/>
      <w:kern w:val="1"/>
      <w:sz w:val="24"/>
      <w:lang w:val="uz-Cyrl-UZ" w:eastAsia="ar-SA" w:bidi="ar-SA"/>
    </w:rPr>
  </w:style>
  <w:style w:type="paragraph" w:customStyle="1" w:styleId="ListParagraphCharChar">
    <w:name w:val="List Paragraph Char Char"/>
    <w:basedOn w:val="Normal"/>
    <w:link w:val="ListParagraphCharCharChar"/>
    <w:uiPriority w:val="99"/>
    <w:rsid w:val="006A66D5"/>
    <w:pPr>
      <w:ind w:left="720"/>
      <w:contextualSpacing/>
    </w:pPr>
    <w:rPr>
      <w:rFonts w:ascii="Times New Roman" w:hAnsi="Times New Roman"/>
      <w:sz w:val="24"/>
      <w:szCs w:val="20"/>
      <w:lang w:val="en-US"/>
    </w:rPr>
  </w:style>
  <w:style w:type="character" w:customStyle="1" w:styleId="ListParagraphCharCharChar">
    <w:name w:val="List Paragraph Char Char Char"/>
    <w:link w:val="ListParagraphCharChar"/>
    <w:uiPriority w:val="99"/>
    <w:locked/>
    <w:rsid w:val="006A66D5"/>
    <w:rPr>
      <w:sz w:val="24"/>
      <w:lang w:val="en-US"/>
    </w:rPr>
  </w:style>
  <w:style w:type="paragraph" w:styleId="BodyText">
    <w:name w:val="Body Text"/>
    <w:basedOn w:val="Normal"/>
    <w:link w:val="BodyTextChar"/>
    <w:uiPriority w:val="99"/>
    <w:rsid w:val="006A66D5"/>
    <w:pPr>
      <w:spacing w:after="120"/>
    </w:pPr>
    <w:rPr>
      <w:rFonts w:ascii="Times New Roman" w:hAnsi="Times New Roman"/>
      <w:sz w:val="20"/>
      <w:szCs w:val="20"/>
      <w:lang w:val="en-US"/>
    </w:rPr>
  </w:style>
  <w:style w:type="character" w:customStyle="1" w:styleId="BodyTextChar">
    <w:name w:val="Body Text Char"/>
    <w:basedOn w:val="DefaultParagraphFont"/>
    <w:link w:val="BodyText"/>
    <w:uiPriority w:val="99"/>
    <w:locked/>
    <w:rsid w:val="006A66D5"/>
    <w:rPr>
      <w:rFonts w:cs="Times New Roman"/>
      <w:lang w:val="en-US"/>
    </w:rPr>
  </w:style>
  <w:style w:type="paragraph" w:styleId="Caption">
    <w:name w:val="caption"/>
    <w:basedOn w:val="Normal"/>
    <w:uiPriority w:val="99"/>
    <w:qFormat/>
    <w:rsid w:val="006A66D5"/>
    <w:pPr>
      <w:suppressLineNumbers/>
      <w:suppressAutoHyphens/>
      <w:spacing w:before="120" w:after="120" w:line="100" w:lineRule="atLeast"/>
    </w:pPr>
    <w:rPr>
      <w:rFonts w:cs="Mangal"/>
      <w:i/>
      <w:iCs/>
      <w:color w:val="000000"/>
      <w:kern w:val="1"/>
      <w:sz w:val="24"/>
      <w:szCs w:val="24"/>
      <w:lang w:eastAsia="ar-SA"/>
    </w:rPr>
  </w:style>
  <w:style w:type="paragraph" w:styleId="NoSpacing">
    <w:name w:val="No Spacing"/>
    <w:uiPriority w:val="99"/>
    <w:qFormat/>
    <w:rsid w:val="006A66D5"/>
    <w:pPr>
      <w:suppressAutoHyphens/>
      <w:spacing w:line="100" w:lineRule="atLeast"/>
    </w:pPr>
    <w:rPr>
      <w:rFonts w:ascii="Calibri" w:hAnsi="Calibri" w:cs="Calibri"/>
      <w:kern w:val="1"/>
      <w:lang w:eastAsia="ar-SA"/>
    </w:rPr>
  </w:style>
  <w:style w:type="paragraph" w:styleId="ListParagraph">
    <w:name w:val="List Paragraph"/>
    <w:basedOn w:val="Normal"/>
    <w:link w:val="ListParagraphChar"/>
    <w:uiPriority w:val="99"/>
    <w:qFormat/>
    <w:rsid w:val="006A66D5"/>
    <w:pPr>
      <w:ind w:left="720"/>
      <w:contextualSpacing/>
    </w:pPr>
    <w:rPr>
      <w:szCs w:val="20"/>
      <w:lang w:val="en-US"/>
    </w:rPr>
  </w:style>
  <w:style w:type="character" w:customStyle="1" w:styleId="ListParagraphChar">
    <w:name w:val="List Paragraph Char"/>
    <w:link w:val="ListParagraph"/>
    <w:uiPriority w:val="99"/>
    <w:locked/>
    <w:rsid w:val="006A66D5"/>
    <w:rPr>
      <w:rFonts w:ascii="Calibri" w:hAnsi="Calibri"/>
      <w:sz w:val="22"/>
      <w:lang w:val="en-US"/>
    </w:rPr>
  </w:style>
  <w:style w:type="table" w:styleId="TableGrid">
    <w:name w:val="Table Grid"/>
    <w:basedOn w:val="TableNormal"/>
    <w:uiPriority w:val="99"/>
    <w:rsid w:val="00B2000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20006"/>
    <w:pPr>
      <w:autoSpaceDE w:val="0"/>
      <w:autoSpaceDN w:val="0"/>
      <w:adjustRightInd w:val="0"/>
    </w:pPr>
    <w:rPr>
      <w:color w:val="000000"/>
      <w:sz w:val="24"/>
      <w:szCs w:val="24"/>
    </w:rPr>
  </w:style>
  <w:style w:type="paragraph" w:styleId="Header">
    <w:name w:val="header"/>
    <w:basedOn w:val="Normal"/>
    <w:link w:val="HeaderChar"/>
    <w:uiPriority w:val="99"/>
    <w:rsid w:val="00B20006"/>
    <w:pPr>
      <w:tabs>
        <w:tab w:val="center" w:pos="4320"/>
        <w:tab w:val="right" w:pos="864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locked/>
    <w:rsid w:val="00B20006"/>
    <w:rPr>
      <w:rFonts w:eastAsia="Times New Roman" w:cs="Times New Roman"/>
      <w:sz w:val="24"/>
      <w:lang w:val="uz-Cyrl-UZ" w:eastAsia="en-US"/>
    </w:rPr>
  </w:style>
  <w:style w:type="paragraph" w:styleId="BodyTextIndent">
    <w:name w:val="Body Text Indent"/>
    <w:basedOn w:val="Normal"/>
    <w:link w:val="BodyTextIndentChar"/>
    <w:uiPriority w:val="99"/>
    <w:rsid w:val="00B20006"/>
    <w:pPr>
      <w:spacing w:after="0" w:line="240" w:lineRule="auto"/>
      <w:ind w:firstLine="720"/>
      <w:jc w:val="both"/>
    </w:pPr>
    <w:rPr>
      <w:rFonts w:ascii="Times New Roman" w:hAnsi="Times New Roman"/>
      <w:sz w:val="24"/>
      <w:szCs w:val="24"/>
      <w:lang w:val="sr-Cyrl-CS"/>
    </w:rPr>
  </w:style>
  <w:style w:type="character" w:customStyle="1" w:styleId="BodyTextIndentChar">
    <w:name w:val="Body Text Indent Char"/>
    <w:basedOn w:val="DefaultParagraphFont"/>
    <w:link w:val="BodyTextIndent"/>
    <w:uiPriority w:val="99"/>
    <w:locked/>
    <w:rsid w:val="00B20006"/>
    <w:rPr>
      <w:rFonts w:eastAsia="Times New Roman" w:cs="Times New Roman"/>
      <w:sz w:val="24"/>
      <w:lang w:val="sr-Cyrl-CS" w:eastAsia="en-US"/>
    </w:rPr>
  </w:style>
  <w:style w:type="paragraph" w:styleId="BodyTextIndent2">
    <w:name w:val="Body Text Indent 2"/>
    <w:basedOn w:val="Normal"/>
    <w:link w:val="BodyTextIndent2Char"/>
    <w:uiPriority w:val="99"/>
    <w:rsid w:val="00B20006"/>
    <w:pPr>
      <w:spacing w:after="120" w:line="480" w:lineRule="auto"/>
      <w:ind w:left="36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B20006"/>
    <w:rPr>
      <w:rFonts w:eastAsia="Times New Roman" w:cs="Times New Roman"/>
      <w:sz w:val="24"/>
      <w:lang w:val="uz-Cyrl-UZ" w:eastAsia="en-US"/>
    </w:rPr>
  </w:style>
  <w:style w:type="paragraph" w:customStyle="1" w:styleId="clan">
    <w:name w:val="clan"/>
    <w:basedOn w:val="Normal"/>
    <w:rsid w:val="00B20006"/>
    <w:pPr>
      <w:spacing w:before="240" w:after="120" w:line="240" w:lineRule="auto"/>
      <w:jc w:val="center"/>
    </w:pPr>
    <w:rPr>
      <w:rFonts w:ascii="Arial" w:hAnsi="Arial" w:cs="Arial"/>
      <w:b/>
      <w:bCs/>
      <w:sz w:val="24"/>
      <w:szCs w:val="24"/>
    </w:rPr>
  </w:style>
  <w:style w:type="paragraph" w:styleId="BodyText2">
    <w:name w:val="Body Text 2"/>
    <w:basedOn w:val="Normal"/>
    <w:link w:val="BodyText2Char"/>
    <w:uiPriority w:val="99"/>
    <w:semiHidden/>
    <w:rsid w:val="00B20006"/>
    <w:pPr>
      <w:spacing w:after="0" w:line="240" w:lineRule="auto"/>
      <w:jc w:val="both"/>
    </w:pPr>
    <w:rPr>
      <w:rFonts w:ascii="Times New Roman" w:hAnsi="Times New Roman"/>
      <w:bCs/>
      <w:color w:val="800000"/>
      <w:sz w:val="24"/>
      <w:szCs w:val="24"/>
      <w:lang w:val="sr-Cyrl-CS"/>
    </w:rPr>
  </w:style>
  <w:style w:type="character" w:customStyle="1" w:styleId="BodyText2Char">
    <w:name w:val="Body Text 2 Char"/>
    <w:basedOn w:val="DefaultParagraphFont"/>
    <w:link w:val="BodyText2"/>
    <w:uiPriority w:val="99"/>
    <w:semiHidden/>
    <w:locked/>
    <w:rsid w:val="00B20006"/>
    <w:rPr>
      <w:rFonts w:eastAsia="Times New Roman" w:cs="Times New Roman"/>
      <w:color w:val="800000"/>
      <w:sz w:val="24"/>
      <w:lang w:val="sr-Cyrl-CS" w:eastAsia="en-US"/>
    </w:rPr>
  </w:style>
  <w:style w:type="character" w:styleId="PageNumber">
    <w:name w:val="page number"/>
    <w:basedOn w:val="DefaultParagraphFont"/>
    <w:uiPriority w:val="99"/>
    <w:rsid w:val="00B20006"/>
    <w:rPr>
      <w:rFonts w:cs="Times New Roman"/>
    </w:rPr>
  </w:style>
  <w:style w:type="paragraph" w:customStyle="1" w:styleId="MediumGrid21">
    <w:name w:val="Medium Grid 21"/>
    <w:uiPriority w:val="99"/>
    <w:rsid w:val="00B20006"/>
    <w:rPr>
      <w:sz w:val="24"/>
    </w:rPr>
  </w:style>
  <w:style w:type="paragraph" w:styleId="BalloonText">
    <w:name w:val="Balloon Text"/>
    <w:basedOn w:val="Normal"/>
    <w:link w:val="BalloonTextChar"/>
    <w:uiPriority w:val="99"/>
    <w:rsid w:val="00B20006"/>
    <w:pPr>
      <w:spacing w:after="0" w:line="240" w:lineRule="auto"/>
      <w:jc w:val="both"/>
    </w:pPr>
    <w:rPr>
      <w:rFonts w:ascii="Tahoma" w:hAnsi="Tahoma"/>
      <w:sz w:val="16"/>
      <w:szCs w:val="16"/>
    </w:rPr>
  </w:style>
  <w:style w:type="character" w:customStyle="1" w:styleId="BalloonTextChar">
    <w:name w:val="Balloon Text Char"/>
    <w:basedOn w:val="DefaultParagraphFont"/>
    <w:link w:val="BalloonText"/>
    <w:uiPriority w:val="99"/>
    <w:locked/>
    <w:rsid w:val="00B20006"/>
    <w:rPr>
      <w:rFonts w:ascii="Tahoma" w:hAnsi="Tahoma" w:cs="Times New Roman"/>
      <w:sz w:val="16"/>
      <w:lang w:val="uz-Cyrl-UZ" w:eastAsia="en-US"/>
    </w:rPr>
  </w:style>
  <w:style w:type="paragraph" w:customStyle="1" w:styleId="ColorfulList-Accent11">
    <w:name w:val="Colorful List - Accent 11"/>
    <w:basedOn w:val="Normal"/>
    <w:uiPriority w:val="99"/>
    <w:rsid w:val="00B20006"/>
    <w:pPr>
      <w:spacing w:after="0" w:line="240" w:lineRule="auto"/>
      <w:ind w:left="720"/>
      <w:jc w:val="both"/>
    </w:pPr>
    <w:rPr>
      <w:rFonts w:ascii="Times New Roman" w:hAnsi="Times New Roman"/>
      <w:sz w:val="24"/>
      <w:szCs w:val="24"/>
    </w:rPr>
  </w:style>
  <w:style w:type="paragraph" w:styleId="NormalWeb">
    <w:name w:val="Normal (Web)"/>
    <w:basedOn w:val="Normal"/>
    <w:uiPriority w:val="99"/>
    <w:semiHidden/>
    <w:rsid w:val="00B20006"/>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B20006"/>
  </w:style>
  <w:style w:type="character" w:customStyle="1" w:styleId="apple-converted-space">
    <w:name w:val="apple-converted-space"/>
    <w:uiPriority w:val="99"/>
    <w:rsid w:val="00B20006"/>
  </w:style>
  <w:style w:type="paragraph" w:customStyle="1" w:styleId="Normal1">
    <w:name w:val="Normal1"/>
    <w:basedOn w:val="Normal"/>
    <w:uiPriority w:val="99"/>
    <w:rsid w:val="00B20006"/>
    <w:pPr>
      <w:spacing w:before="100" w:beforeAutospacing="1" w:after="100" w:afterAutospacing="1" w:line="240" w:lineRule="auto"/>
    </w:pPr>
    <w:rPr>
      <w:rFonts w:ascii="Arial" w:hAnsi="Arial" w:cs="Arial"/>
    </w:rPr>
  </w:style>
  <w:style w:type="paragraph" w:styleId="FootnoteText">
    <w:name w:val="footnote text"/>
    <w:aliases w:val="Footnote Text Char,single space Char,ft Char,Char Char Char,Char Char Char Char Char Char,Char Char,Char Char Char Char,Footnote Text Char2 Char,Footnote Text Char1 Char1 Char,Footnote Text Char Char Char1 Char,single space Char Char1 Cha"/>
    <w:basedOn w:val="Normal"/>
    <w:link w:val="FootnoteTextChar1"/>
    <w:uiPriority w:val="99"/>
    <w:semiHidden/>
    <w:rsid w:val="00B20006"/>
    <w:pPr>
      <w:spacing w:after="0" w:line="240" w:lineRule="auto"/>
      <w:jc w:val="both"/>
    </w:pPr>
    <w:rPr>
      <w:rFonts w:ascii="Times New Roman" w:hAnsi="Times New Roman"/>
      <w:sz w:val="20"/>
      <w:szCs w:val="20"/>
    </w:rPr>
  </w:style>
  <w:style w:type="character" w:customStyle="1" w:styleId="FootnoteTextChar1">
    <w:name w:val="Footnote Text Char1"/>
    <w:aliases w:val="Footnote Text Char Char,single space Char Char,ft Char Char,Char Char Char Char1,Char Char Char Char Char Char Char,Char Char Char1,Char Char Char Char Char,Footnote Text Char2 Char Char,Footnote Text Char1 Char1 Char Char"/>
    <w:basedOn w:val="DefaultParagraphFont"/>
    <w:link w:val="FootnoteText"/>
    <w:uiPriority w:val="99"/>
    <w:semiHidden/>
    <w:locked/>
    <w:rsid w:val="00840C60"/>
    <w:rPr>
      <w:rFonts w:ascii="Calibri" w:hAnsi="Calibri" w:cs="Times New Roman"/>
      <w:sz w:val="20"/>
      <w:szCs w:val="20"/>
      <w:lang w:val="uz-Cyrl-UZ"/>
    </w:rPr>
  </w:style>
  <w:style w:type="character" w:styleId="FootnoteReference">
    <w:name w:val="footnote reference"/>
    <w:basedOn w:val="DefaultParagraphFont"/>
    <w:uiPriority w:val="99"/>
    <w:semiHidden/>
    <w:rsid w:val="00B20006"/>
    <w:rPr>
      <w:rFonts w:cs="Times New Roman"/>
      <w:vertAlign w:val="superscript"/>
    </w:rPr>
  </w:style>
  <w:style w:type="paragraph" w:styleId="BodyTextIndent3">
    <w:name w:val="Body Text Indent 3"/>
    <w:basedOn w:val="Normal"/>
    <w:link w:val="BodyTextIndent3Char"/>
    <w:uiPriority w:val="99"/>
    <w:rsid w:val="00B20006"/>
    <w:pPr>
      <w:autoSpaceDE w:val="0"/>
      <w:autoSpaceDN w:val="0"/>
      <w:adjustRightInd w:val="0"/>
      <w:spacing w:after="0" w:line="240" w:lineRule="auto"/>
      <w:ind w:firstLine="720"/>
      <w:jc w:val="both"/>
    </w:pPr>
    <w:rPr>
      <w:rFonts w:ascii="Times New Roman" w:hAnsi="Times New Roman"/>
      <w:caps/>
      <w:color w:val="008000"/>
      <w:sz w:val="24"/>
      <w:szCs w:val="24"/>
      <w:lang w:val="sr-Cyrl-CS"/>
    </w:rPr>
  </w:style>
  <w:style w:type="character" w:customStyle="1" w:styleId="BodyTextIndent3Char">
    <w:name w:val="Body Text Indent 3 Char"/>
    <w:basedOn w:val="DefaultParagraphFont"/>
    <w:link w:val="BodyTextIndent3"/>
    <w:uiPriority w:val="99"/>
    <w:locked/>
    <w:rsid w:val="00B20006"/>
    <w:rPr>
      <w:rFonts w:eastAsia="Times New Roman" w:cs="Times New Roman"/>
      <w:caps/>
      <w:color w:val="008000"/>
      <w:sz w:val="24"/>
      <w:lang w:val="sr-Cyrl-CS" w:eastAsia="en-US"/>
    </w:rPr>
  </w:style>
  <w:style w:type="character" w:styleId="Strong">
    <w:name w:val="Strong"/>
    <w:basedOn w:val="DefaultParagraphFont"/>
    <w:uiPriority w:val="99"/>
    <w:qFormat/>
    <w:rsid w:val="00B20006"/>
    <w:rPr>
      <w:rFonts w:cs="Times New Roman"/>
      <w:b/>
    </w:rPr>
  </w:style>
  <w:style w:type="paragraph" w:customStyle="1" w:styleId="wyq060---pododeljak">
    <w:name w:val="wyq060---pododeljak"/>
    <w:basedOn w:val="Normal"/>
    <w:uiPriority w:val="99"/>
    <w:rsid w:val="00B20006"/>
    <w:pPr>
      <w:spacing w:after="0" w:line="240" w:lineRule="auto"/>
      <w:jc w:val="center"/>
    </w:pPr>
    <w:rPr>
      <w:rFonts w:ascii="Arial" w:eastAsia="PMingLiU" w:hAnsi="Arial" w:cs="Arial"/>
      <w:sz w:val="31"/>
      <w:szCs w:val="31"/>
      <w:lang w:eastAsia="zh-TW"/>
    </w:rPr>
  </w:style>
  <w:style w:type="paragraph" w:customStyle="1" w:styleId="Clan0">
    <w:name w:val="Clan"/>
    <w:basedOn w:val="Normal"/>
    <w:uiPriority w:val="99"/>
    <w:rsid w:val="00B20006"/>
    <w:pPr>
      <w:keepNext/>
      <w:tabs>
        <w:tab w:val="left" w:pos="1080"/>
      </w:tabs>
      <w:spacing w:before="120" w:after="120" w:line="240" w:lineRule="auto"/>
      <w:ind w:left="720" w:right="720"/>
      <w:jc w:val="center"/>
    </w:pPr>
    <w:rPr>
      <w:rFonts w:ascii="Arial" w:hAnsi="Arial" w:cs="Arial"/>
      <w:b/>
      <w:lang w:val="sr-Cyrl-CS"/>
    </w:rPr>
  </w:style>
  <w:style w:type="paragraph" w:customStyle="1" w:styleId="tab">
    <w:name w:val="tab"/>
    <w:basedOn w:val="Normal"/>
    <w:uiPriority w:val="99"/>
    <w:rsid w:val="00B20006"/>
    <w:pPr>
      <w:widowControl w:val="0"/>
      <w:tabs>
        <w:tab w:val="left" w:pos="-720"/>
        <w:tab w:val="center" w:pos="4479"/>
        <w:tab w:val="right" w:pos="8959"/>
      </w:tabs>
      <w:suppressAutoHyphens/>
      <w:spacing w:before="40" w:after="40" w:line="240" w:lineRule="auto"/>
      <w:jc w:val="center"/>
    </w:pPr>
    <w:rPr>
      <w:rFonts w:ascii="Arial" w:hAnsi="Arial"/>
      <w:spacing w:val="-3"/>
      <w:sz w:val="24"/>
      <w:szCs w:val="20"/>
      <w:lang w:val="en-GB"/>
    </w:rPr>
  </w:style>
  <w:style w:type="paragraph" w:customStyle="1" w:styleId="Tekstlana">
    <w:name w:val="Tekst člana"/>
    <w:basedOn w:val="Normal"/>
    <w:autoRedefine/>
    <w:uiPriority w:val="99"/>
    <w:rsid w:val="00B20006"/>
    <w:pPr>
      <w:spacing w:after="0" w:line="240" w:lineRule="auto"/>
      <w:jc w:val="both"/>
    </w:pPr>
    <w:rPr>
      <w:rFonts w:ascii="Times New Roman" w:hAnsi="Times New Roman"/>
      <w:color w:val="000000"/>
      <w:sz w:val="20"/>
      <w:szCs w:val="20"/>
      <w:lang w:val="en-GB"/>
    </w:rPr>
  </w:style>
  <w:style w:type="paragraph" w:customStyle="1" w:styleId="taka">
    <w:name w:val="tačka"/>
    <w:basedOn w:val="Tekstlana"/>
    <w:autoRedefine/>
    <w:uiPriority w:val="99"/>
    <w:rsid w:val="00B20006"/>
    <w:pPr>
      <w:numPr>
        <w:numId w:val="2"/>
      </w:numPr>
      <w:tabs>
        <w:tab w:val="clear" w:pos="927"/>
      </w:tabs>
      <w:ind w:firstLine="0"/>
    </w:pPr>
  </w:style>
  <w:style w:type="paragraph" w:customStyle="1" w:styleId="Podnaslov1">
    <w:name w:val="Podnaslov1"/>
    <w:basedOn w:val="Normal"/>
    <w:autoRedefine/>
    <w:uiPriority w:val="99"/>
    <w:rsid w:val="00B20006"/>
    <w:pPr>
      <w:spacing w:before="120" w:after="120" w:line="240" w:lineRule="auto"/>
      <w:jc w:val="center"/>
    </w:pPr>
    <w:rPr>
      <w:rFonts w:ascii="Times New Roman" w:hAnsi="Times New Roman"/>
      <w:b/>
      <w:sz w:val="24"/>
      <w:szCs w:val="24"/>
      <w:lang w:val="sr-Cyrl-CS"/>
    </w:rPr>
  </w:style>
  <w:style w:type="paragraph" w:customStyle="1" w:styleId="pn1">
    <w:name w:val="pn1"/>
    <w:basedOn w:val="Normal"/>
    <w:uiPriority w:val="99"/>
    <w:rsid w:val="00B20006"/>
    <w:pPr>
      <w:spacing w:before="100" w:beforeAutospacing="1" w:after="100" w:afterAutospacing="1" w:line="240" w:lineRule="auto"/>
    </w:pPr>
    <w:rPr>
      <w:rFonts w:ascii="Times New Roman" w:hAnsi="Times New Roman"/>
      <w:sz w:val="24"/>
      <w:szCs w:val="24"/>
      <w:lang w:val="en-GB"/>
    </w:rPr>
  </w:style>
  <w:style w:type="paragraph" w:styleId="BodyText3">
    <w:name w:val="Body Text 3"/>
    <w:basedOn w:val="Normal"/>
    <w:link w:val="BodyText3Char"/>
    <w:uiPriority w:val="99"/>
    <w:semiHidden/>
    <w:rsid w:val="00B20006"/>
    <w:pPr>
      <w:autoSpaceDE w:val="0"/>
      <w:autoSpaceDN w:val="0"/>
      <w:adjustRightInd w:val="0"/>
      <w:spacing w:after="0" w:line="240" w:lineRule="auto"/>
      <w:jc w:val="both"/>
    </w:pPr>
    <w:rPr>
      <w:rFonts w:ascii="TimesNewRoman" w:eastAsia="TimesNewRoman" w:hAnsi="Times New Roman"/>
      <w:color w:val="231F20"/>
      <w:sz w:val="20"/>
      <w:szCs w:val="19"/>
    </w:rPr>
  </w:style>
  <w:style w:type="character" w:customStyle="1" w:styleId="BodyText3Char">
    <w:name w:val="Body Text 3 Char"/>
    <w:basedOn w:val="DefaultParagraphFont"/>
    <w:link w:val="BodyText3"/>
    <w:uiPriority w:val="99"/>
    <w:semiHidden/>
    <w:locked/>
    <w:rsid w:val="00B20006"/>
    <w:rPr>
      <w:rFonts w:ascii="TimesNewRoman" w:eastAsia="TimesNewRoman" w:cs="Times New Roman"/>
      <w:color w:val="231F20"/>
      <w:sz w:val="19"/>
      <w:lang w:val="uz-Cyrl-UZ" w:eastAsia="en-US"/>
    </w:rPr>
  </w:style>
  <w:style w:type="character" w:customStyle="1" w:styleId="lat">
    <w:name w:val="lat"/>
    <w:uiPriority w:val="99"/>
    <w:rsid w:val="00B20006"/>
  </w:style>
  <w:style w:type="paragraph" w:customStyle="1" w:styleId="CM1">
    <w:name w:val="CM1"/>
    <w:basedOn w:val="Default"/>
    <w:next w:val="Default"/>
    <w:uiPriority w:val="99"/>
    <w:rsid w:val="00B20006"/>
    <w:rPr>
      <w:rFonts w:ascii="EUAlbertina" w:hAnsi="EUAlbertina"/>
      <w:color w:val="auto"/>
      <w:sz w:val="20"/>
    </w:rPr>
  </w:style>
  <w:style w:type="paragraph" w:customStyle="1" w:styleId="CM3">
    <w:name w:val="CM3"/>
    <w:basedOn w:val="Default"/>
    <w:next w:val="Default"/>
    <w:uiPriority w:val="99"/>
    <w:rsid w:val="00B20006"/>
    <w:rPr>
      <w:rFonts w:ascii="EUAlbertina" w:hAnsi="EUAlbertina"/>
      <w:color w:val="auto"/>
      <w:sz w:val="20"/>
    </w:rPr>
  </w:style>
  <w:style w:type="paragraph" w:customStyle="1" w:styleId="CM4">
    <w:name w:val="CM4"/>
    <w:basedOn w:val="Default"/>
    <w:next w:val="Default"/>
    <w:uiPriority w:val="99"/>
    <w:rsid w:val="00B20006"/>
    <w:rPr>
      <w:rFonts w:ascii="EUAlbertina" w:hAnsi="EUAlbertina"/>
      <w:color w:val="auto"/>
      <w:sz w:val="20"/>
    </w:rPr>
  </w:style>
  <w:style w:type="character" w:customStyle="1" w:styleId="st1">
    <w:name w:val="st1"/>
    <w:uiPriority w:val="99"/>
    <w:rsid w:val="00B20006"/>
    <w:rPr>
      <w:spacing w:val="240"/>
    </w:rPr>
  </w:style>
  <w:style w:type="paragraph" w:styleId="Title">
    <w:name w:val="Title"/>
    <w:basedOn w:val="Normal"/>
    <w:link w:val="TitleChar"/>
    <w:uiPriority w:val="99"/>
    <w:qFormat/>
    <w:rsid w:val="00B20006"/>
    <w:pPr>
      <w:spacing w:after="0" w:line="240" w:lineRule="auto"/>
      <w:jc w:val="center"/>
    </w:pPr>
    <w:rPr>
      <w:rFonts w:ascii="Times New Roman" w:hAnsi="Times New Roman"/>
      <w:b/>
      <w:bCs/>
      <w:sz w:val="28"/>
      <w:szCs w:val="24"/>
      <w:lang w:val="sr-Cyrl-CS"/>
    </w:rPr>
  </w:style>
  <w:style w:type="character" w:customStyle="1" w:styleId="TitleChar">
    <w:name w:val="Title Char"/>
    <w:basedOn w:val="DefaultParagraphFont"/>
    <w:link w:val="Title"/>
    <w:uiPriority w:val="99"/>
    <w:locked/>
    <w:rsid w:val="00B20006"/>
    <w:rPr>
      <w:rFonts w:cs="Times New Roman"/>
      <w:b/>
      <w:sz w:val="24"/>
      <w:lang w:val="sr-Cyrl-CS" w:eastAsia="en-US"/>
    </w:rPr>
  </w:style>
  <w:style w:type="character" w:styleId="Hyperlink">
    <w:name w:val="Hyperlink"/>
    <w:basedOn w:val="DefaultParagraphFont"/>
    <w:uiPriority w:val="99"/>
    <w:rsid w:val="00B20006"/>
    <w:rPr>
      <w:rFonts w:cs="Times New Roman"/>
      <w:color w:val="FF0959"/>
      <w:u w:val="none"/>
      <w:effect w:val="none"/>
    </w:rPr>
  </w:style>
  <w:style w:type="paragraph" w:customStyle="1" w:styleId="wyq110---naslov-clana">
    <w:name w:val="wyq110---naslov-clana"/>
    <w:basedOn w:val="Normal"/>
    <w:rsid w:val="00B20006"/>
    <w:pPr>
      <w:spacing w:before="240" w:after="240" w:line="240" w:lineRule="auto"/>
      <w:jc w:val="center"/>
    </w:pPr>
    <w:rPr>
      <w:rFonts w:ascii="Arial" w:hAnsi="Arial" w:cs="Arial"/>
      <w:b/>
      <w:bCs/>
      <w:sz w:val="24"/>
      <w:szCs w:val="24"/>
    </w:rPr>
  </w:style>
  <w:style w:type="paragraph" w:customStyle="1" w:styleId="msolistparagraph0">
    <w:name w:val="msolistparagraph"/>
    <w:basedOn w:val="Normal"/>
    <w:uiPriority w:val="99"/>
    <w:rsid w:val="00B20006"/>
    <w:pPr>
      <w:spacing w:after="0" w:line="240" w:lineRule="auto"/>
      <w:ind w:left="720"/>
    </w:pPr>
    <w:rPr>
      <w:rFonts w:ascii="Times New Roman" w:hAnsi="Times New Roman"/>
      <w:sz w:val="24"/>
      <w:szCs w:val="24"/>
    </w:rPr>
  </w:style>
  <w:style w:type="paragraph" w:styleId="PlainText">
    <w:name w:val="Plain Text"/>
    <w:basedOn w:val="Normal"/>
    <w:link w:val="PlainTextChar"/>
    <w:uiPriority w:val="99"/>
    <w:rsid w:val="00B20006"/>
    <w:pPr>
      <w:spacing w:after="0" w:line="240" w:lineRule="auto"/>
    </w:pPr>
    <w:rPr>
      <w:rFonts w:ascii="Courier New" w:hAnsi="Courier New"/>
      <w:sz w:val="20"/>
      <w:szCs w:val="20"/>
      <w:lang w:val="sr-Cyrl-CS"/>
    </w:rPr>
  </w:style>
  <w:style w:type="character" w:customStyle="1" w:styleId="PlainTextChar">
    <w:name w:val="Plain Text Char"/>
    <w:basedOn w:val="DefaultParagraphFont"/>
    <w:link w:val="PlainText"/>
    <w:uiPriority w:val="99"/>
    <w:locked/>
    <w:rsid w:val="00B20006"/>
    <w:rPr>
      <w:rFonts w:ascii="Courier New" w:hAnsi="Courier New" w:cs="Times New Roman"/>
      <w:lang w:val="sr-Cyrl-CS" w:eastAsia="en-US"/>
    </w:rPr>
  </w:style>
  <w:style w:type="character" w:customStyle="1" w:styleId="CharChar1">
    <w:name w:val="Char Char1"/>
    <w:uiPriority w:val="99"/>
    <w:rsid w:val="00B20006"/>
    <w:rPr>
      <w:b/>
      <w:sz w:val="24"/>
      <w:lang w:val="sr-Cyrl-CS"/>
    </w:rPr>
  </w:style>
  <w:style w:type="paragraph" w:customStyle="1" w:styleId="Pa1">
    <w:name w:val="Pa1"/>
    <w:basedOn w:val="Normal"/>
    <w:next w:val="Normal"/>
    <w:uiPriority w:val="99"/>
    <w:rsid w:val="00B20006"/>
    <w:pPr>
      <w:autoSpaceDE w:val="0"/>
      <w:autoSpaceDN w:val="0"/>
      <w:adjustRightInd w:val="0"/>
      <w:spacing w:after="0" w:line="221" w:lineRule="atLeast"/>
    </w:pPr>
    <w:rPr>
      <w:rFonts w:ascii="MENQBK+MyriadPro-Semibold" w:hAnsi="MENQBK+MyriadPro-Semibold"/>
      <w:sz w:val="24"/>
      <w:szCs w:val="24"/>
    </w:rPr>
  </w:style>
  <w:style w:type="character" w:customStyle="1" w:styleId="hps">
    <w:name w:val="hps"/>
    <w:uiPriority w:val="99"/>
    <w:rsid w:val="00B20006"/>
  </w:style>
  <w:style w:type="character" w:customStyle="1" w:styleId="shorttext">
    <w:name w:val="short_text"/>
    <w:uiPriority w:val="99"/>
    <w:rsid w:val="00B20006"/>
  </w:style>
  <w:style w:type="character" w:styleId="CommentReference">
    <w:name w:val="annotation reference"/>
    <w:basedOn w:val="DefaultParagraphFont"/>
    <w:uiPriority w:val="99"/>
    <w:semiHidden/>
    <w:rsid w:val="00B20006"/>
    <w:rPr>
      <w:rFonts w:cs="Times New Roman"/>
      <w:sz w:val="16"/>
    </w:rPr>
  </w:style>
  <w:style w:type="paragraph" w:styleId="CommentText">
    <w:name w:val="annotation text"/>
    <w:basedOn w:val="Normal"/>
    <w:link w:val="CommentTextChar1"/>
    <w:uiPriority w:val="99"/>
    <w:rsid w:val="00B20006"/>
    <w:pPr>
      <w:spacing w:line="240" w:lineRule="auto"/>
    </w:pPr>
    <w:rPr>
      <w:sz w:val="20"/>
      <w:szCs w:val="20"/>
    </w:rPr>
  </w:style>
  <w:style w:type="character" w:customStyle="1" w:styleId="CommentTextChar">
    <w:name w:val="Comment Text Char"/>
    <w:basedOn w:val="DefaultParagraphFont"/>
    <w:uiPriority w:val="99"/>
    <w:semiHidden/>
    <w:locked/>
    <w:rsid w:val="00B20006"/>
    <w:rPr>
      <w:rFonts w:ascii="Calibri" w:hAnsi="Calibri" w:cs="Times New Roman"/>
      <w:lang w:val="en-US" w:eastAsia="en-US"/>
    </w:rPr>
  </w:style>
  <w:style w:type="character" w:customStyle="1" w:styleId="CommentTextChar1">
    <w:name w:val="Comment Text Char1"/>
    <w:link w:val="CommentText"/>
    <w:uiPriority w:val="99"/>
    <w:locked/>
    <w:rsid w:val="00B20006"/>
    <w:rPr>
      <w:rFonts w:ascii="Calibri" w:hAnsi="Calibri"/>
      <w:lang w:val="uz-Cyrl-UZ" w:eastAsia="en-US"/>
    </w:rPr>
  </w:style>
  <w:style w:type="paragraph" w:styleId="CommentSubject">
    <w:name w:val="annotation subject"/>
    <w:basedOn w:val="CommentText"/>
    <w:next w:val="CommentText"/>
    <w:link w:val="CommentSubjectChar"/>
    <w:uiPriority w:val="99"/>
    <w:semiHidden/>
    <w:rsid w:val="00B20006"/>
    <w:rPr>
      <w:b/>
      <w:bCs/>
    </w:rPr>
  </w:style>
  <w:style w:type="character" w:customStyle="1" w:styleId="CommentSubjectChar">
    <w:name w:val="Comment Subject Char"/>
    <w:basedOn w:val="CommentTextChar1"/>
    <w:link w:val="CommentSubject"/>
    <w:uiPriority w:val="99"/>
    <w:semiHidden/>
    <w:locked/>
    <w:rsid w:val="00B20006"/>
    <w:rPr>
      <w:rFonts w:ascii="Calibri" w:hAnsi="Calibri" w:cs="Times New Roman"/>
      <w:b/>
      <w:lang w:val="uz-Cyrl-UZ" w:eastAsia="en-US"/>
    </w:rPr>
  </w:style>
  <w:style w:type="paragraph" w:styleId="Footer">
    <w:name w:val="footer"/>
    <w:basedOn w:val="Normal"/>
    <w:link w:val="FooterChar"/>
    <w:uiPriority w:val="99"/>
    <w:rsid w:val="00B20006"/>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locked/>
    <w:rsid w:val="00B20006"/>
    <w:rPr>
      <w:rFonts w:ascii="Calibri" w:hAnsi="Calibri" w:cs="Times New Roman"/>
      <w:lang w:val="uz-Cyrl-UZ" w:eastAsia="en-US"/>
    </w:rPr>
  </w:style>
  <w:style w:type="paragraph" w:customStyle="1" w:styleId="Podnaslov2">
    <w:name w:val="Podnaslov2"/>
    <w:basedOn w:val="Normal"/>
    <w:autoRedefine/>
    <w:uiPriority w:val="99"/>
    <w:rsid w:val="00B20006"/>
    <w:pPr>
      <w:spacing w:before="120" w:after="120" w:line="240" w:lineRule="auto"/>
      <w:jc w:val="center"/>
    </w:pPr>
    <w:rPr>
      <w:rFonts w:ascii="Times New Roman" w:hAnsi="Times New Roman"/>
      <w:b/>
      <w:sz w:val="24"/>
      <w:szCs w:val="24"/>
      <w:lang w:val="sr-Cyrl-CS"/>
    </w:rPr>
  </w:style>
  <w:style w:type="paragraph" w:customStyle="1" w:styleId="Normal2">
    <w:name w:val="Normal2"/>
    <w:basedOn w:val="Normal"/>
    <w:uiPriority w:val="99"/>
    <w:rsid w:val="00B20006"/>
    <w:pPr>
      <w:spacing w:before="100" w:beforeAutospacing="1" w:after="100" w:afterAutospacing="1" w:line="240" w:lineRule="auto"/>
    </w:pPr>
    <w:rPr>
      <w:rFonts w:ascii="Arial" w:hAnsi="Arial" w:cs="Arial"/>
    </w:rPr>
  </w:style>
  <w:style w:type="paragraph" w:customStyle="1" w:styleId="ColorfulShading-Accent11">
    <w:name w:val="Colorful Shading - Accent 11"/>
    <w:hidden/>
    <w:uiPriority w:val="99"/>
    <w:semiHidden/>
    <w:rsid w:val="00B20006"/>
    <w:rPr>
      <w:rFonts w:ascii="Calibri" w:hAnsi="Calibri"/>
    </w:rPr>
  </w:style>
  <w:style w:type="paragraph" w:customStyle="1" w:styleId="NoSpacing1">
    <w:name w:val="No Spacing1"/>
    <w:uiPriority w:val="99"/>
    <w:rsid w:val="00B20006"/>
    <w:rPr>
      <w:sz w:val="24"/>
    </w:rPr>
  </w:style>
  <w:style w:type="character" w:customStyle="1" w:styleId="CharCharCharChar3">
    <w:name w:val="Char Char Char Char3"/>
    <w:aliases w:val="Char Char Char Char Char2,Char Char Char Char Char Char3,Footnote Text Char Char Char Char2"/>
    <w:uiPriority w:val="99"/>
    <w:semiHidden/>
    <w:rsid w:val="00B20006"/>
    <w:rPr>
      <w:lang w:val="sr-Latn-CS" w:eastAsia="en-US"/>
    </w:rPr>
  </w:style>
  <w:style w:type="paragraph" w:styleId="Revision">
    <w:name w:val="Revision"/>
    <w:hidden/>
    <w:uiPriority w:val="99"/>
    <w:semiHidden/>
    <w:rsid w:val="00B20006"/>
    <w:rPr>
      <w:rFonts w:ascii="Calibri" w:hAnsi="Calibri"/>
    </w:rPr>
  </w:style>
  <w:style w:type="paragraph" w:customStyle="1" w:styleId="potpisnik">
    <w:name w:val="potpisnik"/>
    <w:basedOn w:val="Normal"/>
    <w:rsid w:val="006B5C6F"/>
    <w:pPr>
      <w:spacing w:before="100" w:beforeAutospacing="1" w:after="100" w:afterAutospacing="1" w:line="240" w:lineRule="auto"/>
    </w:pPr>
    <w:rPr>
      <w:rFonts w:ascii="Times New Roman" w:hAnsi="Times New Roman"/>
      <w:sz w:val="24"/>
      <w:szCs w:val="24"/>
      <w:lang w:val="hr-HR" w:eastAsia="hr-HR"/>
    </w:rPr>
  </w:style>
  <w:style w:type="paragraph" w:customStyle="1" w:styleId="Normal3">
    <w:name w:val="Normal3"/>
    <w:basedOn w:val="Normal"/>
    <w:rsid w:val="00EF6729"/>
    <w:pPr>
      <w:spacing w:before="100" w:beforeAutospacing="1" w:after="100" w:afterAutospacing="1" w:line="240" w:lineRule="auto"/>
    </w:pPr>
    <w:rPr>
      <w:rFonts w:ascii="Times New Roman" w:hAnsi="Times New Roman"/>
      <w:sz w:val="24"/>
      <w:szCs w:val="24"/>
      <w:lang w:val="en-US"/>
    </w:rPr>
  </w:style>
  <w:style w:type="paragraph" w:customStyle="1" w:styleId="default0">
    <w:name w:val="default"/>
    <w:basedOn w:val="Normal"/>
    <w:uiPriority w:val="99"/>
    <w:semiHidden/>
    <w:rsid w:val="00AD21F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9833">
      <w:bodyDiv w:val="1"/>
      <w:marLeft w:val="0"/>
      <w:marRight w:val="0"/>
      <w:marTop w:val="0"/>
      <w:marBottom w:val="0"/>
      <w:divBdr>
        <w:top w:val="none" w:sz="0" w:space="0" w:color="auto"/>
        <w:left w:val="none" w:sz="0" w:space="0" w:color="auto"/>
        <w:bottom w:val="none" w:sz="0" w:space="0" w:color="auto"/>
        <w:right w:val="none" w:sz="0" w:space="0" w:color="auto"/>
      </w:divBdr>
    </w:div>
    <w:div w:id="454104911">
      <w:bodyDiv w:val="1"/>
      <w:marLeft w:val="0"/>
      <w:marRight w:val="0"/>
      <w:marTop w:val="0"/>
      <w:marBottom w:val="0"/>
      <w:divBdr>
        <w:top w:val="none" w:sz="0" w:space="0" w:color="auto"/>
        <w:left w:val="none" w:sz="0" w:space="0" w:color="auto"/>
        <w:bottom w:val="none" w:sz="0" w:space="0" w:color="auto"/>
        <w:right w:val="none" w:sz="0" w:space="0" w:color="auto"/>
      </w:divBdr>
    </w:div>
    <w:div w:id="1059017257">
      <w:bodyDiv w:val="1"/>
      <w:marLeft w:val="0"/>
      <w:marRight w:val="0"/>
      <w:marTop w:val="0"/>
      <w:marBottom w:val="0"/>
      <w:divBdr>
        <w:top w:val="none" w:sz="0" w:space="0" w:color="auto"/>
        <w:left w:val="none" w:sz="0" w:space="0" w:color="auto"/>
        <w:bottom w:val="none" w:sz="0" w:space="0" w:color="auto"/>
        <w:right w:val="none" w:sz="0" w:space="0" w:color="auto"/>
      </w:divBdr>
    </w:div>
    <w:div w:id="1155951114">
      <w:marLeft w:val="0"/>
      <w:marRight w:val="0"/>
      <w:marTop w:val="0"/>
      <w:marBottom w:val="0"/>
      <w:divBdr>
        <w:top w:val="none" w:sz="0" w:space="0" w:color="auto"/>
        <w:left w:val="none" w:sz="0" w:space="0" w:color="auto"/>
        <w:bottom w:val="none" w:sz="0" w:space="0" w:color="auto"/>
        <w:right w:val="none" w:sz="0" w:space="0" w:color="auto"/>
      </w:divBdr>
      <w:divsChild>
        <w:div w:id="1155951123">
          <w:marLeft w:val="0"/>
          <w:marRight w:val="0"/>
          <w:marTop w:val="0"/>
          <w:marBottom w:val="0"/>
          <w:divBdr>
            <w:top w:val="none" w:sz="0" w:space="0" w:color="auto"/>
            <w:left w:val="none" w:sz="0" w:space="0" w:color="auto"/>
            <w:bottom w:val="none" w:sz="0" w:space="0" w:color="auto"/>
            <w:right w:val="none" w:sz="0" w:space="0" w:color="auto"/>
          </w:divBdr>
        </w:div>
        <w:div w:id="1155951125">
          <w:marLeft w:val="0"/>
          <w:marRight w:val="0"/>
          <w:marTop w:val="0"/>
          <w:marBottom w:val="0"/>
          <w:divBdr>
            <w:top w:val="none" w:sz="0" w:space="0" w:color="auto"/>
            <w:left w:val="none" w:sz="0" w:space="0" w:color="auto"/>
            <w:bottom w:val="none" w:sz="0" w:space="0" w:color="auto"/>
            <w:right w:val="none" w:sz="0" w:space="0" w:color="auto"/>
          </w:divBdr>
        </w:div>
        <w:div w:id="1155951127">
          <w:marLeft w:val="0"/>
          <w:marRight w:val="0"/>
          <w:marTop w:val="0"/>
          <w:marBottom w:val="0"/>
          <w:divBdr>
            <w:top w:val="none" w:sz="0" w:space="0" w:color="auto"/>
            <w:left w:val="none" w:sz="0" w:space="0" w:color="auto"/>
            <w:bottom w:val="none" w:sz="0" w:space="0" w:color="auto"/>
            <w:right w:val="none" w:sz="0" w:space="0" w:color="auto"/>
          </w:divBdr>
        </w:div>
      </w:divsChild>
    </w:div>
    <w:div w:id="1155951115">
      <w:marLeft w:val="0"/>
      <w:marRight w:val="0"/>
      <w:marTop w:val="0"/>
      <w:marBottom w:val="0"/>
      <w:divBdr>
        <w:top w:val="none" w:sz="0" w:space="0" w:color="auto"/>
        <w:left w:val="none" w:sz="0" w:space="0" w:color="auto"/>
        <w:bottom w:val="none" w:sz="0" w:space="0" w:color="auto"/>
        <w:right w:val="none" w:sz="0" w:space="0" w:color="auto"/>
      </w:divBdr>
      <w:divsChild>
        <w:div w:id="1155951134">
          <w:marLeft w:val="0"/>
          <w:marRight w:val="0"/>
          <w:marTop w:val="0"/>
          <w:marBottom w:val="0"/>
          <w:divBdr>
            <w:top w:val="none" w:sz="0" w:space="0" w:color="auto"/>
            <w:left w:val="none" w:sz="0" w:space="0" w:color="auto"/>
            <w:bottom w:val="none" w:sz="0" w:space="0" w:color="auto"/>
            <w:right w:val="none" w:sz="0" w:space="0" w:color="auto"/>
          </w:divBdr>
          <w:divsChild>
            <w:div w:id="1155951136">
              <w:marLeft w:val="0"/>
              <w:marRight w:val="0"/>
              <w:marTop w:val="0"/>
              <w:marBottom w:val="0"/>
              <w:divBdr>
                <w:top w:val="none" w:sz="0" w:space="0" w:color="auto"/>
                <w:left w:val="none" w:sz="0" w:space="0" w:color="auto"/>
                <w:bottom w:val="none" w:sz="0" w:space="0" w:color="auto"/>
                <w:right w:val="none" w:sz="0" w:space="0" w:color="auto"/>
              </w:divBdr>
              <w:divsChild>
                <w:div w:id="1155951130">
                  <w:marLeft w:val="0"/>
                  <w:marRight w:val="0"/>
                  <w:marTop w:val="0"/>
                  <w:marBottom w:val="0"/>
                  <w:divBdr>
                    <w:top w:val="none" w:sz="0" w:space="0" w:color="auto"/>
                    <w:left w:val="none" w:sz="0" w:space="0" w:color="auto"/>
                    <w:bottom w:val="none" w:sz="0" w:space="0" w:color="auto"/>
                    <w:right w:val="none" w:sz="0" w:space="0" w:color="auto"/>
                  </w:divBdr>
                  <w:divsChild>
                    <w:div w:id="11559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1116">
      <w:marLeft w:val="0"/>
      <w:marRight w:val="0"/>
      <w:marTop w:val="0"/>
      <w:marBottom w:val="0"/>
      <w:divBdr>
        <w:top w:val="none" w:sz="0" w:space="0" w:color="auto"/>
        <w:left w:val="none" w:sz="0" w:space="0" w:color="auto"/>
        <w:bottom w:val="none" w:sz="0" w:space="0" w:color="auto"/>
        <w:right w:val="none" w:sz="0" w:space="0" w:color="auto"/>
      </w:divBdr>
      <w:divsChild>
        <w:div w:id="1155951129">
          <w:marLeft w:val="0"/>
          <w:marRight w:val="0"/>
          <w:marTop w:val="0"/>
          <w:marBottom w:val="0"/>
          <w:divBdr>
            <w:top w:val="none" w:sz="0" w:space="0" w:color="auto"/>
            <w:left w:val="none" w:sz="0" w:space="0" w:color="auto"/>
            <w:bottom w:val="none" w:sz="0" w:space="0" w:color="auto"/>
            <w:right w:val="none" w:sz="0" w:space="0" w:color="auto"/>
          </w:divBdr>
          <w:divsChild>
            <w:div w:id="1155951133">
              <w:marLeft w:val="0"/>
              <w:marRight w:val="0"/>
              <w:marTop w:val="0"/>
              <w:marBottom w:val="0"/>
              <w:divBdr>
                <w:top w:val="none" w:sz="0" w:space="0" w:color="auto"/>
                <w:left w:val="none" w:sz="0" w:space="0" w:color="auto"/>
                <w:bottom w:val="none" w:sz="0" w:space="0" w:color="auto"/>
                <w:right w:val="none" w:sz="0" w:space="0" w:color="auto"/>
              </w:divBdr>
              <w:divsChild>
                <w:div w:id="1155951131">
                  <w:marLeft w:val="0"/>
                  <w:marRight w:val="0"/>
                  <w:marTop w:val="0"/>
                  <w:marBottom w:val="0"/>
                  <w:divBdr>
                    <w:top w:val="none" w:sz="0" w:space="0" w:color="auto"/>
                    <w:left w:val="none" w:sz="0" w:space="0" w:color="auto"/>
                    <w:bottom w:val="none" w:sz="0" w:space="0" w:color="auto"/>
                    <w:right w:val="none" w:sz="0" w:space="0" w:color="auto"/>
                  </w:divBdr>
                  <w:divsChild>
                    <w:div w:id="11559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1117">
      <w:marLeft w:val="0"/>
      <w:marRight w:val="0"/>
      <w:marTop w:val="0"/>
      <w:marBottom w:val="0"/>
      <w:divBdr>
        <w:top w:val="none" w:sz="0" w:space="0" w:color="auto"/>
        <w:left w:val="none" w:sz="0" w:space="0" w:color="auto"/>
        <w:bottom w:val="none" w:sz="0" w:space="0" w:color="auto"/>
        <w:right w:val="none" w:sz="0" w:space="0" w:color="auto"/>
      </w:divBdr>
      <w:divsChild>
        <w:div w:id="1155951118">
          <w:marLeft w:val="0"/>
          <w:marRight w:val="0"/>
          <w:marTop w:val="0"/>
          <w:marBottom w:val="0"/>
          <w:divBdr>
            <w:top w:val="none" w:sz="0" w:space="0" w:color="auto"/>
            <w:left w:val="none" w:sz="0" w:space="0" w:color="auto"/>
            <w:bottom w:val="none" w:sz="0" w:space="0" w:color="auto"/>
            <w:right w:val="none" w:sz="0" w:space="0" w:color="auto"/>
          </w:divBdr>
        </w:div>
        <w:div w:id="1155951132">
          <w:marLeft w:val="0"/>
          <w:marRight w:val="0"/>
          <w:marTop w:val="0"/>
          <w:marBottom w:val="0"/>
          <w:divBdr>
            <w:top w:val="none" w:sz="0" w:space="0" w:color="auto"/>
            <w:left w:val="none" w:sz="0" w:space="0" w:color="auto"/>
            <w:bottom w:val="none" w:sz="0" w:space="0" w:color="auto"/>
            <w:right w:val="none" w:sz="0" w:space="0" w:color="auto"/>
          </w:divBdr>
        </w:div>
        <w:div w:id="1155951140">
          <w:marLeft w:val="0"/>
          <w:marRight w:val="0"/>
          <w:marTop w:val="0"/>
          <w:marBottom w:val="0"/>
          <w:divBdr>
            <w:top w:val="none" w:sz="0" w:space="0" w:color="auto"/>
            <w:left w:val="none" w:sz="0" w:space="0" w:color="auto"/>
            <w:bottom w:val="none" w:sz="0" w:space="0" w:color="auto"/>
            <w:right w:val="none" w:sz="0" w:space="0" w:color="auto"/>
          </w:divBdr>
        </w:div>
      </w:divsChild>
    </w:div>
    <w:div w:id="1155951119">
      <w:marLeft w:val="0"/>
      <w:marRight w:val="0"/>
      <w:marTop w:val="0"/>
      <w:marBottom w:val="0"/>
      <w:divBdr>
        <w:top w:val="none" w:sz="0" w:space="0" w:color="auto"/>
        <w:left w:val="none" w:sz="0" w:space="0" w:color="auto"/>
        <w:bottom w:val="none" w:sz="0" w:space="0" w:color="auto"/>
        <w:right w:val="none" w:sz="0" w:space="0" w:color="auto"/>
      </w:divBdr>
    </w:div>
    <w:div w:id="1155951120">
      <w:marLeft w:val="0"/>
      <w:marRight w:val="0"/>
      <w:marTop w:val="0"/>
      <w:marBottom w:val="0"/>
      <w:divBdr>
        <w:top w:val="none" w:sz="0" w:space="0" w:color="auto"/>
        <w:left w:val="none" w:sz="0" w:space="0" w:color="auto"/>
        <w:bottom w:val="none" w:sz="0" w:space="0" w:color="auto"/>
        <w:right w:val="none" w:sz="0" w:space="0" w:color="auto"/>
      </w:divBdr>
    </w:div>
    <w:div w:id="1155951124">
      <w:marLeft w:val="0"/>
      <w:marRight w:val="0"/>
      <w:marTop w:val="0"/>
      <w:marBottom w:val="0"/>
      <w:divBdr>
        <w:top w:val="none" w:sz="0" w:space="0" w:color="auto"/>
        <w:left w:val="none" w:sz="0" w:space="0" w:color="auto"/>
        <w:bottom w:val="none" w:sz="0" w:space="0" w:color="auto"/>
        <w:right w:val="none" w:sz="0" w:space="0" w:color="auto"/>
      </w:divBdr>
    </w:div>
    <w:div w:id="1155951126">
      <w:marLeft w:val="0"/>
      <w:marRight w:val="0"/>
      <w:marTop w:val="0"/>
      <w:marBottom w:val="0"/>
      <w:divBdr>
        <w:top w:val="none" w:sz="0" w:space="0" w:color="auto"/>
        <w:left w:val="none" w:sz="0" w:space="0" w:color="auto"/>
        <w:bottom w:val="none" w:sz="0" w:space="0" w:color="auto"/>
        <w:right w:val="none" w:sz="0" w:space="0" w:color="auto"/>
      </w:divBdr>
    </w:div>
    <w:div w:id="1155951138">
      <w:marLeft w:val="0"/>
      <w:marRight w:val="0"/>
      <w:marTop w:val="0"/>
      <w:marBottom w:val="0"/>
      <w:divBdr>
        <w:top w:val="none" w:sz="0" w:space="0" w:color="auto"/>
        <w:left w:val="none" w:sz="0" w:space="0" w:color="auto"/>
        <w:bottom w:val="none" w:sz="0" w:space="0" w:color="auto"/>
        <w:right w:val="none" w:sz="0" w:space="0" w:color="auto"/>
      </w:divBdr>
      <w:divsChild>
        <w:div w:id="1155951139">
          <w:marLeft w:val="0"/>
          <w:marRight w:val="0"/>
          <w:marTop w:val="0"/>
          <w:marBottom w:val="0"/>
          <w:divBdr>
            <w:top w:val="none" w:sz="0" w:space="0" w:color="auto"/>
            <w:left w:val="none" w:sz="0" w:space="0" w:color="auto"/>
            <w:bottom w:val="none" w:sz="0" w:space="0" w:color="auto"/>
            <w:right w:val="none" w:sz="0" w:space="0" w:color="auto"/>
          </w:divBdr>
          <w:divsChild>
            <w:div w:id="1155951135">
              <w:marLeft w:val="0"/>
              <w:marRight w:val="0"/>
              <w:marTop w:val="0"/>
              <w:marBottom w:val="0"/>
              <w:divBdr>
                <w:top w:val="none" w:sz="0" w:space="0" w:color="auto"/>
                <w:left w:val="none" w:sz="0" w:space="0" w:color="auto"/>
                <w:bottom w:val="none" w:sz="0" w:space="0" w:color="auto"/>
                <w:right w:val="none" w:sz="0" w:space="0" w:color="auto"/>
              </w:divBdr>
              <w:divsChild>
                <w:div w:id="1155951121">
                  <w:marLeft w:val="0"/>
                  <w:marRight w:val="0"/>
                  <w:marTop w:val="0"/>
                  <w:marBottom w:val="0"/>
                  <w:divBdr>
                    <w:top w:val="none" w:sz="0" w:space="0" w:color="auto"/>
                    <w:left w:val="none" w:sz="0" w:space="0" w:color="auto"/>
                    <w:bottom w:val="none" w:sz="0" w:space="0" w:color="auto"/>
                    <w:right w:val="none" w:sz="0" w:space="0" w:color="auto"/>
                  </w:divBdr>
                  <w:divsChild>
                    <w:div w:id="1155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96DA-CB8F-44C8-B264-C53D8475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11427</Words>
  <Characters>65135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Hewlett-Packard Company</cp:lastModifiedBy>
  <cp:revision>2</cp:revision>
  <cp:lastPrinted>2017-07-06T06:18:00Z</cp:lastPrinted>
  <dcterms:created xsi:type="dcterms:W3CDTF">2017-08-22T14:27:00Z</dcterms:created>
  <dcterms:modified xsi:type="dcterms:W3CDTF">2017-08-22T14:27:00Z</dcterms:modified>
</cp:coreProperties>
</file>